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24" w:rsidRDefault="00CB2B24" w:rsidP="00CB2B2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CB2B24" w:rsidRPr="007736B3" w:rsidRDefault="00CB2B24" w:rsidP="00CB2B24">
      <w:pPr>
        <w:pStyle w:val="Cabealho"/>
        <w:shd w:val="clear" w:color="auto" w:fill="BFBFBF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CONTRAT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O DE PRESTAÇÃO DE SERVIÇOS Nº 07</w:t>
      </w:r>
      <w:r w:rsidRPr="007736B3">
        <w:rPr>
          <w:rFonts w:ascii="Times New Roman" w:hAnsi="Times New Roman" w:cs="Times New Roman"/>
          <w:b/>
          <w:bCs/>
          <w:iCs/>
          <w:sz w:val="28"/>
          <w:szCs w:val="28"/>
        </w:rPr>
        <w:t>/202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</w:p>
    <w:p w:rsidR="00CB2B24" w:rsidRPr="000233DD" w:rsidRDefault="00CB2B24" w:rsidP="00CB2B24">
      <w:pPr>
        <w:shd w:val="clear" w:color="auto" w:fill="FFFFFF"/>
        <w:jc w:val="both"/>
        <w:rPr>
          <w:rFonts w:ascii="Arial Narrow" w:hAnsi="Arial Narrow" w:cstheme="majorHAnsi"/>
          <w:sz w:val="24"/>
          <w:szCs w:val="24"/>
        </w:rPr>
      </w:pPr>
    </w:p>
    <w:p w:rsidR="00CB2B24" w:rsidRDefault="00CB2B24" w:rsidP="00CB2B24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CB2B24" w:rsidRPr="00CB2B24" w:rsidRDefault="00CB2B24" w:rsidP="00CB2B24">
      <w:pPr>
        <w:tabs>
          <w:tab w:val="left" w:pos="284"/>
        </w:tabs>
        <w:spacing w:line="360" w:lineRule="auto"/>
        <w:ind w:left="3540"/>
        <w:jc w:val="both"/>
        <w:rPr>
          <w:b/>
          <w:bCs/>
          <w:szCs w:val="22"/>
        </w:rPr>
      </w:pPr>
      <w:r w:rsidRPr="00CB2B24">
        <w:rPr>
          <w:b/>
          <w:bCs/>
          <w:szCs w:val="22"/>
        </w:rPr>
        <w:t xml:space="preserve">CONTRATO, QUE ENTRE SI FAZEM A CAMARA MUNICIPAL DE JACIARA E A EMPRESA </w:t>
      </w:r>
      <w:r w:rsidR="00ED3636">
        <w:rPr>
          <w:b/>
          <w:bCs/>
          <w:szCs w:val="22"/>
        </w:rPr>
        <w:t>JEFFERSON JOSÉ BATISTA DA SILVA, CNPJ: 49.729.505/0001-80</w:t>
      </w:r>
      <w:r w:rsidRPr="00CB2B24">
        <w:rPr>
          <w:b/>
          <w:bCs/>
          <w:szCs w:val="22"/>
        </w:rPr>
        <w:t>, DE CONFORMIDADE COM AS CLÁUSULAS A SEGUIR EXPOSTAS: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  <w:r w:rsidRPr="00510EB2">
        <w:rPr>
          <w:sz w:val="22"/>
          <w:szCs w:val="22"/>
        </w:rPr>
        <w:tab/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FE53A5">
        <w:rPr>
          <w:b/>
          <w:bCs/>
          <w:sz w:val="22"/>
          <w:szCs w:val="22"/>
        </w:rPr>
        <w:t>CLÁUSULA I – DAS PARTES E FUNDAMENTOS</w:t>
      </w:r>
    </w:p>
    <w:p w:rsidR="00CB2B24" w:rsidRPr="00961A0F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961A0F">
        <w:rPr>
          <w:b/>
          <w:bCs/>
          <w:sz w:val="22"/>
          <w:szCs w:val="22"/>
        </w:rPr>
        <w:t>1.1 – DO CONTRATANTE: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  <w:r w:rsidRPr="00961A0F">
        <w:rPr>
          <w:b/>
          <w:bCs/>
          <w:sz w:val="22"/>
          <w:szCs w:val="22"/>
        </w:rPr>
        <w:t>1.1.1</w:t>
      </w:r>
      <w:r w:rsidRPr="00961A0F">
        <w:rPr>
          <w:sz w:val="22"/>
          <w:szCs w:val="22"/>
        </w:rPr>
        <w:t xml:space="preserve"> – </w:t>
      </w:r>
      <w:r w:rsidRPr="00961A0F">
        <w:rPr>
          <w:b/>
          <w:sz w:val="22"/>
          <w:szCs w:val="22"/>
        </w:rPr>
        <w:t>CÂMARA MUNICIPAL DE JACIARA</w:t>
      </w:r>
      <w:r w:rsidRPr="00961A0F">
        <w:rPr>
          <w:sz w:val="22"/>
          <w:szCs w:val="22"/>
        </w:rPr>
        <w:t xml:space="preserve">, pessoa jurídica de direito público interno, com sede à Rua Jurucê, nº. l.301, nesta cidade de Jaciara, Estado de Mato Grosso, inscrita no C.N.P.J sob o nº 24.774.184/0001-05, </w:t>
      </w:r>
      <w:r w:rsidRPr="00961A0F">
        <w:rPr>
          <w:color w:val="000000"/>
          <w:sz w:val="22"/>
          <w:szCs w:val="22"/>
        </w:rPr>
        <w:t xml:space="preserve">doravante denominado simplesmente </w:t>
      </w:r>
      <w:r w:rsidRPr="00961A0F">
        <w:rPr>
          <w:b/>
          <w:color w:val="000000"/>
          <w:sz w:val="22"/>
          <w:szCs w:val="22"/>
        </w:rPr>
        <w:t>CONTRATANTE</w:t>
      </w:r>
      <w:r w:rsidRPr="00961A0F">
        <w:rPr>
          <w:sz w:val="22"/>
          <w:szCs w:val="22"/>
        </w:rPr>
        <w:t xml:space="preserve">, neste ato representado pelo seu Presidente da Câmara Municipal, Sr. Vereador </w:t>
      </w:r>
      <w:r w:rsidRPr="00961A0F">
        <w:rPr>
          <w:b/>
          <w:color w:val="000000"/>
          <w:sz w:val="22"/>
          <w:szCs w:val="22"/>
        </w:rPr>
        <w:t>JOZIAS MELO DE ALMEIDA</w:t>
      </w:r>
      <w:r w:rsidRPr="00961A0F">
        <w:rPr>
          <w:color w:val="000000"/>
          <w:sz w:val="22"/>
          <w:szCs w:val="22"/>
        </w:rPr>
        <w:t xml:space="preserve">, </w:t>
      </w:r>
      <w:r w:rsidRPr="00961A0F">
        <w:rPr>
          <w:sz w:val="22"/>
          <w:szCs w:val="22"/>
        </w:rPr>
        <w:t xml:space="preserve">portador (a) da Cédula de Identidade RG n.º RG. </w:t>
      </w:r>
      <w:r w:rsidRPr="00961A0F">
        <w:rPr>
          <w:color w:val="000000" w:themeColor="text1"/>
          <w:sz w:val="22"/>
          <w:szCs w:val="22"/>
        </w:rPr>
        <w:t>058114</w:t>
      </w:r>
      <w:r w:rsidRPr="00961A0F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961A0F">
        <w:rPr>
          <w:sz w:val="22"/>
          <w:szCs w:val="22"/>
        </w:rPr>
        <w:t xml:space="preserve">SSP/MT </w:t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</w:r>
      <w:r w:rsidRPr="00961A0F">
        <w:rPr>
          <w:sz w:val="22"/>
          <w:szCs w:val="22"/>
        </w:rPr>
        <w:softHyphen/>
        <w:t xml:space="preserve">e CPF nº </w:t>
      </w:r>
      <w:r w:rsidRPr="00961A0F">
        <w:rPr>
          <w:color w:val="000000" w:themeColor="text1"/>
          <w:sz w:val="22"/>
          <w:szCs w:val="22"/>
        </w:rPr>
        <w:t>138.887.901-82</w:t>
      </w:r>
      <w:r w:rsidRPr="00961A0F">
        <w:rPr>
          <w:rFonts w:eastAsia="Courier New"/>
          <w:sz w:val="22"/>
          <w:szCs w:val="22"/>
        </w:rPr>
        <w:t>.</w:t>
      </w:r>
      <w:r w:rsidRPr="00510EB2">
        <w:rPr>
          <w:sz w:val="22"/>
          <w:szCs w:val="22"/>
        </w:rPr>
        <w:tab/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1.2 – DO CONTRATADO:</w:t>
      </w:r>
      <w:r w:rsidR="00F46D24" w:rsidRPr="00F46D24">
        <w:rPr>
          <w:b/>
          <w:bCs/>
          <w:szCs w:val="22"/>
        </w:rPr>
        <w:t xml:space="preserve"> </w:t>
      </w:r>
      <w:r w:rsidR="00F46D24">
        <w:rPr>
          <w:b/>
          <w:bCs/>
          <w:szCs w:val="22"/>
        </w:rPr>
        <w:t>JEFFERSON JOSÉ BATISTA DA SILVA, CNPJ: 49.729.505/0001-80</w:t>
      </w:r>
      <w:r w:rsidR="001C396E">
        <w:rPr>
          <w:b/>
          <w:bCs/>
          <w:szCs w:val="22"/>
        </w:rPr>
        <w:t>, com sede na Rua Tamandaré, nº 789, Bairro Planalto, Jaciara-MT.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 – </w:t>
      </w:r>
      <w:r>
        <w:rPr>
          <w:b/>
          <w:bCs/>
          <w:sz w:val="22"/>
          <w:szCs w:val="22"/>
        </w:rPr>
        <w:t>DA VINCULAÇÃO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1.3.1 </w:t>
      </w:r>
      <w:r w:rsidRPr="00510EB2">
        <w:rPr>
          <w:sz w:val="22"/>
          <w:szCs w:val="22"/>
        </w:rPr>
        <w:t xml:space="preserve">– A presente contratação decorre do Processo Administrativo nº. </w:t>
      </w:r>
      <w:r>
        <w:rPr>
          <w:sz w:val="22"/>
          <w:szCs w:val="22"/>
        </w:rPr>
        <w:t>03</w:t>
      </w:r>
      <w:r w:rsidRPr="00510EB2">
        <w:rPr>
          <w:sz w:val="22"/>
          <w:szCs w:val="22"/>
        </w:rPr>
        <w:t>/</w:t>
      </w:r>
      <w:r>
        <w:rPr>
          <w:sz w:val="22"/>
          <w:szCs w:val="22"/>
        </w:rPr>
        <w:t>2023</w:t>
      </w:r>
      <w:r w:rsidRPr="00510EB2">
        <w:rPr>
          <w:sz w:val="22"/>
          <w:szCs w:val="22"/>
        </w:rPr>
        <w:t xml:space="preserve">, Dispensa nº. </w:t>
      </w:r>
      <w:r w:rsidRPr="00A024C6">
        <w:rPr>
          <w:sz w:val="22"/>
          <w:szCs w:val="22"/>
        </w:rPr>
        <w:t>02/2023</w:t>
      </w:r>
      <w:r w:rsidRPr="00510EB2">
        <w:rPr>
          <w:sz w:val="22"/>
          <w:szCs w:val="22"/>
        </w:rPr>
        <w:t>, de acordo com a Lei nº. 14.133/2021, com destaque para o artigo 72 e para o inciso II do artigo 75 do respectivo diploma legal e se regerá por suas cláusulas, pelos preceitos de direito público, aplicando-lhe, supletivamente, os princípios da teoria geral dos contratos e disposições de direito privado.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CB2B24" w:rsidRPr="00961A0F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CLÁUSULA II – DO OBJETO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Arial"/>
          <w:b/>
          <w:sz w:val="22"/>
          <w:szCs w:val="22"/>
        </w:rPr>
      </w:pPr>
      <w:r w:rsidRPr="00961A0F">
        <w:rPr>
          <w:b/>
          <w:bCs/>
          <w:sz w:val="22"/>
          <w:szCs w:val="22"/>
        </w:rPr>
        <w:t>2.1</w:t>
      </w:r>
      <w:r w:rsidRPr="00961A0F">
        <w:rPr>
          <w:sz w:val="22"/>
          <w:szCs w:val="22"/>
        </w:rPr>
        <w:t xml:space="preserve"> – Constitui objeto do presente contrato a </w:t>
      </w:r>
      <w:r w:rsidRPr="005744D1">
        <w:rPr>
          <w:sz w:val="24"/>
          <w:szCs w:val="24"/>
        </w:rPr>
        <w:t xml:space="preserve">contratação de empresa para </w:t>
      </w:r>
      <w:r>
        <w:rPr>
          <w:sz w:val="24"/>
          <w:szCs w:val="24"/>
        </w:rPr>
        <w:t>prestação de</w:t>
      </w:r>
      <w:r w:rsidRPr="005744D1">
        <w:rPr>
          <w:sz w:val="24"/>
          <w:szCs w:val="24"/>
        </w:rPr>
        <w:t xml:space="preserve"> serviço</w:t>
      </w:r>
      <w:r>
        <w:rPr>
          <w:sz w:val="24"/>
          <w:szCs w:val="24"/>
        </w:rPr>
        <w:t>s</w:t>
      </w:r>
      <w:r w:rsidRPr="005744D1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fotografia e filmagens de eventos (incluindo sessões, sessões itinerantes, audiências públicas, entrega de título de cidadão jaciarense, dentre outros), organização de cerimonial </w:t>
      </w:r>
      <w:r>
        <w:rPr>
          <w:sz w:val="24"/>
          <w:szCs w:val="24"/>
        </w:rPr>
        <w:lastRenderedPageBreak/>
        <w:t>e locução dos mesmos (</w:t>
      </w:r>
      <w:r w:rsidRPr="005744D1">
        <w:rPr>
          <w:sz w:val="24"/>
          <w:szCs w:val="24"/>
        </w:rPr>
        <w:t>mestre de cerimônias</w:t>
      </w:r>
      <w:r>
        <w:rPr>
          <w:sz w:val="24"/>
          <w:szCs w:val="24"/>
        </w:rPr>
        <w:t>) e acompanhamento e atualização das Mídias Sociais da Câmara Municipal de Jaciara,</w:t>
      </w:r>
      <w:r w:rsidRPr="005744D1">
        <w:rPr>
          <w:sz w:val="24"/>
          <w:szCs w:val="24"/>
        </w:rPr>
        <w:t xml:space="preserve"> a fim de atuarem em eventos </w:t>
      </w:r>
      <w:r>
        <w:rPr>
          <w:sz w:val="24"/>
          <w:szCs w:val="24"/>
        </w:rPr>
        <w:t>da Câmara Municipal de Jaciara</w:t>
      </w:r>
      <w:r w:rsidRPr="005744D1">
        <w:rPr>
          <w:sz w:val="24"/>
          <w:szCs w:val="24"/>
        </w:rPr>
        <w:t>, sendo o mestre de cerimônias para conduzir solenidades conforme roteiro estabelecido pel</w:t>
      </w:r>
      <w:r>
        <w:rPr>
          <w:sz w:val="24"/>
          <w:szCs w:val="24"/>
        </w:rPr>
        <w:t>o setor de comunicação da Câmara Municipal,</w:t>
      </w:r>
      <w:r w:rsidRPr="00AC03C9">
        <w:rPr>
          <w:sz w:val="24"/>
          <w:szCs w:val="24"/>
        </w:rPr>
        <w:t xml:space="preserve"> </w:t>
      </w:r>
      <w:r>
        <w:rPr>
          <w:sz w:val="24"/>
          <w:szCs w:val="24"/>
        </w:rPr>
        <w:t>serviço de fotografia e filmagens de eventos, para arquivo e utilização diversa pela Câmara Municipal de Jaciara/MT</w:t>
      </w:r>
    </w:p>
    <w:p w:rsidR="00CB2B24" w:rsidRPr="00FE53A5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III – DO PRAZO, DO VALOR DO CONTRATO E DO PAGAMENTO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3.1 – DO PRAZO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3.1.1 </w:t>
      </w:r>
      <w:r w:rsidRPr="00510EB2">
        <w:rPr>
          <w:sz w:val="22"/>
          <w:szCs w:val="22"/>
        </w:rPr>
        <w:t xml:space="preserve">– O presente instrumento vigorará pelo período de </w:t>
      </w:r>
      <w:r>
        <w:rPr>
          <w:sz w:val="22"/>
          <w:szCs w:val="22"/>
        </w:rPr>
        <w:t>12</w:t>
      </w:r>
      <w:r w:rsidRPr="00510E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doze) meses, </w:t>
      </w:r>
      <w:r w:rsidRPr="007E4541">
        <w:rPr>
          <w:sz w:val="22"/>
          <w:szCs w:val="22"/>
        </w:rPr>
        <w:t>podendo no interesse da Administração ser prorrogado, mediante Termo</w:t>
      </w:r>
      <w:r>
        <w:rPr>
          <w:sz w:val="22"/>
          <w:szCs w:val="22"/>
        </w:rPr>
        <w:t xml:space="preserve"> Aditivo, para os subsequ</w:t>
      </w:r>
      <w:r w:rsidRPr="007E4541">
        <w:rPr>
          <w:sz w:val="22"/>
          <w:szCs w:val="22"/>
        </w:rPr>
        <w:t>entes exercícios financeiros, observado o limite estabelecido</w:t>
      </w:r>
      <w:r>
        <w:rPr>
          <w:sz w:val="22"/>
          <w:szCs w:val="22"/>
        </w:rPr>
        <w:t xml:space="preserve"> </w:t>
      </w:r>
      <w:r w:rsidRPr="007E4541">
        <w:rPr>
          <w:sz w:val="22"/>
          <w:szCs w:val="22"/>
        </w:rPr>
        <w:t>na legislação vigente.</w:t>
      </w:r>
    </w:p>
    <w:p w:rsidR="00CB2B24" w:rsidRDefault="00CB2B24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3.2 – DO VALOR E DO PAGAMENTO</w:t>
      </w: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851"/>
        <w:gridCol w:w="1134"/>
        <w:gridCol w:w="3261"/>
        <w:gridCol w:w="864"/>
        <w:gridCol w:w="695"/>
        <w:gridCol w:w="1276"/>
        <w:gridCol w:w="1667"/>
      </w:tblGrid>
      <w:tr w:rsidR="00F46D24" w:rsidRPr="00F10458" w:rsidTr="00712CCA">
        <w:tc>
          <w:tcPr>
            <w:tcW w:w="851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ÍTEM</w:t>
            </w:r>
          </w:p>
        </w:tc>
        <w:tc>
          <w:tcPr>
            <w:tcW w:w="1134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b/>
              </w:rPr>
            </w:pPr>
            <w:r w:rsidRPr="00F10458">
              <w:rPr>
                <w:b/>
              </w:rPr>
              <w:t>CÓD. TCE</w:t>
            </w:r>
          </w:p>
        </w:tc>
        <w:tc>
          <w:tcPr>
            <w:tcW w:w="3261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DESCRIÇÃO</w:t>
            </w:r>
          </w:p>
        </w:tc>
        <w:tc>
          <w:tcPr>
            <w:tcW w:w="864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UND</w:t>
            </w:r>
          </w:p>
        </w:tc>
        <w:tc>
          <w:tcPr>
            <w:tcW w:w="695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QTD</w:t>
            </w:r>
          </w:p>
        </w:tc>
        <w:tc>
          <w:tcPr>
            <w:tcW w:w="1276" w:type="dxa"/>
            <w:vAlign w:val="center"/>
          </w:tcPr>
          <w:p w:rsidR="00F46D24" w:rsidRPr="00F10458" w:rsidRDefault="00F46D24" w:rsidP="00712CCA">
            <w:pPr>
              <w:jc w:val="center"/>
              <w:rPr>
                <w:b/>
              </w:rPr>
            </w:pPr>
            <w:r w:rsidRPr="00F10458">
              <w:rPr>
                <w:b/>
              </w:rPr>
              <w:t>VALOR UNITÁRIO (R$)</w:t>
            </w:r>
          </w:p>
        </w:tc>
        <w:tc>
          <w:tcPr>
            <w:tcW w:w="1667" w:type="dxa"/>
          </w:tcPr>
          <w:p w:rsidR="00F46D24" w:rsidRPr="00F10458" w:rsidRDefault="00F46D24" w:rsidP="00712CCA">
            <w:pPr>
              <w:tabs>
                <w:tab w:val="left" w:pos="10065"/>
              </w:tabs>
              <w:jc w:val="center"/>
            </w:pPr>
            <w:r w:rsidRPr="00F10458">
              <w:rPr>
                <w:b/>
              </w:rPr>
              <w:t>VALOR TOTAL (R$)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345584-0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FOTOGRAFIA - DO TIPO REGISTRO DE FOTOGRAFIAS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67,69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10.4</w:t>
            </w:r>
            <w:r>
              <w:rPr>
                <w:color w:val="000000" w:themeColor="text1"/>
                <w:sz w:val="22"/>
                <w:szCs w:val="22"/>
              </w:rPr>
              <w:t>24,26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418037-2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tabs>
                <w:tab w:val="num" w:pos="-108"/>
              </w:tabs>
              <w:spacing w:before="150" w:after="150"/>
              <w:ind w:left="34" w:hanging="34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FILMAGEM - DO TIPO FILMAGEM, SEM EDIÇÃO, COM ENTREGA EM DVD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Hora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154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98,70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F46D24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15.199</w:t>
            </w:r>
            <w:r w:rsidRPr="00DE7BB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Pr="00DE7BB6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426111-9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ASSESSORIA NA ÁREA ADMINISTRATIVA - CERIMONIAL DE EVENTO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Diária</w:t>
            </w: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6h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350,00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2.800,00</w:t>
            </w:r>
          </w:p>
        </w:tc>
      </w:tr>
      <w:tr w:rsidR="00F46D24" w:rsidRPr="00F10458" w:rsidTr="00712CCA">
        <w:tc>
          <w:tcPr>
            <w:tcW w:w="851" w:type="dxa"/>
          </w:tcPr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center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F46D24" w:rsidRPr="00F10458" w:rsidRDefault="00F46D24" w:rsidP="00712CCA">
            <w:pPr>
              <w:tabs>
                <w:tab w:val="left" w:pos="10065"/>
              </w:tabs>
              <w:jc w:val="both"/>
              <w:rPr>
                <w:sz w:val="22"/>
                <w:szCs w:val="22"/>
              </w:rPr>
            </w:pPr>
            <w:r w:rsidRPr="00F10458">
              <w:rPr>
                <w:sz w:val="22"/>
                <w:szCs w:val="22"/>
                <w:shd w:val="clear" w:color="auto" w:fill="FFFFFF"/>
              </w:rPr>
              <w:t>439466-6</w:t>
            </w:r>
          </w:p>
        </w:tc>
        <w:tc>
          <w:tcPr>
            <w:tcW w:w="3261" w:type="dxa"/>
          </w:tcPr>
          <w:p w:rsidR="00F46D24" w:rsidRPr="00DE7BB6" w:rsidRDefault="00F46D24" w:rsidP="00712CCA">
            <w:pPr>
              <w:pStyle w:val="Ttulo4"/>
              <w:shd w:val="clear" w:color="auto" w:fill="FFFFFF"/>
              <w:spacing w:before="150" w:after="150"/>
              <w:jc w:val="both"/>
              <w:outlineLvl w:val="3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SERVIÇO DE CLIPPING DE MÍDIA - IMPRESSA, DO TIPO JORNAIS, E ELETRÔNICA, COMPREENDENDO SITES, BLOGS, VERSÕES ELETRÔNICAS DE JORNAIS, TV E RÁDIO, COM RASTREAMENTO DURANTE VINTE E QUATRO HORAS, BEM COMO ENVIO DE ALERTAS DE NOTÍCIAS VIA APLICATIVO DE MENSAGENS SMS.</w:t>
            </w:r>
          </w:p>
        </w:tc>
        <w:tc>
          <w:tcPr>
            <w:tcW w:w="864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Mensal</w:t>
            </w:r>
          </w:p>
        </w:tc>
        <w:tc>
          <w:tcPr>
            <w:tcW w:w="695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1.650,55</w:t>
            </w:r>
          </w:p>
        </w:tc>
        <w:tc>
          <w:tcPr>
            <w:tcW w:w="1667" w:type="dxa"/>
          </w:tcPr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F46D24" w:rsidRPr="00DE7BB6" w:rsidRDefault="00F46D24" w:rsidP="00712CCA">
            <w:pPr>
              <w:tabs>
                <w:tab w:val="left" w:pos="10065"/>
              </w:tabs>
              <w:jc w:val="right"/>
              <w:rPr>
                <w:color w:val="000000" w:themeColor="text1"/>
                <w:sz w:val="22"/>
                <w:szCs w:val="22"/>
              </w:rPr>
            </w:pPr>
            <w:r w:rsidRPr="00DE7BB6">
              <w:rPr>
                <w:color w:val="000000" w:themeColor="text1"/>
                <w:sz w:val="22"/>
                <w:szCs w:val="22"/>
              </w:rPr>
              <w:t>19.806,60</w:t>
            </w:r>
          </w:p>
        </w:tc>
      </w:tr>
      <w:tr w:rsidR="00F46D24" w:rsidRPr="00F10458" w:rsidTr="00712CCA">
        <w:tc>
          <w:tcPr>
            <w:tcW w:w="8081" w:type="dxa"/>
            <w:gridSpan w:val="6"/>
          </w:tcPr>
          <w:p w:rsidR="00F46D24" w:rsidRPr="00F10458" w:rsidRDefault="00F46D24" w:rsidP="00712CCA">
            <w:pPr>
              <w:jc w:val="center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667" w:type="dxa"/>
          </w:tcPr>
          <w:p w:rsidR="00F46D24" w:rsidRPr="00F10458" w:rsidRDefault="00F46D24" w:rsidP="00F46D24">
            <w:pPr>
              <w:tabs>
                <w:tab w:val="left" w:pos="10065"/>
              </w:tabs>
              <w:jc w:val="right"/>
              <w:rPr>
                <w:b/>
                <w:sz w:val="22"/>
                <w:szCs w:val="22"/>
              </w:rPr>
            </w:pPr>
            <w:r w:rsidRPr="00F10458">
              <w:rPr>
                <w:b/>
                <w:sz w:val="22"/>
                <w:szCs w:val="22"/>
              </w:rPr>
              <w:t xml:space="preserve">R$ </w:t>
            </w:r>
            <w:r>
              <w:rPr>
                <w:b/>
                <w:sz w:val="22"/>
                <w:szCs w:val="22"/>
              </w:rPr>
              <w:t>48.230,66</w:t>
            </w:r>
          </w:p>
        </w:tc>
      </w:tr>
    </w:tbl>
    <w:p w:rsidR="00ED3636" w:rsidRPr="00510EB2" w:rsidRDefault="00ED3636" w:rsidP="00CB2B24">
      <w:pPr>
        <w:tabs>
          <w:tab w:val="left" w:pos="284"/>
        </w:tabs>
        <w:spacing w:line="360" w:lineRule="auto"/>
        <w:jc w:val="both"/>
        <w:rPr>
          <w:b/>
          <w:bCs/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>3.2.1</w:t>
      </w:r>
      <w:r w:rsidRPr="00510EB2">
        <w:rPr>
          <w:sz w:val="22"/>
          <w:szCs w:val="22"/>
        </w:rPr>
        <w:t xml:space="preserve"> – O valor total do presente contrato </w:t>
      </w:r>
      <w:r w:rsidRPr="00BA6120">
        <w:rPr>
          <w:sz w:val="22"/>
          <w:szCs w:val="22"/>
        </w:rPr>
        <w:t>é de</w:t>
      </w:r>
      <w:r w:rsidR="00F46D24">
        <w:rPr>
          <w:sz w:val="22"/>
          <w:szCs w:val="22"/>
        </w:rPr>
        <w:t xml:space="preserve"> até</w:t>
      </w:r>
      <w:r w:rsidRPr="00BA6120">
        <w:rPr>
          <w:sz w:val="22"/>
          <w:szCs w:val="22"/>
        </w:rPr>
        <w:t xml:space="preserve"> R$ </w:t>
      </w:r>
      <w:r w:rsidR="00F46D24">
        <w:rPr>
          <w:sz w:val="22"/>
          <w:szCs w:val="22"/>
        </w:rPr>
        <w:t>48.233,66</w:t>
      </w:r>
      <w:r>
        <w:rPr>
          <w:bCs/>
          <w:sz w:val="22"/>
          <w:szCs w:val="22"/>
        </w:rPr>
        <w:t xml:space="preserve"> (</w:t>
      </w:r>
      <w:r w:rsidR="00F46D24">
        <w:rPr>
          <w:bCs/>
          <w:sz w:val="22"/>
          <w:szCs w:val="22"/>
        </w:rPr>
        <w:t>Quarenta e oito mil e duzentos e trinta e três reais e sessenta e seis centavos</w:t>
      </w:r>
      <w:r w:rsidRPr="00BA6120">
        <w:rPr>
          <w:bCs/>
          <w:sz w:val="22"/>
          <w:szCs w:val="22"/>
        </w:rPr>
        <w:t>)</w:t>
      </w:r>
      <w:r w:rsidRPr="00BA6120">
        <w:rPr>
          <w:sz w:val="22"/>
          <w:szCs w:val="22"/>
        </w:rPr>
        <w:t>,</w:t>
      </w:r>
      <w:r w:rsidRPr="00510EB2">
        <w:rPr>
          <w:sz w:val="22"/>
          <w:szCs w:val="22"/>
        </w:rPr>
        <w:t xml:space="preserve"> já incluídos os tributos, os encargos, seguros e demais ônus que por ventura possam recair sobre </w:t>
      </w:r>
      <w:r>
        <w:rPr>
          <w:sz w:val="22"/>
          <w:szCs w:val="22"/>
        </w:rPr>
        <w:t>a Câmara Municipal.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bCs/>
          <w:sz w:val="22"/>
          <w:szCs w:val="22"/>
        </w:rPr>
        <w:t xml:space="preserve">3.2.2 </w:t>
      </w:r>
      <w:r w:rsidRPr="00510EB2">
        <w:rPr>
          <w:sz w:val="22"/>
          <w:szCs w:val="22"/>
        </w:rPr>
        <w:t xml:space="preserve">– O pagamento será realizado </w:t>
      </w:r>
      <w:r>
        <w:rPr>
          <w:sz w:val="22"/>
          <w:szCs w:val="22"/>
        </w:rPr>
        <w:t>em até</w:t>
      </w:r>
      <w:r w:rsidRPr="00510EB2">
        <w:rPr>
          <w:sz w:val="22"/>
          <w:szCs w:val="22"/>
        </w:rPr>
        <w:t xml:space="preserve"> 30 (trinta) dias, após a efetiva execução dos serviços e mediante a apresentação de Nota Fiscal e após atesto do setor competente, nos termos da Lei Federal nº 14.133/2021.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b/>
          <w:sz w:val="22"/>
          <w:szCs w:val="22"/>
        </w:rPr>
        <w:t>3.2.3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A inadimplência da Contratada com relação aos encargos sociais, trabalhistas, fiscais e comerciais ou indenizações não transfere à Contratante a responsabilidade por seu pagamento, nem poderá onerar o objeto contratado, de acordo com o artigo 121, parágrafo único, </w:t>
      </w:r>
      <w:r>
        <w:rPr>
          <w:sz w:val="22"/>
          <w:szCs w:val="22"/>
        </w:rPr>
        <w:t>da Lei Federal nº. 14.133/2021.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IV – </w:t>
      </w:r>
      <w:r w:rsidRPr="00510EB2">
        <w:rPr>
          <w:b/>
          <w:sz w:val="22"/>
          <w:szCs w:val="22"/>
        </w:rPr>
        <w:t xml:space="preserve">DAS OBRIGAÇÕES DA CONTRATANTE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92CE9">
        <w:rPr>
          <w:b/>
          <w:sz w:val="22"/>
          <w:szCs w:val="22"/>
        </w:rPr>
        <w:t>4.1</w:t>
      </w:r>
      <w:r>
        <w:rPr>
          <w:b/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Supervisionar a execução da prestação do objeto, promovendo o acompanhamento e a fiscalização sob os aspect</w:t>
      </w:r>
      <w:r>
        <w:rPr>
          <w:sz w:val="22"/>
          <w:szCs w:val="22"/>
        </w:rPr>
        <w:t>os quantitativos e qualitativos, e: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Notificar, por escrito e verbalmente, à CONTRATADA sobre a ocorrência de eventuais imperfeições no curso de prestação do objeto, fixando prazo para a sua correção.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Proporcionar todas as facilidades para que a CONTRATADA possa cumprir suas obrigações dentro das normas e condições contratuais.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c) Prestar à CONTRATADA todas as informações solicitadas e necessária</w:t>
      </w:r>
      <w:r>
        <w:rPr>
          <w:sz w:val="22"/>
          <w:szCs w:val="22"/>
        </w:rPr>
        <w:t>s para o cumprimento do objeto.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Rejeitar, no todo ou em parte, os serviços prestados em desacordo com as obrigações assumidas pela empresa na sua proposta.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e) Colocar à disposição da CONTRATADA os elementos e informações n</w:t>
      </w:r>
      <w:r>
        <w:rPr>
          <w:sz w:val="22"/>
          <w:szCs w:val="22"/>
        </w:rPr>
        <w:t>ecessárias à execução do objeto.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Não permitir que o pessoal da CONTRATADA execute tarefas em desacordo com as condições preestabelecidas.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Responsabilizar-se pela comunicação, em tempo hábil, dos serviços a serem prestados.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Exigir o imediato afastamento de qualquer funcionário ou preposto da CONTRATADA que não mereça sua confiança, que embarace a fiscalização ou que se conduza de modo inconveniente ou incompatível com o exercício de suas funções.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i) Efetuar o pagamento devido pela perfeita prestação dos serviços, desde que cumpridas todas as formalidades e exigências do contrato.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j) Aplicar multas ou penalidades, quando do não cumprimento do contrato </w:t>
      </w:r>
      <w:r>
        <w:rPr>
          <w:sz w:val="22"/>
          <w:szCs w:val="22"/>
        </w:rPr>
        <w:t>ou ações previstas neste Termo.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k) Fazer deduzir diretamente da fonte multas e demais penalidad</w:t>
      </w:r>
      <w:r>
        <w:rPr>
          <w:sz w:val="22"/>
          <w:szCs w:val="22"/>
        </w:rPr>
        <w:t>es previstas neste instrumento.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l) Atuar com poder de império suspendendo a execução do contrato sem ônus para a administração a qualquer tempo, resguardando a CONTRATA</w:t>
      </w:r>
      <w:r>
        <w:rPr>
          <w:sz w:val="22"/>
          <w:szCs w:val="22"/>
        </w:rPr>
        <w:t>DA de seus direitos adquiridos.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m) Rejeitar os serviços em desconformidade com o presente instrumento.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CLÁUSULA V –</w:t>
      </w:r>
      <w:r w:rsidRPr="00510EB2">
        <w:rPr>
          <w:b/>
          <w:sz w:val="22"/>
          <w:szCs w:val="22"/>
        </w:rPr>
        <w:t xml:space="preserve"> DAS OBRIGAÇÕES DA CONTRATADA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FE53A5">
        <w:rPr>
          <w:b/>
          <w:sz w:val="22"/>
          <w:szCs w:val="22"/>
        </w:rPr>
        <w:t>5.1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Responsabilizar-se pelo fiel cumprimento do objeto deste Contrato, utilizando-se de empregados treinados, sem antecedentes criminais por improbidade ou prevaricação na prestação dos serviço</w:t>
      </w:r>
      <w:r>
        <w:rPr>
          <w:sz w:val="22"/>
          <w:szCs w:val="22"/>
        </w:rPr>
        <w:t>s em conformidade com o objeto, e: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Prestar esclarecimento a CONTRATANTE sobre eventuais atos ou fatos noticiados que a envolvam, bem como relatar toda e qualquer irregularidade observada em função da execução do objeto, bem assim tomar providências necessárias imediatas para a correção, evitando repetição dos fatos.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Acatar as orientações do Fiscal do Contrato ou seu representante legal, sujeitando-se a mais ampla e irrestrita fiscalização por parte da CONTRATANTE.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Zelar para que sejam cumpridas as normas relativas à segurança e a prevenção de acidentes.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Dispor de quadro de pessoal suficiente para garantir a execução do objeto – cumprindo os prazos previstos neste instrumento, sem interrupção, seja por motivo de férias, descanso semanal, licença, falta ao trabalho, demissão e outras análogas obedecidas às disposições da </w:t>
      </w:r>
      <w:r>
        <w:rPr>
          <w:sz w:val="22"/>
          <w:szCs w:val="22"/>
        </w:rPr>
        <w:t>legislação trabalhista vigente, bem como observar a prescrição do disposto no artigo 92, XVII, da Lei nº 14.133/2021.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Manter, durante toda a execução do contrato, em compatibilidade com as obrigações assumidas, todas as condições de habilitação e qualificação exigidas na licitação.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f) Assumir a responsabilidade por todos os encargos previdenciários, fiscais e comerciais resultantes da execução do contrato, sob pena de rescisão contratual, s</w:t>
      </w:r>
      <w:r>
        <w:rPr>
          <w:sz w:val="22"/>
          <w:szCs w:val="22"/>
        </w:rPr>
        <w:t>em prejuízo das demais sanções.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g) Realizar a prestação dos serviços em conformidade e no prazo estabelecido neste instrumento.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h) A contratada tem a obrigação do contratado de manter, durante toda a execução do contrato, em compatibilidade com as obrigações por ele assumidas, todas as condições de habilitação e qualificação exigidas na licitação, podendo a qualquer tempo o gestor do contrato diligenciar a apresentação de qualque</w:t>
      </w:r>
      <w:r>
        <w:rPr>
          <w:sz w:val="22"/>
          <w:szCs w:val="22"/>
        </w:rPr>
        <w:t>r documento previsto no edital.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i) O contratado é responsável pelos danos causados diretamente à Administração ou a terceiros, decorrentes de sua culpa ou dolo na execução do contrato, não excluindo ou reduzindo essa responsabilidade a fiscalização ou o acompanhamento pelo órgão interessado.</w:t>
      </w:r>
    </w:p>
    <w:p w:rsidR="00CB2B24" w:rsidRPr="00510EB2" w:rsidRDefault="00CB2B24" w:rsidP="00CB2B24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b/>
          <w:bCs/>
          <w:sz w:val="22"/>
          <w:szCs w:val="22"/>
        </w:rPr>
      </w:pPr>
      <w:r w:rsidRPr="00510EB2">
        <w:rPr>
          <w:b/>
          <w:bCs/>
          <w:sz w:val="22"/>
          <w:szCs w:val="22"/>
        </w:rPr>
        <w:t>CLÁUSULA VI – DA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DOTAÇÃO</w:t>
      </w:r>
      <w:r w:rsidRPr="00510EB2">
        <w:rPr>
          <w:rFonts w:eastAsia="Courier New"/>
          <w:b/>
          <w:bCs/>
          <w:sz w:val="22"/>
          <w:szCs w:val="22"/>
        </w:rPr>
        <w:t xml:space="preserve"> </w:t>
      </w:r>
      <w:r w:rsidRPr="00510EB2">
        <w:rPr>
          <w:b/>
          <w:bCs/>
          <w:sz w:val="22"/>
          <w:szCs w:val="22"/>
        </w:rPr>
        <w:t>ORÇAMENTÁRIA</w:t>
      </w:r>
    </w:p>
    <w:p w:rsidR="00CB2B24" w:rsidRDefault="00CB2B24" w:rsidP="00CB2B24">
      <w:pPr>
        <w:jc w:val="both"/>
        <w:rPr>
          <w:rFonts w:eastAsia="Courier New"/>
          <w:sz w:val="22"/>
          <w:szCs w:val="22"/>
        </w:rPr>
      </w:pPr>
      <w:r w:rsidRPr="00510EB2">
        <w:rPr>
          <w:rFonts w:eastAsia="Courier New"/>
          <w:b/>
          <w:bCs/>
          <w:sz w:val="22"/>
          <w:szCs w:val="22"/>
        </w:rPr>
        <w:t>6.1</w:t>
      </w:r>
      <w:r w:rsidRPr="00510EB2">
        <w:rPr>
          <w:rFonts w:eastAsia="Courier New"/>
          <w:sz w:val="22"/>
          <w:szCs w:val="22"/>
        </w:rPr>
        <w:t xml:space="preserve"> – </w:t>
      </w:r>
      <w:r w:rsidRPr="00510EB2">
        <w:rPr>
          <w:sz w:val="22"/>
          <w:szCs w:val="22"/>
        </w:rPr>
        <w:t>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recursos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necessários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ao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objeto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presente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contrato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correrão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à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conta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da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seguinte</w:t>
      </w:r>
      <w:r w:rsidRPr="00510EB2">
        <w:rPr>
          <w:rFonts w:eastAsia="Courier New"/>
          <w:sz w:val="22"/>
          <w:szCs w:val="22"/>
        </w:rPr>
        <w:t xml:space="preserve"> </w:t>
      </w:r>
      <w:r w:rsidRPr="00510EB2">
        <w:rPr>
          <w:sz w:val="22"/>
          <w:szCs w:val="22"/>
        </w:rPr>
        <w:t>dotação</w:t>
      </w:r>
      <w:r w:rsidRPr="00510EB2">
        <w:rPr>
          <w:rFonts w:eastAsia="Courier New"/>
          <w:sz w:val="22"/>
          <w:szCs w:val="22"/>
        </w:rPr>
        <w:t xml:space="preserve"> </w:t>
      </w:r>
      <w:r w:rsidRPr="00F46FD8">
        <w:rPr>
          <w:sz w:val="22"/>
          <w:szCs w:val="22"/>
        </w:rPr>
        <w:t>orçamentária</w:t>
      </w:r>
      <w:r w:rsidRPr="00F46FD8">
        <w:rPr>
          <w:rFonts w:eastAsia="Courier New"/>
          <w:sz w:val="22"/>
          <w:szCs w:val="22"/>
        </w:rPr>
        <w:t>:</w:t>
      </w:r>
      <w:r>
        <w:rPr>
          <w:rFonts w:eastAsia="Courier New"/>
          <w:sz w:val="22"/>
          <w:szCs w:val="22"/>
        </w:rPr>
        <w:t xml:space="preserve"> </w:t>
      </w:r>
    </w:p>
    <w:p w:rsidR="00CB2B24" w:rsidRPr="00B37E14" w:rsidRDefault="00CB2B24" w:rsidP="00CB2B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02.03.01.01.031.0001.2</w:t>
      </w:r>
      <w:r w:rsidRPr="00B37E14">
        <w:rPr>
          <w:b/>
          <w:sz w:val="24"/>
          <w:szCs w:val="24"/>
        </w:rPr>
        <w:t>001.0000.3.3.90.39</w:t>
      </w:r>
      <w:r>
        <w:rPr>
          <w:b/>
          <w:sz w:val="24"/>
          <w:szCs w:val="24"/>
        </w:rPr>
        <w:t xml:space="preserve">.00 – Manutenção das Atividades do Legislativo - </w:t>
      </w:r>
      <w:r w:rsidRPr="00B37E14">
        <w:rPr>
          <w:b/>
          <w:sz w:val="24"/>
          <w:szCs w:val="24"/>
        </w:rPr>
        <w:t>Outros Serviços de Terceiros – Pessoa Jurídica</w:t>
      </w:r>
    </w:p>
    <w:p w:rsidR="00CB2B24" w:rsidRDefault="00CB2B24" w:rsidP="00CB2B24">
      <w:pPr>
        <w:jc w:val="both"/>
        <w:rPr>
          <w:sz w:val="24"/>
          <w:szCs w:val="24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rFonts w:eastAsia="Courier New"/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 – </w:t>
      </w:r>
      <w:r w:rsidRPr="00510EB2">
        <w:rPr>
          <w:b/>
          <w:sz w:val="22"/>
          <w:szCs w:val="22"/>
        </w:rPr>
        <w:t xml:space="preserve">DO ACOMPANHAMENTO, EXECUÇÃO E FISCALIZAÇÃO DO CONTRATO </w:t>
      </w:r>
    </w:p>
    <w:p w:rsidR="00CB2B24" w:rsidRPr="000F0B6E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B50488">
        <w:rPr>
          <w:b/>
          <w:sz w:val="22"/>
          <w:szCs w:val="22"/>
        </w:rPr>
        <w:t>7.1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fiscalização do presente Contrato será exercida por um representante da Administração, ao qual competirá dirimir as dúvidas que surgirem no curso da execução do contrato e de tudo dará ciência à Administração</w:t>
      </w:r>
      <w:r>
        <w:rPr>
          <w:sz w:val="22"/>
          <w:szCs w:val="22"/>
        </w:rPr>
        <w:t>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7.2</w:t>
      </w:r>
      <w:r>
        <w:rPr>
          <w:sz w:val="22"/>
          <w:szCs w:val="22"/>
        </w:rPr>
        <w:t xml:space="preserve"> –</w:t>
      </w:r>
      <w:r w:rsidRPr="00510EB2">
        <w:rPr>
          <w:sz w:val="22"/>
          <w:szCs w:val="22"/>
        </w:rPr>
        <w:t xml:space="preserve"> Durante todo o período de vigência deste contrato, a CONTRATADA deverá manter preposto aceito pela CONTRATANTE, para representá-la administrativa</w:t>
      </w:r>
      <w:r>
        <w:rPr>
          <w:sz w:val="22"/>
          <w:szCs w:val="22"/>
        </w:rPr>
        <w:t>mente sempre que for necessário.</w:t>
      </w:r>
      <w:r w:rsidRPr="00510EB2">
        <w:rPr>
          <w:sz w:val="22"/>
          <w:szCs w:val="22"/>
        </w:rPr>
        <w:t xml:space="preserve">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7.3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A comunicação entre a fiscalização e a contratada será realizada através de corre</w:t>
      </w:r>
      <w:r>
        <w:rPr>
          <w:sz w:val="22"/>
          <w:szCs w:val="22"/>
        </w:rPr>
        <w:t>spondência oficial e anotações.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7.4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>O relatório de entrega dos serviços será destinado ao registro de fatos e comun</w:t>
      </w:r>
      <w:r>
        <w:rPr>
          <w:sz w:val="22"/>
          <w:szCs w:val="22"/>
        </w:rPr>
        <w:t>icações pertinentes aos mesmos.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7.5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Todos os atos e instituições emanados ou emitidos pela fiscalização serão considerados como se fossem praticados pelo Contratante.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CLÁUSULA VIII – </w:t>
      </w:r>
      <w:r w:rsidRPr="00510EB2">
        <w:rPr>
          <w:b/>
          <w:sz w:val="22"/>
          <w:szCs w:val="22"/>
        </w:rPr>
        <w:t xml:space="preserve">DAS SANÇÕES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8.1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Nos termos do art. 155 da Lei Federal 14.133/2021, o descumprimento total ou parcial das obrigações assumidas pela CONTRATADA, sem justificativa aceita, poderá acarretar as seguintes sanções: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Dar causa à inexecução parcial do contrato;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Dar causa à inexecução parcial do contrato que cause grave dano à Administração, o funcionamento dos serviços públicos ou ao interesse coletivo;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c) Dar causa à inexecução total do contrato;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d) Não manter a proposta, salvo em decorrência de fato superveniente devidamente justificado;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e) Não celebrar o contrato ou não entregar a documentação exigida para a contratação, quando convocado dentro do prazo de validade de sua proposta;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f) Ensejar o retardamento da execução ou da entrega do objeto da licitação sem motivo justificado;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g) Praticar atos ilícitos com vistas a frustrar os objetivos da licitação;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h) Praticar ato lesivo previsto no art. 5º da Lei nº 12.846, de 1º de agosto de 2013.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50488">
        <w:rPr>
          <w:b/>
          <w:sz w:val="22"/>
          <w:szCs w:val="22"/>
        </w:rPr>
        <w:t>8.2</w:t>
      </w:r>
      <w:r>
        <w:rPr>
          <w:sz w:val="22"/>
          <w:szCs w:val="22"/>
        </w:rPr>
        <w:t xml:space="preserve"> – </w:t>
      </w:r>
      <w:r w:rsidRPr="00510EB2">
        <w:rPr>
          <w:sz w:val="22"/>
          <w:szCs w:val="22"/>
        </w:rPr>
        <w:t xml:space="preserve">Serão aplicadas ao responsável pelas infrações administrativas previstas acima, as seguintes penalidades, nos limites previstos no art. 156 da Lei Federal 14.133/2021.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a) O valor da multa, aplicada será descontado imediatamente no pagamento subsequente, sendo ainda aplicado juros de mora de 1,00% (um por cento) ao mês, ou 0,0333% por dia de atraso.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b) As sanções previstas nestes instrumentos poderão ser aplicadas cumulativamente, exceto as multas escalonadas por datas, e a multa de advertência. </w:t>
      </w:r>
    </w:p>
    <w:p w:rsidR="00CB2B24" w:rsidRPr="00510EB2" w:rsidRDefault="00CB2B24" w:rsidP="00CB2B24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510EB2">
        <w:rPr>
          <w:sz w:val="22"/>
          <w:szCs w:val="22"/>
        </w:rPr>
        <w:t xml:space="preserve">) No caso de multa, cuja apuração ainda esteja em processamento, ou seja, na fase da defesa prévia, o CONTRATANTE poderá fazer a retenção do valor correspondente à multa, até a decisão final da defesa prévia. Caso a defesa prévia seja aceita, ou aceita parcialmente, pelo CONTRATANTE, o valor retido correspondente será depositado em favor da CONTRATADA, em até 05 (cinco) dias úteis a contar da data da decisão final da defesa apresentada. </w:t>
      </w:r>
    </w:p>
    <w:p w:rsidR="00CB2B24" w:rsidRPr="00510EB2" w:rsidRDefault="00CB2B24" w:rsidP="00CB2B24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z w:val="22"/>
          <w:szCs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IX – DOS MOTIVOS DE RESCISÃO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9.1</w:t>
      </w:r>
      <w:r w:rsidRPr="00B50488">
        <w:rPr>
          <w:sz w:val="22"/>
        </w:rPr>
        <w:t xml:space="preserve"> – São motivos de rescisão do contrato, independente de procedimento judicial, aqueles inscritos no artigo 137 da Lei n. 14.133/2021.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 – DISPOSIÇÕES FINAIS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10.1</w:t>
      </w:r>
      <w:r w:rsidRPr="00B50488">
        <w:rPr>
          <w:sz w:val="22"/>
        </w:rPr>
        <w:t xml:space="preserve"> – O presente contrato e todas as suas alterações e/ou aditamentos deverão ser divulgados no sítio eletrônico oficial da Câmara Municipal e mantidos à disposição do público, na forma do art. 91 da Lei n. 14.133/2021.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10.2</w:t>
      </w:r>
      <w:r w:rsidRPr="00B50488">
        <w:rPr>
          <w:sz w:val="22"/>
        </w:rPr>
        <w:t xml:space="preserve"> –</w:t>
      </w:r>
      <w:r>
        <w:rPr>
          <w:sz w:val="22"/>
        </w:rPr>
        <w:t xml:space="preserve"> </w:t>
      </w:r>
      <w:r w:rsidRPr="00B50488">
        <w:rPr>
          <w:sz w:val="22"/>
        </w:rPr>
        <w:t xml:space="preserve">Este Contrato poderá ser alterado, com as devidas justificativas, nos termos do art. 124, da Lei nº 14.133/2021, e suas alterações posteriores, mediante Termo Aditivo, numerado em ordem crescente e publicado no </w:t>
      </w:r>
      <w:r w:rsidRPr="00B50488">
        <w:rPr>
          <w:i/>
          <w:sz w:val="22"/>
        </w:rPr>
        <w:t>site</w:t>
      </w:r>
      <w:r w:rsidRPr="00B50488">
        <w:rPr>
          <w:sz w:val="22"/>
        </w:rPr>
        <w:t xml:space="preserve"> oficial da Câmara Municipal ou em outro endereço eletrônico, com a finalidade de dar publicidade ao </w:t>
      </w:r>
      <w:r>
        <w:rPr>
          <w:sz w:val="22"/>
        </w:rPr>
        <w:t>mesmo.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</w:p>
    <w:p w:rsidR="00CB2B24" w:rsidRPr="00B50488" w:rsidRDefault="00CB2B24" w:rsidP="00CB2B24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CLÁUSULA XI – DO FORO</w:t>
      </w:r>
    </w:p>
    <w:p w:rsidR="00CB2B24" w:rsidRPr="00B50488" w:rsidRDefault="00CB2B24" w:rsidP="00CB2B24">
      <w:pPr>
        <w:spacing w:line="360" w:lineRule="auto"/>
        <w:jc w:val="both"/>
        <w:rPr>
          <w:sz w:val="22"/>
        </w:rPr>
      </w:pPr>
      <w:r w:rsidRPr="00B50488">
        <w:rPr>
          <w:b/>
          <w:sz w:val="22"/>
        </w:rPr>
        <w:t>11.1</w:t>
      </w:r>
      <w:r w:rsidRPr="00B50488">
        <w:rPr>
          <w:sz w:val="22"/>
        </w:rPr>
        <w:t xml:space="preserve"> – As partes elegem o Foro da Comarca de Jaciara – MT, para dirimirem eventuais dúvidas oriundas deste instrumento.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ab/>
      </w:r>
    </w:p>
    <w:p w:rsidR="00CB2B24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>E, por estarem justos e contratados, os representantes das partes assinam o presente instrumento, na presença das testemunhas abaixo, em 03 (três) vias de igual teor e forma para um só efeito.</w:t>
      </w:r>
    </w:p>
    <w:p w:rsidR="00776620" w:rsidRDefault="00776620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776620" w:rsidRPr="00510EB2" w:rsidRDefault="00776620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</w:p>
    <w:p w:rsidR="00CB2B24" w:rsidRDefault="00776620" w:rsidP="00CB2B2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Jaciara/MT, 04 </w:t>
      </w:r>
      <w:r w:rsidR="00CB2B24" w:rsidRPr="00510EB2">
        <w:rPr>
          <w:sz w:val="22"/>
          <w:szCs w:val="22"/>
        </w:rPr>
        <w:t xml:space="preserve"> de </w:t>
      </w:r>
      <w:r>
        <w:rPr>
          <w:sz w:val="22"/>
          <w:szCs w:val="22"/>
        </w:rPr>
        <w:t>setembro</w:t>
      </w:r>
      <w:r w:rsidR="00CB2B24">
        <w:rPr>
          <w:sz w:val="22"/>
          <w:szCs w:val="22"/>
        </w:rPr>
        <w:t xml:space="preserve"> de 2023</w:t>
      </w:r>
      <w:r w:rsidR="00CB2B24" w:rsidRPr="00510EB2">
        <w:rPr>
          <w:sz w:val="22"/>
          <w:szCs w:val="22"/>
        </w:rPr>
        <w:t>.</w:t>
      </w:r>
    </w:p>
    <w:p w:rsidR="00776620" w:rsidRPr="00510EB2" w:rsidRDefault="00776620" w:rsidP="00CB2B24">
      <w:pPr>
        <w:tabs>
          <w:tab w:val="left" w:pos="284"/>
        </w:tabs>
        <w:spacing w:line="360" w:lineRule="auto"/>
        <w:jc w:val="right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___________________________        </w:t>
      </w:r>
      <w:r w:rsidR="00776620"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 xml:space="preserve"> </w:t>
      </w:r>
      <w:r w:rsidR="00A82BA1">
        <w:rPr>
          <w:sz w:val="22"/>
          <w:szCs w:val="22"/>
        </w:rPr>
        <w:t xml:space="preserve">       </w:t>
      </w:r>
      <w:r w:rsidRPr="00510EB2">
        <w:rPr>
          <w:sz w:val="22"/>
          <w:szCs w:val="22"/>
        </w:rPr>
        <w:t>____________________________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BD78B1">
        <w:rPr>
          <w:color w:val="000000"/>
          <w:szCs w:val="22"/>
        </w:rPr>
        <w:t>JOZIAS MELO DE ALMEIDA</w:t>
      </w:r>
      <w:r w:rsidRPr="00510EB2">
        <w:rPr>
          <w:sz w:val="22"/>
          <w:szCs w:val="22"/>
        </w:rPr>
        <w:t xml:space="preserve">           </w:t>
      </w:r>
      <w:r w:rsidR="00776620">
        <w:rPr>
          <w:sz w:val="22"/>
          <w:szCs w:val="22"/>
        </w:rPr>
        <w:t xml:space="preserve">                   Jefferson José Batista da Silva</w:t>
      </w:r>
    </w:p>
    <w:p w:rsidR="00CB2B24" w:rsidRPr="00510EB2" w:rsidRDefault="00CB2B24" w:rsidP="00CB2B24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510EB2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Presidente         </w:t>
      </w:r>
      <w:r w:rsidRPr="00510EB2">
        <w:rPr>
          <w:sz w:val="22"/>
          <w:szCs w:val="22"/>
        </w:rPr>
        <w:t xml:space="preserve">                                        </w:t>
      </w:r>
      <w:r w:rsidR="00776620">
        <w:rPr>
          <w:sz w:val="22"/>
          <w:szCs w:val="22"/>
        </w:rPr>
        <w:t xml:space="preserve">               </w:t>
      </w:r>
      <w:r w:rsidRPr="00510EB2">
        <w:rPr>
          <w:sz w:val="22"/>
          <w:szCs w:val="22"/>
        </w:rPr>
        <w:t>Contratado</w:t>
      </w: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776620" w:rsidRDefault="00776620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776620" w:rsidRDefault="00776620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  <w:r w:rsidRPr="00510EB2">
        <w:rPr>
          <w:sz w:val="22"/>
          <w:szCs w:val="22"/>
        </w:rPr>
        <w:t>Testemunhas:</w:t>
      </w: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Pr="00510EB2" w:rsidRDefault="00CB2B24" w:rsidP="00CB2B24">
      <w:pPr>
        <w:tabs>
          <w:tab w:val="left" w:pos="284"/>
        </w:tabs>
        <w:spacing w:line="360" w:lineRule="auto"/>
        <w:rPr>
          <w:sz w:val="22"/>
          <w:szCs w:val="22"/>
        </w:rPr>
      </w:pPr>
    </w:p>
    <w:p w:rsidR="00CB2B24" w:rsidRPr="00CD7C47" w:rsidRDefault="00CB2B24" w:rsidP="00CB2B24">
      <w:pPr>
        <w:jc w:val="both"/>
        <w:rPr>
          <w:rFonts w:ascii="Arial Narrow" w:hAnsi="Arial Narrow"/>
          <w:b/>
        </w:rPr>
      </w:pPr>
    </w:p>
    <w:tbl>
      <w:tblPr>
        <w:tblW w:w="10463" w:type="dxa"/>
        <w:tblLook w:val="04A0"/>
      </w:tblPr>
      <w:tblGrid>
        <w:gridCol w:w="10463"/>
      </w:tblGrid>
      <w:tr w:rsidR="00CB2B24" w:rsidRPr="007F4562" w:rsidTr="00712CCA">
        <w:tc>
          <w:tcPr>
            <w:tcW w:w="10463" w:type="dxa"/>
            <w:hideMark/>
          </w:tcPr>
          <w:p w:rsidR="00CB2B24" w:rsidRPr="007F4562" w:rsidRDefault="00CB2B24" w:rsidP="00712CCA">
            <w:pPr>
              <w:rPr>
                <w:rFonts w:ascii="Arial Narrow" w:hAnsi="Arial Narrow"/>
                <w:color w:val="FF0000"/>
              </w:rPr>
            </w:pPr>
          </w:p>
        </w:tc>
      </w:tr>
    </w:tbl>
    <w:p w:rsidR="00CB2B24" w:rsidRPr="007F4562" w:rsidRDefault="00CB2B24" w:rsidP="00CB2B24">
      <w:pPr>
        <w:ind w:right="-323"/>
        <w:rPr>
          <w:rFonts w:ascii="Arial" w:hAnsi="Arial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rFonts w:ascii="Arial Narrow" w:hAnsi="Arial Narrow" w:cs="Arial"/>
          <w:b/>
          <w:color w:val="FF0000"/>
        </w:rPr>
      </w:pPr>
    </w:p>
    <w:p w:rsidR="00CB2B24" w:rsidRPr="007F4562" w:rsidRDefault="00CB2B24" w:rsidP="00CB2B24">
      <w:pPr>
        <w:ind w:right="-323"/>
        <w:jc w:val="center"/>
        <w:rPr>
          <w:b/>
          <w:color w:val="FF0000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CB2B24" w:rsidRPr="007F4562" w:rsidRDefault="00CB2B24" w:rsidP="00CB2B24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A87041" w:rsidRPr="009336B2" w:rsidRDefault="00A87041" w:rsidP="00A87041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>CÂMARA MUNICIPAL DE JACIARA</w:t>
      </w:r>
    </w:p>
    <w:p w:rsidR="00A87041" w:rsidRPr="009336B2" w:rsidRDefault="00A87041" w:rsidP="00A87041">
      <w:pPr>
        <w:jc w:val="both"/>
        <w:rPr>
          <w:b/>
          <w:sz w:val="22"/>
          <w:szCs w:val="22"/>
        </w:rPr>
      </w:pPr>
      <w:r w:rsidRPr="009336B2">
        <w:rPr>
          <w:b/>
          <w:sz w:val="22"/>
          <w:szCs w:val="22"/>
        </w:rPr>
        <w:t xml:space="preserve">EXTRATO DE PUBLICAÇÃO  DO </w:t>
      </w:r>
      <w:r w:rsidRPr="009336B2">
        <w:rPr>
          <w:b/>
          <w:bCs/>
          <w:color w:val="000000"/>
          <w:sz w:val="22"/>
          <w:szCs w:val="22"/>
        </w:rPr>
        <w:t>CONTRATO Nº 07/2023</w:t>
      </w:r>
    </w:p>
    <w:p w:rsidR="00A87041" w:rsidRPr="009336B2" w:rsidRDefault="00A87041" w:rsidP="00A87041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CONTRATANTE</w:t>
      </w:r>
      <w:r w:rsidRPr="009336B2">
        <w:rPr>
          <w:sz w:val="22"/>
          <w:szCs w:val="22"/>
        </w:rPr>
        <w:t>: CÂMARA MUNICIPAL DE JACIARA-MT</w:t>
      </w:r>
    </w:p>
    <w:p w:rsidR="009336B2" w:rsidRPr="009336B2" w:rsidRDefault="00A87041" w:rsidP="009336B2">
      <w:pPr>
        <w:tabs>
          <w:tab w:val="left" w:pos="284"/>
        </w:tabs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CONTRATO</w:t>
      </w:r>
      <w:r w:rsidRPr="009336B2">
        <w:rPr>
          <w:sz w:val="22"/>
          <w:szCs w:val="22"/>
        </w:rPr>
        <w:t xml:space="preserve">: </w:t>
      </w:r>
      <w:r w:rsidR="009336B2" w:rsidRPr="009336B2">
        <w:rPr>
          <w:sz w:val="22"/>
          <w:szCs w:val="22"/>
        </w:rPr>
        <w:t>Jefferson José Batista da Silva</w:t>
      </w:r>
    </w:p>
    <w:p w:rsidR="00A87041" w:rsidRPr="009336B2" w:rsidRDefault="00A87041" w:rsidP="009336B2">
      <w:pPr>
        <w:tabs>
          <w:tab w:val="left" w:pos="284"/>
        </w:tabs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 xml:space="preserve"> CNJP: </w:t>
      </w:r>
      <w:r w:rsidR="009336B2">
        <w:rPr>
          <w:b/>
          <w:bCs/>
          <w:szCs w:val="22"/>
        </w:rPr>
        <w:t>49.729.505/0001-80</w:t>
      </w:r>
    </w:p>
    <w:p w:rsidR="009336B2" w:rsidRPr="009336B2" w:rsidRDefault="00A87041" w:rsidP="009336B2">
      <w:pPr>
        <w:tabs>
          <w:tab w:val="left" w:pos="284"/>
        </w:tabs>
        <w:spacing w:line="360" w:lineRule="auto"/>
        <w:jc w:val="both"/>
        <w:rPr>
          <w:rFonts w:eastAsia="Arial"/>
          <w:b/>
        </w:rPr>
      </w:pPr>
      <w:r w:rsidRPr="009336B2">
        <w:rPr>
          <w:b/>
          <w:sz w:val="22"/>
          <w:szCs w:val="22"/>
        </w:rPr>
        <w:t xml:space="preserve">OBJETO: </w:t>
      </w:r>
      <w:r w:rsidRPr="009336B2">
        <w:rPr>
          <w:sz w:val="22"/>
          <w:szCs w:val="22"/>
        </w:rPr>
        <w:t xml:space="preserve"> </w:t>
      </w:r>
      <w:r w:rsidRPr="009336B2">
        <w:t xml:space="preserve">Objeto do presente instrumento é a </w:t>
      </w:r>
      <w:r w:rsidR="009336B2" w:rsidRPr="009336B2">
        <w:t>contratação de empresa para prestação de serviços de fotografia e filmagens de eventos (incluindo sessões, sessões itinerantes, audiências públicas, entrega de título de cidadão jaciarense, dentre outros), organização de cerimonial e locução dos mesmos (mestre de cerimônias) e acompanhamento e atualização das Mídias Sociais da Câmara Municipal de Jaciara, a fim de atuarem em eventos da Câmara Municipal de Jaciara, sendo o mestre de cerimônias para conduzir solenidades conforme roteiro estabelecido pelo setor de comunicação da Câmara Municipal, serviço de fotografia e filmagens de eventos, para arquivo e utilização diversa pela Câmara Municipal de Jaciara/MT</w:t>
      </w:r>
    </w:p>
    <w:p w:rsidR="00A87041" w:rsidRPr="009336B2" w:rsidRDefault="00A87041" w:rsidP="00A87041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  <w:r w:rsidRPr="009336B2">
        <w:rPr>
          <w:b/>
          <w:sz w:val="22"/>
          <w:szCs w:val="22"/>
        </w:rPr>
        <w:t xml:space="preserve">VALOR GLOBAL: </w:t>
      </w:r>
      <w:r w:rsidRPr="009336B2">
        <w:rPr>
          <w:b/>
          <w:color w:val="000000"/>
          <w:sz w:val="22"/>
          <w:szCs w:val="22"/>
        </w:rPr>
        <w:t>R$</w:t>
      </w:r>
      <w:r w:rsidRPr="009336B2">
        <w:rPr>
          <w:bCs/>
          <w:sz w:val="22"/>
          <w:szCs w:val="22"/>
        </w:rPr>
        <w:t xml:space="preserve">) </w:t>
      </w:r>
      <w:r w:rsidR="009336B2">
        <w:rPr>
          <w:bCs/>
          <w:sz w:val="22"/>
          <w:szCs w:val="22"/>
        </w:rPr>
        <w:t>48</w:t>
      </w:r>
      <w:r w:rsidR="009336B2">
        <w:rPr>
          <w:sz w:val="22"/>
          <w:szCs w:val="22"/>
        </w:rPr>
        <w:t>.233,66</w:t>
      </w:r>
      <w:r w:rsidR="009336B2">
        <w:rPr>
          <w:bCs/>
          <w:sz w:val="22"/>
          <w:szCs w:val="22"/>
        </w:rPr>
        <w:t xml:space="preserve"> (Quarenta e oito mil e duzentos e trinta e três reais e sessenta e seis centavos</w:t>
      </w:r>
      <w:r w:rsidR="009336B2" w:rsidRPr="00BA6120">
        <w:rPr>
          <w:bCs/>
          <w:sz w:val="22"/>
          <w:szCs w:val="22"/>
        </w:rPr>
        <w:t>)</w:t>
      </w:r>
    </w:p>
    <w:p w:rsidR="00A87041" w:rsidRPr="009336B2" w:rsidRDefault="00A87041" w:rsidP="00A87041">
      <w:pPr>
        <w:autoSpaceDE w:val="0"/>
        <w:spacing w:line="276" w:lineRule="auto"/>
        <w:ind w:right="-1"/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 xml:space="preserve">VIGÊNCIA: </w:t>
      </w:r>
      <w:r w:rsidR="009336B2">
        <w:rPr>
          <w:sz w:val="22"/>
          <w:szCs w:val="22"/>
        </w:rPr>
        <w:t>04/09/2023</w:t>
      </w:r>
      <w:r w:rsidRPr="009336B2">
        <w:rPr>
          <w:sz w:val="22"/>
          <w:szCs w:val="22"/>
        </w:rPr>
        <w:t xml:space="preserve"> à 0</w:t>
      </w:r>
      <w:r w:rsidR="009336B2">
        <w:rPr>
          <w:sz w:val="22"/>
          <w:szCs w:val="22"/>
        </w:rPr>
        <w:t>4</w:t>
      </w:r>
      <w:r w:rsidRPr="009336B2">
        <w:rPr>
          <w:sz w:val="22"/>
          <w:szCs w:val="22"/>
        </w:rPr>
        <w:t>/0</w:t>
      </w:r>
      <w:r w:rsidR="009336B2">
        <w:rPr>
          <w:sz w:val="22"/>
          <w:szCs w:val="22"/>
        </w:rPr>
        <w:t>9</w:t>
      </w:r>
      <w:r w:rsidRPr="009336B2">
        <w:rPr>
          <w:sz w:val="22"/>
          <w:szCs w:val="22"/>
        </w:rPr>
        <w:t>/2024</w:t>
      </w:r>
    </w:p>
    <w:p w:rsidR="00A87041" w:rsidRPr="009336B2" w:rsidRDefault="00A87041" w:rsidP="00A87041">
      <w:pPr>
        <w:jc w:val="both"/>
        <w:rPr>
          <w:sz w:val="22"/>
          <w:szCs w:val="22"/>
        </w:rPr>
      </w:pPr>
      <w:r w:rsidRPr="009336B2">
        <w:rPr>
          <w:b/>
          <w:sz w:val="22"/>
          <w:szCs w:val="22"/>
        </w:rPr>
        <w:t>FUNDAMENTO</w:t>
      </w:r>
      <w:r w:rsidRPr="009336B2">
        <w:rPr>
          <w:sz w:val="22"/>
          <w:szCs w:val="22"/>
        </w:rPr>
        <w:t>: em conformidade com às disposições da Lei 14.133/2021.</w:t>
      </w:r>
    </w:p>
    <w:p w:rsidR="00A87041" w:rsidRPr="009336B2" w:rsidRDefault="00A87041" w:rsidP="00A87041">
      <w:pPr>
        <w:jc w:val="both"/>
        <w:rPr>
          <w:sz w:val="22"/>
          <w:szCs w:val="22"/>
        </w:rPr>
      </w:pPr>
    </w:p>
    <w:p w:rsidR="00A87041" w:rsidRDefault="00A87041" w:rsidP="00A87041">
      <w:pPr>
        <w:jc w:val="both"/>
      </w:pPr>
    </w:p>
    <w:p w:rsidR="00A87041" w:rsidRPr="008B733D" w:rsidRDefault="009336B2" w:rsidP="00A87041">
      <w:pPr>
        <w:jc w:val="both"/>
      </w:pPr>
      <w:r>
        <w:t>Jaciara-MT, 18 de setembro</w:t>
      </w:r>
      <w:r w:rsidR="00A87041" w:rsidRPr="008B733D">
        <w:t xml:space="preserve"> de 2023.</w:t>
      </w:r>
    </w:p>
    <w:p w:rsidR="00A87041" w:rsidRPr="008B733D" w:rsidRDefault="00A87041" w:rsidP="00A87041">
      <w:pPr>
        <w:jc w:val="both"/>
        <w:rPr>
          <w:b/>
        </w:rPr>
      </w:pPr>
    </w:p>
    <w:p w:rsidR="00A87041" w:rsidRPr="008B733D" w:rsidRDefault="00A87041" w:rsidP="00A87041">
      <w:pPr>
        <w:jc w:val="both"/>
        <w:rPr>
          <w:b/>
        </w:rPr>
      </w:pPr>
    </w:p>
    <w:p w:rsidR="00A87041" w:rsidRPr="008B733D" w:rsidRDefault="00A87041" w:rsidP="00A87041">
      <w:pPr>
        <w:jc w:val="both"/>
        <w:rPr>
          <w:b/>
        </w:rPr>
      </w:pPr>
      <w:r w:rsidRPr="008B733D">
        <w:rPr>
          <w:b/>
        </w:rPr>
        <w:t>JOZIAS MELO DE ALMEIDA</w:t>
      </w:r>
    </w:p>
    <w:p w:rsidR="00A87041" w:rsidRPr="008B733D" w:rsidRDefault="00A87041" w:rsidP="00A87041">
      <w:pPr>
        <w:jc w:val="both"/>
        <w:rPr>
          <w:b/>
        </w:rPr>
      </w:pPr>
      <w:r w:rsidRPr="008B733D">
        <w:rPr>
          <w:b/>
        </w:rPr>
        <w:t>Presidente da Câmara Municipal</w:t>
      </w:r>
    </w:p>
    <w:p w:rsidR="00A87041" w:rsidRPr="008B733D" w:rsidRDefault="00A87041" w:rsidP="00A87041"/>
    <w:p w:rsidR="00A87041" w:rsidRPr="00A9579C" w:rsidRDefault="00A87041" w:rsidP="00A87041"/>
    <w:p w:rsidR="000A7AD7" w:rsidRDefault="000A7AD7"/>
    <w:sectPr w:rsidR="000A7AD7" w:rsidSect="005F6A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993" w:left="1701" w:header="708" w:footer="11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B6" w:rsidRDefault="001A1CB6" w:rsidP="00D3768D">
      <w:r>
        <w:separator/>
      </w:r>
    </w:p>
  </w:endnote>
  <w:endnote w:type="continuationSeparator" w:id="1">
    <w:p w:rsidR="001A1CB6" w:rsidRDefault="001A1CB6" w:rsidP="00D3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9A4B30" w:rsidRDefault="00260C77" w:rsidP="005F6A1D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>Rua Jurucê, 1301 – Centro – CEP 78820-000 – Jaciara/MT – Fone: (66)3461-7350 – Fax: (66)3461-7373 – Site: www.camarajaciara.mt.gov.br</w:t>
    </w:r>
  </w:p>
  <w:p w:rsidR="00210E2A" w:rsidRDefault="00260C77" w:rsidP="005F6A1D">
    <w:pPr>
      <w:pStyle w:val="Rodap"/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B6" w:rsidRDefault="001A1CB6" w:rsidP="00D3768D">
      <w:r>
        <w:separator/>
      </w:r>
    </w:p>
  </w:footnote>
  <w:footnote w:type="continuationSeparator" w:id="1">
    <w:p w:rsidR="001A1CB6" w:rsidRDefault="001A1CB6" w:rsidP="00D3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3D40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1025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Pr="00275138" w:rsidRDefault="00260C77" w:rsidP="005F6A1D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4027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1026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210E2A" w:rsidRDefault="00260C77" w:rsidP="005F6A1D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210E2A" w:rsidRPr="00650B62" w:rsidRDefault="00260C77" w:rsidP="005F6A1D">
    <w:pPr>
      <w:pStyle w:val="Cabealho"/>
      <w:jc w:val="center"/>
      <w:rPr>
        <w:sz w:val="28"/>
        <w:szCs w:val="28"/>
      </w:rPr>
    </w:pPr>
    <w:r>
      <w:rPr>
        <w:b/>
        <w:sz w:val="28"/>
        <w:szCs w:val="28"/>
      </w:rPr>
      <w:t xml:space="preserve">       </w:t>
    </w:r>
    <w:r w:rsidRPr="00650B62">
      <w:rPr>
        <w:b/>
        <w:sz w:val="28"/>
        <w:szCs w:val="28"/>
      </w:rPr>
      <w:t>Palácio Izaias Alves Nogueira (Lei n.º 714, de 15 de outubro de 98)</w:t>
    </w:r>
  </w:p>
  <w:p w:rsidR="00210E2A" w:rsidRPr="00650B62" w:rsidRDefault="001A1CB6">
    <w:pPr>
      <w:pStyle w:val="Cabealho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E2A" w:rsidRDefault="003D40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1027" type="#_x0000_t75" style="position:absolute;margin-left:0;margin-top:0;width:425.1pt;height:340.05pt;z-index:-251653120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7B76FC"/>
    <w:multiLevelType w:val="hybridMultilevel"/>
    <w:tmpl w:val="0D9A4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savePreviewPicture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B2B24"/>
    <w:rsid w:val="000A7AD7"/>
    <w:rsid w:val="001A1CB6"/>
    <w:rsid w:val="001C396E"/>
    <w:rsid w:val="00260C77"/>
    <w:rsid w:val="003D4027"/>
    <w:rsid w:val="00776620"/>
    <w:rsid w:val="009336B2"/>
    <w:rsid w:val="00993AC7"/>
    <w:rsid w:val="00A82BA1"/>
    <w:rsid w:val="00A87041"/>
    <w:rsid w:val="00CB2B24"/>
    <w:rsid w:val="00D3768D"/>
    <w:rsid w:val="00ED3636"/>
    <w:rsid w:val="00F4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B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2B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link w:val="Ttulo5Char"/>
    <w:uiPriority w:val="9"/>
    <w:qFormat/>
    <w:rsid w:val="00CB2B24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B2B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2B2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CB2B2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2B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B24"/>
  </w:style>
  <w:style w:type="paragraph" w:styleId="Rodap">
    <w:name w:val="footer"/>
    <w:basedOn w:val="Normal"/>
    <w:link w:val="RodapChar"/>
    <w:uiPriority w:val="99"/>
    <w:unhideWhenUsed/>
    <w:rsid w:val="00CB2B2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B24"/>
  </w:style>
  <w:style w:type="paragraph" w:styleId="Recuodecorpodetexto">
    <w:name w:val="Body Text Indent"/>
    <w:basedOn w:val="Normal"/>
    <w:link w:val="RecuodecorpodetextoChar"/>
    <w:rsid w:val="00CB2B24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B2B2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Contents">
    <w:name w:val="Table Contents"/>
    <w:basedOn w:val="Corpodetexto"/>
    <w:rsid w:val="00CB2B24"/>
  </w:style>
  <w:style w:type="paragraph" w:styleId="Corpodetexto">
    <w:name w:val="Body Text"/>
    <w:basedOn w:val="Normal"/>
    <w:link w:val="CorpodetextoChar"/>
    <w:uiPriority w:val="99"/>
    <w:semiHidden/>
    <w:unhideWhenUsed/>
    <w:rsid w:val="00CB2B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B2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CB2B24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B24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B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CB2B2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rsid w:val="00CB2B24"/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CB2B2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tuloChar1">
    <w:name w:val="Título Char1"/>
    <w:basedOn w:val="Fontepargpadro"/>
    <w:link w:val="Ttulo"/>
    <w:uiPriority w:val="10"/>
    <w:rsid w:val="00CB2B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CB2B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CB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B2B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B2B24"/>
    <w:rPr>
      <w:b/>
      <w:bCs/>
    </w:rPr>
  </w:style>
  <w:style w:type="paragraph" w:customStyle="1" w:styleId="ParagraphStyle">
    <w:name w:val="Paragraph Style"/>
    <w:rsid w:val="00CB2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2B2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B2B2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CB2B24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2150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6</cp:revision>
  <cp:lastPrinted>2023-09-05T21:09:00Z</cp:lastPrinted>
  <dcterms:created xsi:type="dcterms:W3CDTF">2023-09-05T20:45:00Z</dcterms:created>
  <dcterms:modified xsi:type="dcterms:W3CDTF">2023-09-27T18:31:00Z</dcterms:modified>
</cp:coreProperties>
</file>