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AB" w:rsidRDefault="00D73CAB" w:rsidP="00BC7D0C">
      <w:pPr>
        <w:pStyle w:val="SemEspaamento"/>
        <w:ind w:firstLine="851"/>
        <w:jc w:val="center"/>
        <w:rPr>
          <w:rFonts w:ascii="Times New Roman" w:hAnsi="Times New Roman" w:cs="Times New Roman"/>
          <w:b/>
          <w:sz w:val="24"/>
          <w:szCs w:val="24"/>
        </w:rPr>
      </w:pPr>
    </w:p>
    <w:p w:rsidR="00DC6590" w:rsidRPr="00BC7D0C" w:rsidRDefault="00DC6590" w:rsidP="00BC7D0C">
      <w:pPr>
        <w:pStyle w:val="SemEspaamento"/>
        <w:ind w:firstLine="851"/>
        <w:jc w:val="center"/>
        <w:rPr>
          <w:rFonts w:ascii="Times New Roman" w:hAnsi="Times New Roman" w:cs="Times New Roman"/>
          <w:b/>
          <w:sz w:val="24"/>
          <w:szCs w:val="24"/>
        </w:rPr>
      </w:pPr>
      <w:r w:rsidRPr="00BC7D0C">
        <w:rPr>
          <w:rFonts w:ascii="Times New Roman" w:hAnsi="Times New Roman" w:cs="Times New Roman"/>
          <w:b/>
          <w:sz w:val="24"/>
          <w:szCs w:val="24"/>
        </w:rPr>
        <w:t>EDITAL DE LICITAÇÃO</w:t>
      </w:r>
    </w:p>
    <w:p w:rsidR="00DC6590" w:rsidRPr="00BC7D0C" w:rsidRDefault="00D73CAB" w:rsidP="00BC7D0C">
      <w:pPr>
        <w:pStyle w:val="SemEspaamento"/>
        <w:ind w:firstLine="851"/>
        <w:jc w:val="center"/>
        <w:rPr>
          <w:rFonts w:ascii="Times New Roman" w:hAnsi="Times New Roman" w:cs="Times New Roman"/>
          <w:b/>
          <w:sz w:val="24"/>
          <w:szCs w:val="24"/>
        </w:rPr>
      </w:pPr>
      <w:r>
        <w:rPr>
          <w:rFonts w:ascii="Times New Roman" w:hAnsi="Times New Roman" w:cs="Times New Roman"/>
          <w:b/>
          <w:sz w:val="24"/>
          <w:szCs w:val="24"/>
        </w:rPr>
        <w:t>CÂMARA MUNICIPAL DE JACIARA</w:t>
      </w:r>
      <w:r w:rsidR="00DC6590" w:rsidRPr="00BC7D0C">
        <w:rPr>
          <w:rFonts w:ascii="Times New Roman" w:hAnsi="Times New Roman" w:cs="Times New Roman"/>
          <w:b/>
          <w:sz w:val="24"/>
          <w:szCs w:val="24"/>
        </w:rPr>
        <w:t xml:space="preserve"> – MT</w:t>
      </w:r>
    </w:p>
    <w:p w:rsidR="00D73CAB" w:rsidRDefault="00D73CAB" w:rsidP="00D73CAB">
      <w:pPr>
        <w:pStyle w:val="SemEspaamento"/>
        <w:rPr>
          <w:rFonts w:ascii="Times New Roman" w:hAnsi="Times New Roman" w:cs="Times New Roman"/>
          <w:b/>
          <w:sz w:val="24"/>
          <w:szCs w:val="24"/>
        </w:rPr>
      </w:pPr>
    </w:p>
    <w:p w:rsidR="00DC6590" w:rsidRPr="00BC7D0C" w:rsidRDefault="00DC6590" w:rsidP="00D73CAB">
      <w:pPr>
        <w:pStyle w:val="SemEspaamento"/>
        <w:rPr>
          <w:rFonts w:ascii="Times New Roman" w:hAnsi="Times New Roman" w:cs="Times New Roman"/>
          <w:b/>
          <w:sz w:val="24"/>
          <w:szCs w:val="24"/>
        </w:rPr>
      </w:pPr>
      <w:r w:rsidRPr="00BC7D0C">
        <w:rPr>
          <w:rFonts w:ascii="Times New Roman" w:hAnsi="Times New Roman" w:cs="Times New Roman"/>
          <w:b/>
          <w:sz w:val="24"/>
          <w:szCs w:val="24"/>
        </w:rPr>
        <w:t>PREGÃO ELETRÔNICO Nº 00</w:t>
      </w:r>
      <w:r w:rsidR="00235517" w:rsidRPr="00BC7D0C">
        <w:rPr>
          <w:rFonts w:ascii="Times New Roman" w:hAnsi="Times New Roman" w:cs="Times New Roman"/>
          <w:b/>
          <w:sz w:val="24"/>
          <w:szCs w:val="24"/>
        </w:rPr>
        <w:t>1</w:t>
      </w:r>
      <w:r w:rsidRPr="00BC7D0C">
        <w:rPr>
          <w:rFonts w:ascii="Times New Roman" w:hAnsi="Times New Roman" w:cs="Times New Roman"/>
          <w:b/>
          <w:sz w:val="24"/>
          <w:szCs w:val="24"/>
        </w:rPr>
        <w:t>/2025</w:t>
      </w:r>
    </w:p>
    <w:p w:rsidR="00DC6590" w:rsidRPr="00BC7D0C" w:rsidRDefault="00DC6590" w:rsidP="00D73CAB">
      <w:pPr>
        <w:pStyle w:val="SemEspaamento"/>
        <w:rPr>
          <w:rFonts w:ascii="Times New Roman" w:hAnsi="Times New Roman" w:cs="Times New Roman"/>
          <w:b/>
          <w:sz w:val="24"/>
          <w:szCs w:val="24"/>
        </w:rPr>
      </w:pPr>
      <w:r w:rsidRPr="003E040D">
        <w:rPr>
          <w:rFonts w:ascii="Times New Roman" w:hAnsi="Times New Roman" w:cs="Times New Roman"/>
          <w:b/>
          <w:sz w:val="24"/>
          <w:szCs w:val="24"/>
        </w:rPr>
        <w:t xml:space="preserve">PROCESSO DE COMPRA Nº </w:t>
      </w:r>
      <w:r w:rsidR="003E040D" w:rsidRPr="003E040D">
        <w:rPr>
          <w:rFonts w:ascii="Times New Roman" w:hAnsi="Times New Roman" w:cs="Times New Roman"/>
          <w:b/>
          <w:sz w:val="24"/>
          <w:szCs w:val="24"/>
        </w:rPr>
        <w:t>002/2025</w:t>
      </w:r>
    </w:p>
    <w:p w:rsidR="00DC6590" w:rsidRPr="00BC7D0C" w:rsidRDefault="00DC6590" w:rsidP="00BC7D0C">
      <w:pPr>
        <w:pStyle w:val="SemEspaamento"/>
        <w:ind w:firstLine="851"/>
        <w:rPr>
          <w:rFonts w:ascii="Times New Roman" w:hAnsi="Times New Roman" w:cs="Times New Roman"/>
          <w:b/>
          <w:sz w:val="24"/>
          <w:szCs w:val="24"/>
        </w:rPr>
      </w:pPr>
    </w:p>
    <w:p w:rsidR="00DC6590" w:rsidRPr="00BC7D0C" w:rsidRDefault="0004430D" w:rsidP="00BC7D0C">
      <w:pPr>
        <w:pStyle w:val="SemEspaamento"/>
        <w:ind w:firstLine="851"/>
        <w:jc w:val="both"/>
        <w:rPr>
          <w:rFonts w:ascii="Times New Roman" w:hAnsi="Times New Roman" w:cs="Times New Roman"/>
          <w:b/>
          <w:sz w:val="24"/>
          <w:szCs w:val="24"/>
        </w:rPr>
      </w:pPr>
      <w:r>
        <w:rPr>
          <w:rFonts w:ascii="Times New Roman" w:hAnsi="Times New Roman" w:cs="Times New Roman"/>
          <w:b/>
          <w:sz w:val="24"/>
          <w:szCs w:val="24"/>
          <w:lang w:eastAsia="ar-SA"/>
        </w:rPr>
        <w:pict>
          <v:rect id="Rectangle 201" o:spid="_x0000_s1026" style="position:absolute;left:0;text-align:left;margin-left:409.7pt;margin-top:29.3pt;width:5.15pt;height:14.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" fillcolor="#fbfbfb" stroked="f">
            <w10:wrap anchorx="page"/>
          </v:rect>
        </w:pict>
      </w:r>
      <w:r w:rsidR="00DC6590" w:rsidRPr="00BC7D0C">
        <w:rPr>
          <w:rFonts w:ascii="Times New Roman" w:hAnsi="Times New Roman" w:cs="Times New Roman"/>
          <w:b/>
          <w:sz w:val="24"/>
          <w:szCs w:val="24"/>
        </w:rPr>
        <w:t>OBJETO: “</w:t>
      </w:r>
      <w:r w:rsidR="00F4392D" w:rsidRPr="00BC7D0C">
        <w:rPr>
          <w:rFonts w:ascii="Times New Roman" w:hAnsi="Times New Roman" w:cs="Times New Roman"/>
          <w:b/>
          <w:sz w:val="24"/>
          <w:szCs w:val="24"/>
        </w:rPr>
        <w:t>REGISTRO DE PREÇOS PARA EVENTUAL CONTRATAÇÃO DE VEÍCULOS DE COMUNICAÇÃO</w:t>
      </w:r>
      <w:r w:rsidR="00BC7D0C" w:rsidRPr="00BC7D0C">
        <w:rPr>
          <w:rFonts w:ascii="Times New Roman" w:hAnsi="Times New Roman" w:cs="Times New Roman"/>
          <w:b/>
          <w:sz w:val="24"/>
          <w:szCs w:val="24"/>
        </w:rPr>
        <w:t xml:space="preserve"> DE RÁDIO DIFUSÃO ATRAVÉS DE EMISSORA DE RÁDIO</w:t>
      </w:r>
      <w:r w:rsidR="00F4392D" w:rsidRPr="00BC7D0C">
        <w:rPr>
          <w:rFonts w:ascii="Times New Roman" w:hAnsi="Times New Roman" w:cs="Times New Roman"/>
          <w:b/>
          <w:sz w:val="24"/>
          <w:szCs w:val="24"/>
        </w:rPr>
        <w:t>, PARA TRANSMISSÃO DAS SESSÕES PÚBLICAS, INSERÇÃO DE SPOT DE 30” SEGUNDO</w:t>
      </w:r>
      <w:r w:rsidR="00AC7750">
        <w:rPr>
          <w:rFonts w:ascii="Times New Roman" w:hAnsi="Times New Roman" w:cs="Times New Roman"/>
          <w:b/>
          <w:sz w:val="24"/>
          <w:szCs w:val="24"/>
        </w:rPr>
        <w:t>S</w:t>
      </w:r>
      <w:r w:rsidR="00F4392D" w:rsidRPr="00BC7D0C">
        <w:rPr>
          <w:rFonts w:ascii="Times New Roman" w:hAnsi="Times New Roman" w:cs="Times New Roman"/>
          <w:b/>
          <w:sz w:val="24"/>
          <w:szCs w:val="24"/>
        </w:rPr>
        <w:t>, DURANTE A PROGRAMAÇÃO DIÁRIA PARA A DIVULGAÇÃO DOS ATOS INSTITUCIONAIS, CAMPANHAS EDUCATIVAS E/OU DE UTILIDADE PÚBLICA DO PODER LEGISLATIVO DE JACIARA/MT ”.</w:t>
      </w:r>
    </w:p>
    <w:p w:rsidR="00DC6590" w:rsidRPr="00BC7D0C" w:rsidRDefault="00DC6590" w:rsidP="00BC7D0C">
      <w:pPr>
        <w:pStyle w:val="SemEspaamento"/>
        <w:ind w:firstLine="851"/>
        <w:rPr>
          <w:rFonts w:ascii="Times New Roman" w:hAnsi="Times New Roman" w:cs="Times New Roman"/>
          <w:b/>
          <w:sz w:val="24"/>
          <w:szCs w:val="24"/>
        </w:rPr>
      </w:pPr>
    </w:p>
    <w:p w:rsidR="00DC6590" w:rsidRPr="003E040D" w:rsidRDefault="00DC6590" w:rsidP="00D73CAB">
      <w:pPr>
        <w:pStyle w:val="SemEspaamento"/>
        <w:rPr>
          <w:rFonts w:ascii="Times New Roman" w:hAnsi="Times New Roman" w:cs="Times New Roman"/>
          <w:b/>
          <w:sz w:val="24"/>
          <w:szCs w:val="24"/>
        </w:rPr>
      </w:pPr>
      <w:r w:rsidRPr="003E040D">
        <w:rPr>
          <w:rFonts w:ascii="Times New Roman" w:hAnsi="Times New Roman" w:cs="Times New Roman"/>
          <w:b/>
          <w:sz w:val="24"/>
          <w:szCs w:val="24"/>
        </w:rPr>
        <w:t>DATA DA SESSÃO PÚBLICA:</w:t>
      </w:r>
    </w:p>
    <w:p w:rsidR="00DC6590" w:rsidRPr="003E040D" w:rsidRDefault="00DC6590" w:rsidP="00D73CAB">
      <w:pPr>
        <w:pStyle w:val="SemEspaamento"/>
        <w:rPr>
          <w:rFonts w:ascii="Times New Roman" w:hAnsi="Times New Roman" w:cs="Times New Roman"/>
          <w:b/>
          <w:sz w:val="24"/>
          <w:szCs w:val="24"/>
        </w:rPr>
      </w:pPr>
    </w:p>
    <w:p w:rsidR="00DC6590" w:rsidRPr="003E040D" w:rsidRDefault="003E040D" w:rsidP="00D73CAB">
      <w:pPr>
        <w:pStyle w:val="SemEspaamento"/>
        <w:rPr>
          <w:rFonts w:ascii="Times New Roman" w:hAnsi="Times New Roman" w:cs="Times New Roman"/>
          <w:b/>
          <w:sz w:val="24"/>
          <w:szCs w:val="24"/>
        </w:rPr>
      </w:pPr>
      <w:r>
        <w:rPr>
          <w:rFonts w:ascii="Times New Roman" w:hAnsi="Times New Roman" w:cs="Times New Roman"/>
          <w:b/>
          <w:sz w:val="24"/>
          <w:szCs w:val="24"/>
        </w:rPr>
        <w:t>DIA 05</w:t>
      </w:r>
      <w:r w:rsidRPr="003E040D">
        <w:rPr>
          <w:rFonts w:ascii="Times New Roman" w:hAnsi="Times New Roman" w:cs="Times New Roman"/>
          <w:b/>
          <w:sz w:val="24"/>
          <w:szCs w:val="24"/>
        </w:rPr>
        <w:t>/0</w:t>
      </w:r>
      <w:r>
        <w:rPr>
          <w:rFonts w:ascii="Times New Roman" w:hAnsi="Times New Roman" w:cs="Times New Roman"/>
          <w:b/>
          <w:sz w:val="24"/>
          <w:szCs w:val="24"/>
        </w:rPr>
        <w:t>6</w:t>
      </w:r>
      <w:r w:rsidRPr="003E040D">
        <w:rPr>
          <w:rFonts w:ascii="Times New Roman" w:hAnsi="Times New Roman" w:cs="Times New Roman"/>
          <w:b/>
          <w:sz w:val="24"/>
          <w:szCs w:val="24"/>
        </w:rPr>
        <w:t>/2025 às 14</w:t>
      </w:r>
      <w:r w:rsidR="00DC6590" w:rsidRPr="003E040D">
        <w:rPr>
          <w:rFonts w:ascii="Times New Roman" w:hAnsi="Times New Roman" w:cs="Times New Roman"/>
          <w:b/>
          <w:sz w:val="24"/>
          <w:szCs w:val="24"/>
        </w:rPr>
        <w:t>:</w:t>
      </w:r>
      <w:r w:rsidRPr="003E040D">
        <w:rPr>
          <w:rFonts w:ascii="Times New Roman" w:hAnsi="Times New Roman" w:cs="Times New Roman"/>
          <w:b/>
          <w:sz w:val="24"/>
          <w:szCs w:val="24"/>
        </w:rPr>
        <w:t>3</w:t>
      </w:r>
      <w:r w:rsidR="00DC6590" w:rsidRPr="003E040D">
        <w:rPr>
          <w:rFonts w:ascii="Times New Roman" w:hAnsi="Times New Roman" w:cs="Times New Roman"/>
          <w:b/>
          <w:sz w:val="24"/>
          <w:szCs w:val="24"/>
        </w:rPr>
        <w:t xml:space="preserve">0 h (horário de Brasília) </w:t>
      </w:r>
    </w:p>
    <w:p w:rsidR="00DC6590" w:rsidRPr="003E040D" w:rsidRDefault="00DC6590" w:rsidP="00D73CAB">
      <w:pPr>
        <w:pStyle w:val="SemEspaamento"/>
        <w:rPr>
          <w:rFonts w:ascii="Times New Roman" w:hAnsi="Times New Roman" w:cs="Times New Roman"/>
          <w:b/>
          <w:sz w:val="24"/>
          <w:szCs w:val="24"/>
        </w:rPr>
      </w:pPr>
      <w:r w:rsidRPr="003E040D">
        <w:rPr>
          <w:rFonts w:ascii="Times New Roman" w:hAnsi="Times New Roman" w:cs="Times New Roman"/>
          <w:b/>
          <w:sz w:val="24"/>
          <w:szCs w:val="24"/>
        </w:rPr>
        <w:t xml:space="preserve">CRITÉRIO DE JULGAMENTO: MENOR PREÇO POR ITEM </w:t>
      </w:r>
    </w:p>
    <w:p w:rsidR="00DC6590" w:rsidRPr="003E040D" w:rsidRDefault="00DC6590" w:rsidP="00D73CAB">
      <w:pPr>
        <w:pStyle w:val="SemEspaamento"/>
        <w:rPr>
          <w:rFonts w:ascii="Times New Roman" w:hAnsi="Times New Roman" w:cs="Times New Roman"/>
          <w:b/>
          <w:sz w:val="24"/>
          <w:szCs w:val="24"/>
        </w:rPr>
      </w:pPr>
      <w:r w:rsidRPr="003E040D">
        <w:rPr>
          <w:rFonts w:ascii="Times New Roman" w:hAnsi="Times New Roman" w:cs="Times New Roman"/>
          <w:b/>
          <w:sz w:val="24"/>
          <w:szCs w:val="24"/>
        </w:rPr>
        <w:t>MODO DE DISPUTA: ABERTO/FECHADO</w:t>
      </w:r>
    </w:p>
    <w:p w:rsidR="00DC6590" w:rsidRPr="00BC7D0C" w:rsidRDefault="00DC6590" w:rsidP="00D73CAB">
      <w:pPr>
        <w:pStyle w:val="SemEspaamento"/>
        <w:rPr>
          <w:rFonts w:ascii="Times New Roman" w:hAnsi="Times New Roman" w:cs="Times New Roman"/>
          <w:b/>
          <w:sz w:val="24"/>
          <w:szCs w:val="24"/>
        </w:rPr>
      </w:pPr>
      <w:r w:rsidRPr="003E040D">
        <w:rPr>
          <w:rFonts w:ascii="Times New Roman" w:hAnsi="Times New Roman" w:cs="Times New Roman"/>
          <w:b/>
          <w:sz w:val="24"/>
          <w:szCs w:val="24"/>
        </w:rPr>
        <w:t>PREFERÊNCIA ME/EPP: [ ] SIM [X] NÃO</w:t>
      </w:r>
    </w:p>
    <w:p w:rsidR="00DC6590" w:rsidRPr="00BC7D0C" w:rsidRDefault="00DC6590" w:rsidP="00BC7D0C">
      <w:pPr>
        <w:pStyle w:val="SemEspaamento"/>
        <w:ind w:firstLine="851"/>
        <w:rPr>
          <w:rFonts w:ascii="Times New Roman" w:hAnsi="Times New Roman" w:cs="Times New Roman"/>
          <w:b/>
          <w:sz w:val="24"/>
          <w:szCs w:val="24"/>
        </w:rPr>
      </w:pPr>
    </w:p>
    <w:p w:rsidR="00DC6590" w:rsidRPr="00BC7D0C"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PREÂMBULO</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831"/>
        </w:tabs>
        <w:suppressAutoHyphens w:val="0"/>
        <w:autoSpaceDN w:val="0"/>
        <w:ind w:left="0" w:firstLine="851"/>
        <w:contextualSpacing w:val="0"/>
        <w:jc w:val="both"/>
        <w:rPr>
          <w:sz w:val="24"/>
          <w:szCs w:val="24"/>
        </w:rPr>
      </w:pPr>
      <w:r w:rsidRPr="00BC7D0C">
        <w:rPr>
          <w:sz w:val="24"/>
          <w:szCs w:val="24"/>
        </w:rPr>
        <w:t xml:space="preserve">Torna-se público que a </w:t>
      </w:r>
      <w:r w:rsidR="00D73CAB">
        <w:rPr>
          <w:sz w:val="24"/>
          <w:szCs w:val="24"/>
        </w:rPr>
        <w:t>Câmara Municipal de Jaciara</w:t>
      </w:r>
      <w:r w:rsidRPr="00BC7D0C">
        <w:rPr>
          <w:sz w:val="24"/>
          <w:szCs w:val="24"/>
        </w:rPr>
        <w:t xml:space="preserve">, Estado de Mato Grosso, por meio do </w:t>
      </w:r>
      <w:r w:rsidRPr="00BC7D0C">
        <w:rPr>
          <w:b/>
          <w:sz w:val="24"/>
          <w:szCs w:val="24"/>
        </w:rPr>
        <w:t xml:space="preserve">Departamento </w:t>
      </w:r>
      <w:r w:rsidR="002D269A">
        <w:rPr>
          <w:b/>
          <w:sz w:val="24"/>
          <w:szCs w:val="24"/>
        </w:rPr>
        <w:t>de Coordenação Administrativa</w:t>
      </w:r>
      <w:r w:rsidR="00D34202">
        <w:rPr>
          <w:sz w:val="24"/>
          <w:szCs w:val="24"/>
        </w:rPr>
        <w:t xml:space="preserve">, sediado(a) </w:t>
      </w:r>
      <w:r w:rsidRPr="00BC7D0C">
        <w:rPr>
          <w:sz w:val="24"/>
          <w:szCs w:val="24"/>
        </w:rPr>
        <w:t>na</w:t>
      </w:r>
      <w:r w:rsidR="00D34202">
        <w:rPr>
          <w:sz w:val="24"/>
          <w:szCs w:val="24"/>
        </w:rPr>
        <w:t xml:space="preserve"> Rua Jurucê</w:t>
      </w:r>
      <w:r w:rsidRPr="00BC7D0C">
        <w:rPr>
          <w:sz w:val="24"/>
          <w:szCs w:val="24"/>
        </w:rPr>
        <w:t xml:space="preserve">, nº. </w:t>
      </w:r>
      <w:r w:rsidR="00D34202">
        <w:rPr>
          <w:sz w:val="24"/>
          <w:szCs w:val="24"/>
        </w:rPr>
        <w:t>1.301</w:t>
      </w:r>
      <w:r w:rsidRPr="00BC7D0C">
        <w:rPr>
          <w:sz w:val="24"/>
          <w:szCs w:val="24"/>
        </w:rPr>
        <w:t xml:space="preserve">, nesta cidade de Jaciara, Estado de Mato Grosso, realizará licitação, para Registro de Preços, na modalidade </w:t>
      </w:r>
      <w:r w:rsidRPr="00BC7D0C">
        <w:rPr>
          <w:b/>
          <w:sz w:val="24"/>
          <w:szCs w:val="24"/>
        </w:rPr>
        <w:t>PREGÃO</w:t>
      </w:r>
      <w:r w:rsidRPr="00BC7D0C">
        <w:rPr>
          <w:sz w:val="24"/>
          <w:szCs w:val="24"/>
        </w:rPr>
        <w:t xml:space="preserve">, na forma </w:t>
      </w:r>
      <w:r w:rsidRPr="00BC7D0C">
        <w:rPr>
          <w:b/>
          <w:sz w:val="24"/>
          <w:szCs w:val="24"/>
        </w:rPr>
        <w:t>Eletrônica</w:t>
      </w:r>
      <w:r w:rsidRPr="00BC7D0C">
        <w:rPr>
          <w:sz w:val="24"/>
          <w:szCs w:val="24"/>
        </w:rPr>
        <w:t xml:space="preserve">, nos termos da </w:t>
      </w:r>
      <w:r w:rsidRPr="00BC7D0C">
        <w:rPr>
          <w:b/>
          <w:sz w:val="24"/>
          <w:szCs w:val="24"/>
          <w:u w:val="single" w:color="0000FF"/>
        </w:rPr>
        <w:t>Lei nº 14.133,de 1º de abril de 2021</w:t>
      </w:r>
      <w:r w:rsidRPr="00BC7D0C">
        <w:rPr>
          <w:sz w:val="24"/>
          <w:szCs w:val="24"/>
        </w:rPr>
        <w:t xml:space="preserve">, da Lei Complementar nº. 123 de 14 de dezembro de 2006, Lei 147 de 07 de agosto de 2014, </w:t>
      </w:r>
      <w:r w:rsidR="004C6C41" w:rsidRPr="004C6C41">
        <w:rPr>
          <w:sz w:val="24"/>
          <w:szCs w:val="24"/>
        </w:rPr>
        <w:t xml:space="preserve"> </w:t>
      </w:r>
      <w:r w:rsidRPr="004C6C41">
        <w:rPr>
          <w:sz w:val="24"/>
          <w:szCs w:val="24"/>
        </w:rPr>
        <w:t>que institui o Sist</w:t>
      </w:r>
      <w:r w:rsidR="004C6C41" w:rsidRPr="004C6C41">
        <w:rPr>
          <w:sz w:val="24"/>
          <w:szCs w:val="24"/>
        </w:rPr>
        <w:t>ema de Registro de Preços – SRP</w:t>
      </w:r>
      <w:r w:rsidR="004C6C41">
        <w:rPr>
          <w:sz w:val="24"/>
          <w:szCs w:val="24"/>
        </w:rPr>
        <w:t xml:space="preserve"> e Resolução nº 41/2023, de 28 de março de 2023</w:t>
      </w:r>
      <w:r w:rsidRPr="00BC7D0C">
        <w:rPr>
          <w:sz w:val="24"/>
          <w:szCs w:val="24"/>
        </w:rPr>
        <w:t xml:space="preserve"> e demais legislações aplicáveis e, ainda, de acordo com as condições estabelecidas neste Edital. A ser executado pela Comissão designada pela </w:t>
      </w:r>
      <w:r w:rsidRPr="004C6C41">
        <w:rPr>
          <w:b/>
          <w:sz w:val="24"/>
          <w:szCs w:val="24"/>
        </w:rPr>
        <w:t>Portaria nº 0</w:t>
      </w:r>
      <w:r w:rsidR="002D269A" w:rsidRPr="004C6C41">
        <w:rPr>
          <w:b/>
          <w:sz w:val="24"/>
          <w:szCs w:val="24"/>
        </w:rPr>
        <w:t>3</w:t>
      </w:r>
      <w:r w:rsidRPr="004C6C41">
        <w:rPr>
          <w:b/>
          <w:sz w:val="24"/>
          <w:szCs w:val="24"/>
        </w:rPr>
        <w:t>/202</w:t>
      </w:r>
      <w:r w:rsidR="002D269A" w:rsidRPr="004C6C41">
        <w:rPr>
          <w:b/>
          <w:sz w:val="24"/>
          <w:szCs w:val="24"/>
        </w:rPr>
        <w:t>4,</w:t>
      </w:r>
      <w:r w:rsidRPr="004C6C41">
        <w:rPr>
          <w:b/>
          <w:sz w:val="24"/>
          <w:szCs w:val="24"/>
        </w:rPr>
        <w:t xml:space="preserve"> de </w:t>
      </w:r>
      <w:r w:rsidR="002D269A" w:rsidRPr="004C6C41">
        <w:rPr>
          <w:b/>
          <w:sz w:val="24"/>
          <w:szCs w:val="24"/>
        </w:rPr>
        <w:t>03 de MAIO DE 2024</w:t>
      </w:r>
      <w:r w:rsidRPr="004C6C41">
        <w:rPr>
          <w:sz w:val="24"/>
          <w:szCs w:val="24"/>
        </w:rPr>
        <w:t>,</w:t>
      </w:r>
      <w:r w:rsidRPr="00BC7D0C">
        <w:rPr>
          <w:sz w:val="24"/>
          <w:szCs w:val="24"/>
        </w:rPr>
        <w:t xml:space="preserve"> nas condições fixadas neste edital e seus anexos.</w:t>
      </w:r>
    </w:p>
    <w:p w:rsidR="00DC6590" w:rsidRPr="00BC7D0C" w:rsidRDefault="00DC6590" w:rsidP="00BC7D0C">
      <w:pPr>
        <w:pStyle w:val="PargrafodaLista"/>
        <w:widowControl w:val="0"/>
        <w:numPr>
          <w:ilvl w:val="1"/>
          <w:numId w:val="22"/>
        </w:numPr>
        <w:tabs>
          <w:tab w:val="left" w:pos="851"/>
          <w:tab w:val="left" w:pos="1821"/>
        </w:tabs>
        <w:suppressAutoHyphens w:val="0"/>
        <w:autoSpaceDN w:val="0"/>
        <w:ind w:left="0" w:firstLine="851"/>
        <w:contextualSpacing w:val="0"/>
        <w:jc w:val="both"/>
        <w:rPr>
          <w:sz w:val="24"/>
          <w:szCs w:val="24"/>
        </w:rPr>
      </w:pPr>
      <w:r w:rsidRPr="00BC7D0C">
        <w:rPr>
          <w:sz w:val="24"/>
          <w:szCs w:val="24"/>
        </w:rPr>
        <w:t xml:space="preserve">O Pregão Eletrônico será realizado em sessão pública, via INTERNET, mediante condições de segurança ‐ criptografia e autenticação ‐ em todas as suas fases. Os trabalhos serão conduzidos por servidor integrante do quadro da </w:t>
      </w:r>
      <w:r w:rsidR="002D269A">
        <w:rPr>
          <w:sz w:val="24"/>
          <w:szCs w:val="24"/>
        </w:rPr>
        <w:t>Câmara</w:t>
      </w:r>
      <w:r w:rsidRPr="00BC7D0C">
        <w:rPr>
          <w:sz w:val="24"/>
          <w:szCs w:val="24"/>
        </w:rPr>
        <w:t xml:space="preserve"> Municipal de </w:t>
      </w:r>
      <w:r w:rsidR="002D269A">
        <w:rPr>
          <w:sz w:val="24"/>
          <w:szCs w:val="24"/>
        </w:rPr>
        <w:t>Jaciara</w:t>
      </w:r>
      <w:r w:rsidRPr="00BC7D0C">
        <w:rPr>
          <w:sz w:val="24"/>
          <w:szCs w:val="24"/>
        </w:rPr>
        <w:t xml:space="preserve">, denominado (a) </w:t>
      </w:r>
      <w:r w:rsidR="007D45F6" w:rsidRPr="00BC7D0C">
        <w:rPr>
          <w:sz w:val="24"/>
          <w:szCs w:val="24"/>
        </w:rPr>
        <w:t>Agente de Contratação Pública</w:t>
      </w:r>
      <w:r w:rsidRPr="00BC7D0C">
        <w:rPr>
          <w:sz w:val="24"/>
          <w:szCs w:val="24"/>
        </w:rPr>
        <w:t>/agente de contratação (a) e equipe de apoio.</w:t>
      </w:r>
    </w:p>
    <w:p w:rsidR="005F3851" w:rsidRDefault="00DC6590" w:rsidP="00BC7D0C">
      <w:pPr>
        <w:ind w:firstLine="851"/>
        <w:jc w:val="both"/>
        <w:rPr>
          <w:sz w:val="24"/>
          <w:szCs w:val="24"/>
        </w:rPr>
      </w:pPr>
      <w:r w:rsidRPr="00BC7D0C">
        <w:rPr>
          <w:sz w:val="24"/>
          <w:szCs w:val="24"/>
        </w:rPr>
        <w:t>O instrumento convocatório e todos os elementos integrantes encontram‐se disponíveis, para conhecimento e retirada, no endereço eletrônico da plataforma de compras d</w:t>
      </w:r>
      <w:r w:rsidR="002D269A">
        <w:rPr>
          <w:sz w:val="24"/>
          <w:szCs w:val="24"/>
        </w:rPr>
        <w:t>o legislativo d</w:t>
      </w:r>
      <w:r w:rsidRPr="00BC7D0C">
        <w:rPr>
          <w:sz w:val="24"/>
          <w:szCs w:val="24"/>
        </w:rPr>
        <w:t xml:space="preserve">e </w:t>
      </w:r>
      <w:r w:rsidR="00AC7750" w:rsidRPr="00BC7D0C">
        <w:rPr>
          <w:sz w:val="24"/>
          <w:szCs w:val="24"/>
        </w:rPr>
        <w:t>Jaciara</w:t>
      </w:r>
      <w:r w:rsidRPr="00BC7D0C">
        <w:rPr>
          <w:sz w:val="24"/>
          <w:szCs w:val="24"/>
        </w:rPr>
        <w:t xml:space="preserve"> pelo site </w:t>
      </w:r>
      <w:r w:rsidR="0004430D" w:rsidRPr="002D269A">
        <w:rPr>
          <w:sz w:val="24"/>
          <w:szCs w:val="24"/>
        </w:rPr>
        <w:fldChar w:fldCharType="begin"/>
      </w:r>
      <w:r w:rsidRPr="002D269A">
        <w:rPr>
          <w:sz w:val="24"/>
          <w:szCs w:val="24"/>
        </w:rPr>
        <w:instrText xml:space="preserve"> HYPERLIK "http://intranet.jaciara.mt.gov.br:5656/comprasedital/" </w:instrText>
      </w:r>
      <w:r w:rsidR="0004430D" w:rsidRPr="002D269A">
        <w:rPr>
          <w:sz w:val="24"/>
          <w:szCs w:val="24"/>
        </w:rPr>
        <w:fldChar w:fldCharType="separate"/>
      </w:r>
      <w:r w:rsidRPr="005F3851">
        <w:rPr>
          <w:rStyle w:val="Hyperlink"/>
          <w:sz w:val="24"/>
          <w:szCs w:val="24"/>
        </w:rPr>
        <w:t>http://intranet.</w:t>
      </w:r>
      <w:r w:rsidR="002D269A" w:rsidRPr="005F3851">
        <w:rPr>
          <w:rStyle w:val="Hyperlink"/>
          <w:sz w:val="24"/>
          <w:szCs w:val="24"/>
        </w:rPr>
        <w:t>camara</w:t>
      </w:r>
      <w:r w:rsidRPr="005F3851">
        <w:rPr>
          <w:rStyle w:val="Hyperlink"/>
          <w:sz w:val="24"/>
          <w:szCs w:val="24"/>
        </w:rPr>
        <w:t>jaciara.mt.gov</w:t>
      </w:r>
      <w:r w:rsidRPr="00804262">
        <w:rPr>
          <w:rStyle w:val="Hyperlink"/>
          <w:sz w:val="24"/>
          <w:szCs w:val="24"/>
        </w:rPr>
        <w:t>.br:</w:t>
      </w:r>
      <w:r w:rsidR="005F3851" w:rsidRPr="00804262">
        <w:rPr>
          <w:rStyle w:val="Hyperlink"/>
          <w:sz w:val="24"/>
          <w:szCs w:val="24"/>
        </w:rPr>
        <w:t>8079</w:t>
      </w:r>
      <w:r w:rsidRPr="00804262">
        <w:rPr>
          <w:rStyle w:val="Hyperlink"/>
          <w:sz w:val="24"/>
          <w:szCs w:val="24"/>
        </w:rPr>
        <w:t>/c</w:t>
      </w:r>
      <w:r w:rsidRPr="005F3851">
        <w:rPr>
          <w:rStyle w:val="Hyperlink"/>
          <w:sz w:val="24"/>
          <w:szCs w:val="24"/>
        </w:rPr>
        <w:t>o</w:t>
      </w:r>
      <w:r w:rsidRPr="002D269A">
        <w:rPr>
          <w:rStyle w:val="Hyperlink"/>
          <w:sz w:val="24"/>
          <w:szCs w:val="24"/>
        </w:rPr>
        <w:t>mprasedital</w:t>
      </w:r>
      <w:r w:rsidR="0004430D" w:rsidRPr="002D269A">
        <w:rPr>
          <w:sz w:val="24"/>
          <w:szCs w:val="24"/>
        </w:rPr>
        <w:fldChar w:fldCharType="end"/>
      </w:r>
    </w:p>
    <w:p w:rsidR="00DC6590" w:rsidRPr="00BC7D0C" w:rsidRDefault="00DC6590" w:rsidP="00BC7D0C">
      <w:pPr>
        <w:ind w:firstLine="851"/>
        <w:jc w:val="both"/>
        <w:rPr>
          <w:sz w:val="24"/>
          <w:szCs w:val="24"/>
        </w:rPr>
      </w:pPr>
      <w:r w:rsidRPr="00BC7D0C">
        <w:rPr>
          <w:sz w:val="24"/>
          <w:szCs w:val="24"/>
        </w:rPr>
        <w:t xml:space="preserve">, e no site da </w:t>
      </w:r>
      <w:r w:rsidR="002D269A">
        <w:rPr>
          <w:sz w:val="24"/>
          <w:szCs w:val="24"/>
        </w:rPr>
        <w:t>câmara municipal</w:t>
      </w:r>
      <w:hyperlink r:id="rId8" w:history="1">
        <w:r w:rsidR="004656E6" w:rsidRPr="007A5DC2">
          <w:rPr>
            <w:rStyle w:val="Hyperlink"/>
            <w:sz w:val="24"/>
            <w:szCs w:val="24"/>
            <w:u w:color="0000FF"/>
          </w:rPr>
          <w:t>www.</w:t>
        </w:r>
        <w:r w:rsidR="009F3D6E">
          <w:rPr>
            <w:rStyle w:val="Hyperlink"/>
            <w:sz w:val="24"/>
            <w:szCs w:val="24"/>
            <w:u w:color="0000FF"/>
          </w:rPr>
          <w:t>licitacao@camarajaciara.mt.gov.br</w:t>
        </w:r>
        <w:r w:rsidR="004656E6" w:rsidRPr="007A5DC2">
          <w:rPr>
            <w:rStyle w:val="Hyperlink"/>
            <w:b/>
            <w:sz w:val="24"/>
            <w:szCs w:val="24"/>
          </w:rPr>
          <w:t>.</w:t>
        </w:r>
      </w:hyperlink>
    </w:p>
    <w:p w:rsidR="00DC6590" w:rsidRPr="00BC7D0C" w:rsidRDefault="00DC6590" w:rsidP="00BC7D0C">
      <w:pPr>
        <w:pStyle w:val="PargrafodaLista"/>
        <w:widowControl w:val="0"/>
        <w:numPr>
          <w:ilvl w:val="1"/>
          <w:numId w:val="22"/>
        </w:numPr>
        <w:tabs>
          <w:tab w:val="left" w:pos="851"/>
          <w:tab w:val="left" w:pos="1826"/>
        </w:tabs>
        <w:suppressAutoHyphens w:val="0"/>
        <w:autoSpaceDN w:val="0"/>
        <w:ind w:left="0" w:firstLine="851"/>
        <w:contextualSpacing w:val="0"/>
        <w:jc w:val="both"/>
        <w:rPr>
          <w:sz w:val="24"/>
          <w:szCs w:val="24"/>
        </w:rPr>
      </w:pPr>
      <w:r w:rsidRPr="00BC7D0C">
        <w:rPr>
          <w:sz w:val="24"/>
          <w:szCs w:val="24"/>
        </w:rPr>
        <w:t>A sessão inaugural deste PREGÃO ELETRÔNICO dar‐se‐á por meio do sistema eletrônico, na data e horário, conforme abaixo:</w:t>
      </w:r>
    </w:p>
    <w:p w:rsidR="00DC6590" w:rsidRPr="00BC7D0C" w:rsidRDefault="00DC6590" w:rsidP="00BC7D0C">
      <w:pPr>
        <w:pStyle w:val="Corpodetexto"/>
        <w:tabs>
          <w:tab w:val="left" w:pos="851"/>
        </w:tabs>
        <w:spacing w:after="0"/>
        <w:ind w:firstLine="851"/>
        <w:jc w:val="both"/>
        <w:rPr>
          <w:sz w:val="24"/>
          <w:szCs w:val="24"/>
        </w:rPr>
      </w:pPr>
    </w:p>
    <w:tbl>
      <w:tblPr>
        <w:tblStyle w:val="Tabelacomgrade"/>
        <w:tblW w:w="9211" w:type="dxa"/>
        <w:jc w:val="center"/>
        <w:shd w:val="clear" w:color="auto" w:fill="F2F2F2" w:themeFill="background1" w:themeFillShade="F2"/>
        <w:tblLook w:val="04A0"/>
      </w:tblPr>
      <w:tblGrid>
        <w:gridCol w:w="2905"/>
        <w:gridCol w:w="6306"/>
      </w:tblGrid>
      <w:tr w:rsidR="00DC6590" w:rsidRPr="00BC7D0C" w:rsidTr="00DC6590">
        <w:trPr>
          <w:jc w:val="center"/>
        </w:trPr>
        <w:tc>
          <w:tcPr>
            <w:tcW w:w="2905" w:type="dxa"/>
            <w:shd w:val="clear" w:color="auto" w:fill="BFBFBF" w:themeFill="background1" w:themeFillShade="BF"/>
            <w:vAlign w:val="center"/>
          </w:tcPr>
          <w:p w:rsidR="00DC6590" w:rsidRPr="00BC7D0C" w:rsidRDefault="00DC6590" w:rsidP="004656E6">
            <w:pPr>
              <w:jc w:val="center"/>
              <w:rPr>
                <w:b/>
                <w:sz w:val="24"/>
                <w:szCs w:val="24"/>
              </w:rPr>
            </w:pPr>
            <w:r w:rsidRPr="00BC7D0C">
              <w:rPr>
                <w:b/>
                <w:sz w:val="24"/>
                <w:szCs w:val="24"/>
              </w:rPr>
              <w:lastRenderedPageBreak/>
              <w:t>Início do acolhimento das propostas eletrônicas:</w:t>
            </w:r>
          </w:p>
        </w:tc>
        <w:tc>
          <w:tcPr>
            <w:tcW w:w="6306" w:type="dxa"/>
            <w:shd w:val="clear" w:color="auto" w:fill="BFBFBF" w:themeFill="background1" w:themeFillShade="BF"/>
          </w:tcPr>
          <w:p w:rsidR="00DC6590" w:rsidRPr="00E40DAA" w:rsidRDefault="00E40DAA" w:rsidP="00BC7D0C">
            <w:pPr>
              <w:ind w:firstLine="851"/>
              <w:jc w:val="both"/>
              <w:rPr>
                <w:b/>
                <w:sz w:val="24"/>
                <w:szCs w:val="24"/>
              </w:rPr>
            </w:pPr>
            <w:r w:rsidRPr="00E40DAA">
              <w:rPr>
                <w:b/>
                <w:sz w:val="24"/>
                <w:szCs w:val="24"/>
              </w:rPr>
              <w:t>Das 13</w:t>
            </w:r>
            <w:r w:rsidR="00DC6590" w:rsidRPr="00E40DAA">
              <w:rPr>
                <w:b/>
                <w:sz w:val="24"/>
                <w:szCs w:val="24"/>
              </w:rPr>
              <w:t xml:space="preserve">:00h do dia </w:t>
            </w:r>
            <w:r w:rsidR="005F3851">
              <w:rPr>
                <w:b/>
                <w:sz w:val="24"/>
                <w:szCs w:val="24"/>
              </w:rPr>
              <w:t>22</w:t>
            </w:r>
            <w:r w:rsidR="00DC6590" w:rsidRPr="00E40DAA">
              <w:rPr>
                <w:b/>
                <w:sz w:val="24"/>
                <w:szCs w:val="24"/>
              </w:rPr>
              <w:t>/0</w:t>
            </w:r>
            <w:r w:rsidRPr="00E40DAA">
              <w:rPr>
                <w:b/>
                <w:sz w:val="24"/>
                <w:szCs w:val="24"/>
              </w:rPr>
              <w:t>5</w:t>
            </w:r>
            <w:r w:rsidR="00DC6590" w:rsidRPr="00E40DAA">
              <w:rPr>
                <w:b/>
                <w:sz w:val="24"/>
                <w:szCs w:val="24"/>
              </w:rPr>
              <w:t>/2025</w:t>
            </w:r>
          </w:p>
          <w:p w:rsidR="00DC6590" w:rsidRPr="00E40DAA" w:rsidRDefault="00DC6590" w:rsidP="005F3851">
            <w:pPr>
              <w:ind w:firstLine="851"/>
              <w:jc w:val="both"/>
              <w:rPr>
                <w:b/>
                <w:sz w:val="24"/>
                <w:szCs w:val="24"/>
              </w:rPr>
            </w:pPr>
            <w:r w:rsidRPr="00E40DAA">
              <w:rPr>
                <w:b/>
                <w:sz w:val="24"/>
                <w:szCs w:val="24"/>
              </w:rPr>
              <w:t>às</w:t>
            </w:r>
            <w:r w:rsidR="00E40DAA" w:rsidRPr="00E40DAA">
              <w:rPr>
                <w:b/>
                <w:sz w:val="24"/>
                <w:szCs w:val="24"/>
              </w:rPr>
              <w:t>14</w:t>
            </w:r>
            <w:r w:rsidRPr="00E40DAA">
              <w:rPr>
                <w:b/>
                <w:sz w:val="24"/>
                <w:szCs w:val="24"/>
              </w:rPr>
              <w:t>:</w:t>
            </w:r>
            <w:r w:rsidR="005F3851">
              <w:rPr>
                <w:b/>
                <w:sz w:val="24"/>
                <w:szCs w:val="24"/>
              </w:rPr>
              <w:t>0</w:t>
            </w:r>
            <w:r w:rsidRPr="00E40DAA">
              <w:rPr>
                <w:b/>
                <w:sz w:val="24"/>
                <w:szCs w:val="24"/>
              </w:rPr>
              <w:t>0h do dia 0</w:t>
            </w:r>
            <w:r w:rsidR="00E40DAA" w:rsidRPr="00E40DAA">
              <w:rPr>
                <w:b/>
                <w:sz w:val="24"/>
                <w:szCs w:val="24"/>
              </w:rPr>
              <w:t>5</w:t>
            </w:r>
            <w:r w:rsidRPr="00E40DAA">
              <w:rPr>
                <w:b/>
                <w:sz w:val="24"/>
                <w:szCs w:val="24"/>
              </w:rPr>
              <w:t>/0</w:t>
            </w:r>
            <w:r w:rsidR="00E40DAA" w:rsidRPr="00E40DAA">
              <w:rPr>
                <w:b/>
                <w:sz w:val="24"/>
                <w:szCs w:val="24"/>
              </w:rPr>
              <w:t>6</w:t>
            </w:r>
            <w:r w:rsidRPr="00E40DAA">
              <w:rPr>
                <w:b/>
                <w:sz w:val="24"/>
                <w:szCs w:val="24"/>
              </w:rPr>
              <w:t>/2025 (horário de Brasília).</w:t>
            </w:r>
          </w:p>
        </w:tc>
      </w:tr>
      <w:tr w:rsidR="00DC6590" w:rsidRPr="00BC7D0C" w:rsidTr="00DC6590">
        <w:trPr>
          <w:jc w:val="center"/>
        </w:trPr>
        <w:tc>
          <w:tcPr>
            <w:tcW w:w="2905" w:type="dxa"/>
            <w:shd w:val="clear" w:color="auto" w:fill="BFBFBF" w:themeFill="background1" w:themeFillShade="BF"/>
            <w:vAlign w:val="center"/>
          </w:tcPr>
          <w:p w:rsidR="00DC6590" w:rsidRPr="00BC7D0C" w:rsidRDefault="00DC6590" w:rsidP="004656E6">
            <w:pPr>
              <w:jc w:val="center"/>
              <w:rPr>
                <w:b/>
                <w:sz w:val="24"/>
                <w:szCs w:val="24"/>
              </w:rPr>
            </w:pPr>
            <w:r w:rsidRPr="00BC7D0C">
              <w:rPr>
                <w:b/>
                <w:sz w:val="24"/>
                <w:szCs w:val="24"/>
              </w:rPr>
              <w:t>Início da sessão pública:</w:t>
            </w:r>
          </w:p>
        </w:tc>
        <w:tc>
          <w:tcPr>
            <w:tcW w:w="6306" w:type="dxa"/>
            <w:shd w:val="clear" w:color="auto" w:fill="BFBFBF" w:themeFill="background1" w:themeFillShade="BF"/>
            <w:vAlign w:val="center"/>
          </w:tcPr>
          <w:p w:rsidR="00DC6590" w:rsidRPr="00E40DAA" w:rsidRDefault="00DC6590" w:rsidP="00E40DAA">
            <w:pPr>
              <w:ind w:firstLine="851"/>
              <w:jc w:val="both"/>
              <w:rPr>
                <w:b/>
                <w:sz w:val="24"/>
                <w:szCs w:val="24"/>
              </w:rPr>
            </w:pPr>
            <w:r w:rsidRPr="00E40DAA">
              <w:rPr>
                <w:b/>
                <w:sz w:val="24"/>
                <w:szCs w:val="24"/>
              </w:rPr>
              <w:t xml:space="preserve">Dia </w:t>
            </w:r>
            <w:r w:rsidR="00E40DAA" w:rsidRPr="00E40DAA">
              <w:rPr>
                <w:b/>
                <w:sz w:val="24"/>
                <w:szCs w:val="24"/>
              </w:rPr>
              <w:t>05</w:t>
            </w:r>
            <w:r w:rsidRPr="00E40DAA">
              <w:rPr>
                <w:b/>
                <w:sz w:val="24"/>
                <w:szCs w:val="24"/>
              </w:rPr>
              <w:t>/0</w:t>
            </w:r>
            <w:r w:rsidR="00E40DAA" w:rsidRPr="00E40DAA">
              <w:rPr>
                <w:b/>
                <w:sz w:val="24"/>
                <w:szCs w:val="24"/>
              </w:rPr>
              <w:t>6</w:t>
            </w:r>
            <w:r w:rsidRPr="00E40DAA">
              <w:rPr>
                <w:b/>
                <w:sz w:val="24"/>
                <w:szCs w:val="24"/>
              </w:rPr>
              <w:t xml:space="preserve">/2025 às </w:t>
            </w:r>
            <w:r w:rsidR="00E40DAA" w:rsidRPr="00E40DAA">
              <w:rPr>
                <w:b/>
                <w:sz w:val="24"/>
                <w:szCs w:val="24"/>
              </w:rPr>
              <w:t>14</w:t>
            </w:r>
            <w:r w:rsidRPr="00E40DAA">
              <w:rPr>
                <w:b/>
                <w:sz w:val="24"/>
                <w:szCs w:val="24"/>
              </w:rPr>
              <w:t>:</w:t>
            </w:r>
            <w:r w:rsidR="00E40DAA" w:rsidRPr="00E40DAA">
              <w:rPr>
                <w:b/>
                <w:sz w:val="24"/>
                <w:szCs w:val="24"/>
              </w:rPr>
              <w:t>3</w:t>
            </w:r>
            <w:r w:rsidRPr="00E40DAA">
              <w:rPr>
                <w:b/>
                <w:sz w:val="24"/>
                <w:szCs w:val="24"/>
              </w:rPr>
              <w:t>0:00h (horário de Brasília).</w:t>
            </w:r>
          </w:p>
        </w:tc>
      </w:tr>
      <w:tr w:rsidR="00DC6590" w:rsidRPr="00BC7D0C" w:rsidTr="00DC6590">
        <w:trPr>
          <w:jc w:val="center"/>
        </w:trPr>
        <w:tc>
          <w:tcPr>
            <w:tcW w:w="2905" w:type="dxa"/>
            <w:shd w:val="clear" w:color="auto" w:fill="BFBFBF" w:themeFill="background1" w:themeFillShade="BF"/>
            <w:vAlign w:val="center"/>
          </w:tcPr>
          <w:p w:rsidR="00DC6590" w:rsidRPr="00BC7D0C" w:rsidRDefault="00DC6590" w:rsidP="004656E6">
            <w:pPr>
              <w:jc w:val="center"/>
              <w:rPr>
                <w:b/>
                <w:sz w:val="24"/>
                <w:szCs w:val="24"/>
              </w:rPr>
            </w:pPr>
            <w:r w:rsidRPr="00BC7D0C">
              <w:rPr>
                <w:b/>
                <w:sz w:val="24"/>
                <w:szCs w:val="24"/>
              </w:rPr>
              <w:t>Início da disputa:</w:t>
            </w:r>
          </w:p>
        </w:tc>
        <w:tc>
          <w:tcPr>
            <w:tcW w:w="6306" w:type="dxa"/>
            <w:shd w:val="clear" w:color="auto" w:fill="BFBFBF" w:themeFill="background1" w:themeFillShade="BF"/>
            <w:vAlign w:val="center"/>
          </w:tcPr>
          <w:p w:rsidR="00DC6590" w:rsidRPr="00E40DAA" w:rsidRDefault="00DC6590" w:rsidP="00E40DAA">
            <w:pPr>
              <w:ind w:firstLine="851"/>
              <w:rPr>
                <w:b/>
                <w:sz w:val="24"/>
                <w:szCs w:val="24"/>
              </w:rPr>
            </w:pPr>
            <w:r w:rsidRPr="00E40DAA">
              <w:rPr>
                <w:b/>
                <w:sz w:val="24"/>
                <w:szCs w:val="24"/>
              </w:rPr>
              <w:t xml:space="preserve">Dia </w:t>
            </w:r>
            <w:r w:rsidR="00E40DAA" w:rsidRPr="00E40DAA">
              <w:rPr>
                <w:b/>
                <w:sz w:val="24"/>
                <w:szCs w:val="24"/>
              </w:rPr>
              <w:t>05</w:t>
            </w:r>
            <w:r w:rsidRPr="00E40DAA">
              <w:rPr>
                <w:b/>
                <w:sz w:val="24"/>
                <w:szCs w:val="24"/>
              </w:rPr>
              <w:t>/0</w:t>
            </w:r>
            <w:r w:rsidR="00E40DAA" w:rsidRPr="00E40DAA">
              <w:rPr>
                <w:b/>
                <w:sz w:val="24"/>
                <w:szCs w:val="24"/>
              </w:rPr>
              <w:t>6</w:t>
            </w:r>
            <w:r w:rsidRPr="00E40DAA">
              <w:rPr>
                <w:b/>
                <w:sz w:val="24"/>
                <w:szCs w:val="24"/>
              </w:rPr>
              <w:t xml:space="preserve">/2025 às </w:t>
            </w:r>
            <w:r w:rsidR="00E40DAA" w:rsidRPr="00E40DAA">
              <w:rPr>
                <w:b/>
                <w:sz w:val="24"/>
                <w:szCs w:val="24"/>
              </w:rPr>
              <w:t>14</w:t>
            </w:r>
            <w:r w:rsidRPr="00E40DAA">
              <w:rPr>
                <w:b/>
                <w:sz w:val="24"/>
                <w:szCs w:val="24"/>
              </w:rPr>
              <w:t>:</w:t>
            </w:r>
            <w:r w:rsidR="00E40DAA" w:rsidRPr="00E40DAA">
              <w:rPr>
                <w:b/>
                <w:sz w:val="24"/>
                <w:szCs w:val="24"/>
              </w:rPr>
              <w:t>4</w:t>
            </w:r>
            <w:r w:rsidRPr="00E40DAA">
              <w:rPr>
                <w:b/>
                <w:sz w:val="24"/>
                <w:szCs w:val="24"/>
              </w:rPr>
              <w:t>5h (horário de Brasília).</w:t>
            </w:r>
          </w:p>
        </w:tc>
      </w:tr>
      <w:tr w:rsidR="00DC6590" w:rsidRPr="00BC7D0C" w:rsidTr="00DC6590">
        <w:trPr>
          <w:jc w:val="center"/>
        </w:trPr>
        <w:tc>
          <w:tcPr>
            <w:tcW w:w="9211" w:type="dxa"/>
            <w:gridSpan w:val="2"/>
            <w:shd w:val="clear" w:color="auto" w:fill="F2F2F2" w:themeFill="background1" w:themeFillShade="F2"/>
          </w:tcPr>
          <w:p w:rsidR="00DC6590" w:rsidRPr="00BC7D0C" w:rsidRDefault="00DC6590" w:rsidP="00BC7D0C">
            <w:pPr>
              <w:ind w:firstLine="851"/>
              <w:jc w:val="both"/>
              <w:rPr>
                <w:sz w:val="24"/>
                <w:szCs w:val="24"/>
              </w:rPr>
            </w:pPr>
            <w:r w:rsidRPr="00BC7D0C">
              <w:rPr>
                <w:b/>
                <w:sz w:val="24"/>
                <w:szCs w:val="24"/>
              </w:rPr>
              <w:t>Endereço:</w:t>
            </w:r>
            <w:r w:rsidR="004656E6">
              <w:rPr>
                <w:sz w:val="24"/>
                <w:szCs w:val="24"/>
              </w:rPr>
              <w:t>Rua Jurucê</w:t>
            </w:r>
            <w:r w:rsidRPr="00BC7D0C">
              <w:rPr>
                <w:sz w:val="24"/>
                <w:szCs w:val="24"/>
              </w:rPr>
              <w:t xml:space="preserve">, nº. </w:t>
            </w:r>
            <w:r w:rsidR="004656E6">
              <w:rPr>
                <w:sz w:val="24"/>
                <w:szCs w:val="24"/>
              </w:rPr>
              <w:t>1.301</w:t>
            </w:r>
            <w:r w:rsidRPr="00BC7D0C">
              <w:rPr>
                <w:sz w:val="24"/>
                <w:szCs w:val="24"/>
              </w:rPr>
              <w:t>, Centro, Jaciara- MT</w:t>
            </w:r>
          </w:p>
          <w:p w:rsidR="00DC6590" w:rsidRPr="00BC7D0C" w:rsidRDefault="00DC6590" w:rsidP="00BC7D0C">
            <w:pPr>
              <w:ind w:firstLine="851"/>
              <w:jc w:val="both"/>
              <w:rPr>
                <w:sz w:val="24"/>
                <w:szCs w:val="24"/>
              </w:rPr>
            </w:pPr>
          </w:p>
          <w:p w:rsidR="00DC6590" w:rsidRPr="00BC7D0C" w:rsidRDefault="00DC6590" w:rsidP="00BC7D0C">
            <w:pPr>
              <w:ind w:firstLine="851"/>
              <w:jc w:val="both"/>
              <w:rPr>
                <w:sz w:val="24"/>
                <w:szCs w:val="24"/>
              </w:rPr>
            </w:pPr>
            <w:r w:rsidRPr="00BC7D0C">
              <w:rPr>
                <w:b/>
                <w:sz w:val="24"/>
                <w:szCs w:val="24"/>
              </w:rPr>
              <w:t>Sites:</w:t>
            </w:r>
            <w:r w:rsidR="0004430D" w:rsidRPr="004656E6">
              <w:rPr>
                <w:sz w:val="24"/>
                <w:szCs w:val="24"/>
                <w:highlight w:val="yellow"/>
              </w:rPr>
              <w:fldChar w:fldCharType="begin"/>
            </w:r>
            <w:r w:rsidRPr="004656E6">
              <w:rPr>
                <w:sz w:val="24"/>
                <w:szCs w:val="24"/>
                <w:highlight w:val="yellow"/>
              </w:rPr>
              <w:instrText xml:space="preserve"> HYPERLIK "http://intranet.jaciara.mt.gov.br:5656/comprasedital/" </w:instrText>
            </w:r>
            <w:r w:rsidR="0004430D" w:rsidRPr="004656E6">
              <w:rPr>
                <w:sz w:val="24"/>
                <w:szCs w:val="24"/>
                <w:highlight w:val="yellow"/>
              </w:rPr>
              <w:fldChar w:fldCharType="separate"/>
            </w:r>
            <w:r w:rsidRPr="004656E6">
              <w:rPr>
                <w:rStyle w:val="Hyperlink"/>
                <w:sz w:val="24"/>
                <w:szCs w:val="24"/>
              </w:rPr>
              <w:t>http://intranet.</w:t>
            </w:r>
            <w:r w:rsidR="004656E6" w:rsidRPr="004656E6">
              <w:rPr>
                <w:rStyle w:val="Hyperlink"/>
                <w:sz w:val="24"/>
                <w:szCs w:val="24"/>
              </w:rPr>
              <w:t>camara</w:t>
            </w:r>
            <w:r w:rsidRPr="004656E6">
              <w:rPr>
                <w:rStyle w:val="Hyperlink"/>
                <w:sz w:val="24"/>
                <w:szCs w:val="24"/>
              </w:rPr>
              <w:t>jaciara.mt.gov.br:</w:t>
            </w:r>
            <w:r w:rsidR="00ED608A">
              <w:rPr>
                <w:rStyle w:val="Hyperlink"/>
                <w:sz w:val="24"/>
                <w:szCs w:val="24"/>
              </w:rPr>
              <w:t>8079</w:t>
            </w:r>
            <w:r w:rsidRPr="004656E6">
              <w:rPr>
                <w:rStyle w:val="Hyperlink"/>
                <w:sz w:val="24"/>
                <w:szCs w:val="24"/>
              </w:rPr>
              <w:t>/comprasedital/</w:t>
            </w:r>
            <w:r w:rsidR="0004430D" w:rsidRPr="004656E6">
              <w:rPr>
                <w:sz w:val="24"/>
                <w:szCs w:val="24"/>
                <w:highlight w:val="yellow"/>
              </w:rPr>
              <w:fldChar w:fldCharType="end"/>
            </w:r>
          </w:p>
          <w:p w:rsidR="00DC6590" w:rsidRPr="00BC7D0C" w:rsidRDefault="00DC6590" w:rsidP="00BC7D0C">
            <w:pPr>
              <w:ind w:firstLine="851"/>
              <w:jc w:val="both"/>
              <w:rPr>
                <w:sz w:val="24"/>
                <w:szCs w:val="24"/>
              </w:rPr>
            </w:pPr>
          </w:p>
          <w:p w:rsidR="00DC6590" w:rsidRPr="00BC7D0C" w:rsidRDefault="00DC6590" w:rsidP="00BC7D0C">
            <w:pPr>
              <w:ind w:firstLine="851"/>
              <w:jc w:val="both"/>
              <w:rPr>
                <w:b/>
                <w:sz w:val="24"/>
                <w:szCs w:val="24"/>
              </w:rPr>
            </w:pPr>
            <w:r w:rsidRPr="00BC7D0C">
              <w:rPr>
                <w:b/>
                <w:sz w:val="24"/>
                <w:szCs w:val="24"/>
              </w:rPr>
              <w:t>Meios para contato:</w:t>
            </w:r>
          </w:p>
          <w:p w:rsidR="00DC6590" w:rsidRPr="00BC7D0C" w:rsidRDefault="00DC6590" w:rsidP="00BC7D0C">
            <w:pPr>
              <w:ind w:firstLine="851"/>
              <w:jc w:val="both"/>
              <w:rPr>
                <w:sz w:val="24"/>
                <w:szCs w:val="24"/>
              </w:rPr>
            </w:pPr>
            <w:r w:rsidRPr="00BC7D0C">
              <w:rPr>
                <w:sz w:val="24"/>
                <w:szCs w:val="24"/>
              </w:rPr>
              <w:t xml:space="preserve">Fone (66) </w:t>
            </w:r>
            <w:r w:rsidR="004656E6">
              <w:rPr>
                <w:sz w:val="24"/>
                <w:szCs w:val="24"/>
              </w:rPr>
              <w:t>3461-7350</w:t>
            </w:r>
          </w:p>
          <w:p w:rsidR="00DC6590" w:rsidRPr="00E40DAA" w:rsidRDefault="00DC6590" w:rsidP="00BC7D0C">
            <w:pPr>
              <w:ind w:firstLine="851"/>
              <w:jc w:val="both"/>
              <w:rPr>
                <w:sz w:val="24"/>
                <w:szCs w:val="24"/>
              </w:rPr>
            </w:pPr>
            <w:r w:rsidRPr="00BC7D0C">
              <w:rPr>
                <w:sz w:val="24"/>
                <w:szCs w:val="24"/>
              </w:rPr>
              <w:t>E-mail:</w:t>
            </w:r>
            <w:r w:rsidR="009F3D6E" w:rsidRPr="00E40DAA">
              <w:rPr>
                <w:b/>
                <w:sz w:val="24"/>
                <w:szCs w:val="24"/>
              </w:rPr>
              <w:t>licitacao@camarajaciara.mt.gov.br</w:t>
            </w:r>
          </w:p>
          <w:p w:rsidR="00DC6590" w:rsidRPr="00BC7D0C" w:rsidRDefault="00DC6590" w:rsidP="00BC7D0C">
            <w:pPr>
              <w:ind w:firstLine="851"/>
              <w:jc w:val="both"/>
              <w:rPr>
                <w:sz w:val="24"/>
                <w:szCs w:val="24"/>
              </w:rPr>
            </w:pPr>
            <w:r w:rsidRPr="00E40DAA">
              <w:rPr>
                <w:sz w:val="24"/>
                <w:szCs w:val="24"/>
              </w:rPr>
              <w:t xml:space="preserve">Dias e horários: de Segunda à Sexta-feira, das </w:t>
            </w:r>
            <w:r w:rsidR="00E40DAA" w:rsidRPr="00E40DAA">
              <w:rPr>
                <w:sz w:val="24"/>
                <w:szCs w:val="24"/>
              </w:rPr>
              <w:t>13</w:t>
            </w:r>
            <w:r w:rsidRPr="00E40DAA">
              <w:rPr>
                <w:sz w:val="24"/>
                <w:szCs w:val="24"/>
              </w:rPr>
              <w:t>h00min às 1</w:t>
            </w:r>
            <w:r w:rsidR="00E40DAA" w:rsidRPr="00E40DAA">
              <w:rPr>
                <w:sz w:val="24"/>
                <w:szCs w:val="24"/>
              </w:rPr>
              <w:t>8</w:t>
            </w:r>
            <w:r w:rsidRPr="00E40DAA">
              <w:rPr>
                <w:sz w:val="24"/>
                <w:szCs w:val="24"/>
              </w:rPr>
              <w:t>h00min (horário de Mato Grosso).</w:t>
            </w:r>
          </w:p>
          <w:p w:rsidR="00DC6590" w:rsidRPr="00BC7D0C" w:rsidRDefault="00DC6590" w:rsidP="00BC7D0C">
            <w:pPr>
              <w:ind w:firstLine="851"/>
              <w:jc w:val="both"/>
              <w:rPr>
                <w:sz w:val="24"/>
                <w:szCs w:val="24"/>
              </w:rPr>
            </w:pPr>
          </w:p>
          <w:p w:rsidR="00DC6590" w:rsidRPr="00BC7D0C" w:rsidRDefault="00DC6590" w:rsidP="00BC7D0C">
            <w:pPr>
              <w:ind w:firstLine="851"/>
              <w:jc w:val="both"/>
              <w:rPr>
                <w:b/>
                <w:sz w:val="24"/>
                <w:szCs w:val="24"/>
              </w:rPr>
            </w:pPr>
            <w:r w:rsidRPr="00BC7D0C">
              <w:rPr>
                <w:b/>
                <w:sz w:val="24"/>
                <w:szCs w:val="24"/>
                <w:highlight w:val="green"/>
              </w:rPr>
              <w:t>OBS: Salvo ressalva expressa, os horários estabelecidos neste Edital observarão o horário de Brasília (DF)</w:t>
            </w:r>
          </w:p>
          <w:p w:rsidR="00DC6590" w:rsidRPr="00BC7D0C" w:rsidRDefault="00DC6590" w:rsidP="00BC7D0C">
            <w:pPr>
              <w:ind w:firstLine="851"/>
              <w:jc w:val="both"/>
              <w:rPr>
                <w:sz w:val="24"/>
                <w:szCs w:val="24"/>
              </w:rPr>
            </w:pPr>
          </w:p>
        </w:tc>
      </w:tr>
    </w:tbl>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PargrafodaLista"/>
        <w:widowControl w:val="0"/>
        <w:numPr>
          <w:ilvl w:val="1"/>
          <w:numId w:val="22"/>
        </w:numPr>
        <w:tabs>
          <w:tab w:val="left" w:pos="851"/>
          <w:tab w:val="left" w:pos="1880"/>
        </w:tabs>
        <w:suppressAutoHyphens w:val="0"/>
        <w:autoSpaceDN w:val="0"/>
        <w:ind w:left="0" w:firstLine="851"/>
        <w:contextualSpacing w:val="0"/>
        <w:jc w:val="both"/>
        <w:rPr>
          <w:sz w:val="24"/>
          <w:szCs w:val="24"/>
        </w:rPr>
      </w:pPr>
      <w:r w:rsidRPr="00BC7D0C">
        <w:rPr>
          <w:sz w:val="24"/>
          <w:szCs w:val="24"/>
        </w:rPr>
        <w:t xml:space="preserve">Não havendo expediente, ou ocorrendo qualquer fato superveniente que impeça a abertura ou encerramento do certame na data marcada, a sessão pública será transferida para uma data posterior, mediante comunicação do </w:t>
      </w:r>
      <w:r w:rsidR="007D45F6" w:rsidRPr="00BC7D0C">
        <w:rPr>
          <w:sz w:val="24"/>
          <w:szCs w:val="24"/>
        </w:rPr>
        <w:t>Agente de Contratação Pública</w:t>
      </w:r>
      <w:r w:rsidRPr="00BC7D0C">
        <w:rPr>
          <w:sz w:val="24"/>
          <w:szCs w:val="24"/>
        </w:rPr>
        <w:t>/Agente de Contratação(a) aos licitantes.</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DO OBJETO</w:t>
      </w:r>
    </w:p>
    <w:p w:rsidR="00DC6590" w:rsidRPr="00BC7D0C" w:rsidRDefault="00DC6590" w:rsidP="00BC7D0C">
      <w:pPr>
        <w:ind w:firstLine="851"/>
        <w:rPr>
          <w:sz w:val="24"/>
          <w:szCs w:val="24"/>
          <w:lang w:eastAsia="ar-SA"/>
        </w:rPr>
      </w:pPr>
    </w:p>
    <w:p w:rsidR="00DC6590" w:rsidRPr="00F3566D" w:rsidRDefault="0004430D" w:rsidP="00F3566D">
      <w:pPr>
        <w:pStyle w:val="Ttulo1"/>
        <w:tabs>
          <w:tab w:val="left" w:pos="851"/>
        </w:tabs>
        <w:spacing w:before="0"/>
        <w:ind w:firstLine="851"/>
        <w:jc w:val="both"/>
        <w:rPr>
          <w:rFonts w:ascii="Times New Roman" w:hAnsi="Times New Roman" w:cs="Times New Roman"/>
          <w:color w:val="auto"/>
          <w:sz w:val="24"/>
          <w:szCs w:val="24"/>
        </w:rPr>
      </w:pPr>
      <w:r w:rsidRPr="0004430D">
        <w:rPr>
          <w:rFonts w:ascii="Times New Roman" w:hAnsi="Times New Roman" w:cs="Times New Roman"/>
          <w:noProof/>
          <w:color w:val="000000" w:themeColor="text1"/>
          <w:sz w:val="24"/>
          <w:szCs w:val="24"/>
          <w:lang w:eastAsia="ar-SA"/>
        </w:rPr>
        <w:pict>
          <v:rect id="Rectangle 198" o:spid="_x0000_s1028" style="position:absolute;left:0;text-align:left;margin-left:224.5pt;margin-top:14.7pt;width:5.15pt;height:14.6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" fillcolor="#fbfbfb" stroked="f">
            <w10:wrap anchorx="page"/>
          </v:rect>
        </w:pict>
      </w:r>
      <w:r w:rsidR="00DC6590" w:rsidRPr="00BC7D0C">
        <w:rPr>
          <w:rFonts w:ascii="Times New Roman" w:hAnsi="Times New Roman" w:cs="Times New Roman"/>
          <w:color w:val="000000" w:themeColor="text1"/>
          <w:sz w:val="24"/>
          <w:szCs w:val="24"/>
        </w:rPr>
        <w:t xml:space="preserve">O </w:t>
      </w:r>
      <w:r w:rsidR="00F3566D">
        <w:rPr>
          <w:rFonts w:ascii="Times New Roman" w:hAnsi="Times New Roman" w:cs="Times New Roman"/>
          <w:color w:val="000000" w:themeColor="text1"/>
          <w:sz w:val="24"/>
          <w:szCs w:val="24"/>
        </w:rPr>
        <w:t>objeto da presente licitação é o “</w:t>
      </w:r>
      <w:r w:rsidR="00F3566D" w:rsidRPr="00F3566D">
        <w:rPr>
          <w:rFonts w:ascii="Times New Roman" w:hAnsi="Times New Roman" w:cs="Times New Roman"/>
          <w:b/>
          <w:color w:val="auto"/>
          <w:sz w:val="24"/>
          <w:szCs w:val="24"/>
        </w:rPr>
        <w:t>REGISTRO DE PREÇOS PARA EVENTUAL CONTRATAÇÃO DE VEÍCULOS DE COMUNICAÇÃO DE RÁDIO DIFUSÃO ATRAVÉS DE EMISSORA DE RÁDIO, PARA TRANSMISSÃO DAS SESSÕES PÚBLICAS, INSERÇÃO DE SPOT DE 30” SEGUNDO</w:t>
      </w:r>
      <w:r w:rsidR="00AC7750">
        <w:rPr>
          <w:rFonts w:ascii="Times New Roman" w:hAnsi="Times New Roman" w:cs="Times New Roman"/>
          <w:b/>
          <w:color w:val="auto"/>
          <w:sz w:val="24"/>
          <w:szCs w:val="24"/>
        </w:rPr>
        <w:t>S</w:t>
      </w:r>
      <w:r w:rsidR="00F3566D" w:rsidRPr="00F3566D">
        <w:rPr>
          <w:rFonts w:ascii="Times New Roman" w:hAnsi="Times New Roman" w:cs="Times New Roman"/>
          <w:b/>
          <w:color w:val="auto"/>
          <w:sz w:val="24"/>
          <w:szCs w:val="24"/>
        </w:rPr>
        <w:t>, DURANTE A PROGRAMAÇÃO DIÁRIA PARA A DIVULGAÇÃO DOS ATOS INSTITUCIONAIS, CAMPANHAS EDUCATIVAS E/OU DE UTILIDADE PÚBLICA DO PODER LEGISLATIVO DE JACIARA/MT</w:t>
      </w:r>
      <w:r w:rsidR="00F3566D" w:rsidRPr="00F3566D">
        <w:rPr>
          <w:rFonts w:ascii="Times New Roman" w:hAnsi="Times New Roman" w:cs="Times New Roman"/>
          <w:color w:val="auto"/>
          <w:sz w:val="24"/>
          <w:szCs w:val="24"/>
        </w:rPr>
        <w:t>”</w:t>
      </w:r>
      <w:r w:rsidR="00DC6590" w:rsidRPr="00F3566D">
        <w:rPr>
          <w:rFonts w:ascii="Times New Roman" w:hAnsi="Times New Roman" w:cs="Times New Roman"/>
          <w:color w:val="auto"/>
          <w:sz w:val="24"/>
          <w:szCs w:val="24"/>
        </w:rPr>
        <w:t>, conforme condições, quantidades e exigências estabelecidas neste Edital e seus anexos.</w:t>
      </w:r>
    </w:p>
    <w:p w:rsidR="00DC6590" w:rsidRPr="00BC7D0C" w:rsidRDefault="00DC6590" w:rsidP="00BC7D0C">
      <w:pPr>
        <w:pStyle w:val="PargrafodaLista"/>
        <w:widowControl w:val="0"/>
        <w:numPr>
          <w:ilvl w:val="1"/>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A licitação será dividida em itens, conforme tabela constante do Termo de Referência, facultando-se ao licitante a participação em quantos itens forem de seu interesse.</w:t>
      </w:r>
    </w:p>
    <w:p w:rsidR="00DC6590" w:rsidRPr="00BC7D0C" w:rsidRDefault="00DC6590" w:rsidP="00BC7D0C">
      <w:pPr>
        <w:pStyle w:val="PargrafodaLista"/>
        <w:tabs>
          <w:tab w:val="left" w:pos="851"/>
          <w:tab w:val="left" w:pos="2110"/>
        </w:tabs>
        <w:ind w:left="0" w:firstLine="851"/>
        <w:jc w:val="both"/>
        <w:rPr>
          <w:sz w:val="24"/>
          <w:szCs w:val="24"/>
        </w:rPr>
      </w:pPr>
    </w:p>
    <w:p w:rsidR="00DC6590"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DO REGISTRO DE PREÇOS</w:t>
      </w:r>
    </w:p>
    <w:p w:rsidR="00ED608A" w:rsidRPr="00ED608A" w:rsidRDefault="00ED608A" w:rsidP="00ED608A"/>
    <w:p w:rsidR="00DC6590" w:rsidRPr="00BC7D0C" w:rsidRDefault="00DC6590" w:rsidP="00BC7D0C">
      <w:pPr>
        <w:pStyle w:val="PargrafodaLista"/>
        <w:widowControl w:val="0"/>
        <w:numPr>
          <w:ilvl w:val="1"/>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As regras referentes aos órgãos gerenciador e participantes, bem como a eventuais adesões são as que constam da minuta de Ata de Registro de Preços.</w:t>
      </w:r>
    </w:p>
    <w:p w:rsidR="00DC6590" w:rsidRPr="00BC7D0C" w:rsidRDefault="00DC6590" w:rsidP="00BC7D0C">
      <w:pPr>
        <w:pStyle w:val="Corpodetexto"/>
        <w:tabs>
          <w:tab w:val="left" w:pos="851"/>
        </w:tabs>
        <w:spacing w:after="0"/>
        <w:ind w:firstLine="851"/>
        <w:jc w:val="both"/>
        <w:rPr>
          <w:sz w:val="24"/>
          <w:szCs w:val="24"/>
        </w:rPr>
      </w:pPr>
    </w:p>
    <w:p w:rsidR="00DC6590"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PARTICIPAÇÃO NA LICITAÇÃO</w:t>
      </w:r>
    </w:p>
    <w:p w:rsidR="00ED608A" w:rsidRPr="00ED608A" w:rsidRDefault="00ED608A" w:rsidP="00ED608A"/>
    <w:p w:rsidR="00DC6590" w:rsidRPr="00BC7D0C" w:rsidRDefault="00DC6590" w:rsidP="00BC7D0C">
      <w:pPr>
        <w:pStyle w:val="PargrafodaLista"/>
        <w:widowControl w:val="0"/>
        <w:numPr>
          <w:ilvl w:val="1"/>
          <w:numId w:val="22"/>
        </w:numPr>
        <w:tabs>
          <w:tab w:val="left" w:pos="851"/>
          <w:tab w:val="left" w:pos="1826"/>
        </w:tabs>
        <w:suppressAutoHyphens w:val="0"/>
        <w:autoSpaceDN w:val="0"/>
        <w:ind w:left="0" w:firstLine="851"/>
        <w:contextualSpacing w:val="0"/>
        <w:jc w:val="both"/>
        <w:rPr>
          <w:sz w:val="24"/>
          <w:szCs w:val="24"/>
        </w:rPr>
      </w:pPr>
      <w:r w:rsidRPr="00BC7D0C">
        <w:rPr>
          <w:sz w:val="24"/>
          <w:szCs w:val="24"/>
        </w:rPr>
        <w:t>Poderão participar desta Licitação qualquer firma individual ou sociedade, regularmente estabelecida no País, que atendam os itens do objeto desta licitação e que satisfaça todas as exigências, especificações e normas contidas neste Edital e seus Anexos;</w:t>
      </w:r>
    </w:p>
    <w:p w:rsidR="00DC6590" w:rsidRPr="00ED608A" w:rsidRDefault="00DC6590" w:rsidP="00BC7D0C">
      <w:pPr>
        <w:pStyle w:val="PargrafodaLista"/>
        <w:widowControl w:val="0"/>
        <w:numPr>
          <w:ilvl w:val="1"/>
          <w:numId w:val="22"/>
        </w:numPr>
        <w:tabs>
          <w:tab w:val="left" w:pos="851"/>
          <w:tab w:val="left" w:pos="1884"/>
        </w:tabs>
        <w:suppressAutoHyphens w:val="0"/>
        <w:autoSpaceDN w:val="0"/>
        <w:ind w:left="0" w:firstLine="851"/>
        <w:contextualSpacing w:val="0"/>
        <w:jc w:val="both"/>
        <w:rPr>
          <w:sz w:val="24"/>
          <w:szCs w:val="24"/>
        </w:rPr>
      </w:pPr>
      <w:r w:rsidRPr="00BC7D0C">
        <w:rPr>
          <w:sz w:val="24"/>
          <w:szCs w:val="24"/>
        </w:rPr>
        <w:t xml:space="preserve">Poderão participar deste Pregão Eletrônico as empresas que apresentarem toda a documentação por ela exigida para respectivo cadastramento junto ao </w:t>
      </w:r>
      <w:r w:rsidRPr="00BC7D0C">
        <w:rPr>
          <w:b/>
          <w:sz w:val="24"/>
          <w:szCs w:val="24"/>
        </w:rPr>
        <w:t xml:space="preserve">Sistema de Compras da </w:t>
      </w:r>
      <w:r w:rsidR="00D73CAB">
        <w:rPr>
          <w:b/>
          <w:sz w:val="24"/>
          <w:szCs w:val="24"/>
        </w:rPr>
        <w:t>Câmara Municipal de Jaciara</w:t>
      </w:r>
      <w:r w:rsidRPr="00BC7D0C">
        <w:rPr>
          <w:b/>
          <w:sz w:val="24"/>
          <w:szCs w:val="24"/>
        </w:rPr>
        <w:t>-MT, pelo site da mesma http://intranet.</w:t>
      </w:r>
      <w:r w:rsidR="009F179E">
        <w:rPr>
          <w:b/>
          <w:sz w:val="24"/>
          <w:szCs w:val="24"/>
        </w:rPr>
        <w:t>camara</w:t>
      </w:r>
      <w:r w:rsidRPr="00BC7D0C">
        <w:rPr>
          <w:b/>
          <w:sz w:val="24"/>
          <w:szCs w:val="24"/>
        </w:rPr>
        <w:t>jaciara.mt.gov.br</w:t>
      </w:r>
      <w:r w:rsidRPr="00ED608A">
        <w:rPr>
          <w:b/>
          <w:sz w:val="24"/>
          <w:szCs w:val="24"/>
        </w:rPr>
        <w:t>:</w:t>
      </w:r>
      <w:r w:rsidR="00ED608A" w:rsidRPr="00ED608A">
        <w:rPr>
          <w:b/>
          <w:sz w:val="24"/>
          <w:szCs w:val="24"/>
        </w:rPr>
        <w:t>8079</w:t>
      </w:r>
      <w:r w:rsidRPr="00ED608A">
        <w:rPr>
          <w:b/>
          <w:sz w:val="24"/>
          <w:szCs w:val="24"/>
        </w:rPr>
        <w:t>/comprasedital/.</w:t>
      </w:r>
    </w:p>
    <w:p w:rsidR="00DC6590" w:rsidRPr="00BC7D0C" w:rsidRDefault="00DC6590" w:rsidP="00BC7D0C">
      <w:pPr>
        <w:pStyle w:val="PargrafodaLista"/>
        <w:widowControl w:val="0"/>
        <w:numPr>
          <w:ilvl w:val="1"/>
          <w:numId w:val="22"/>
        </w:numPr>
        <w:tabs>
          <w:tab w:val="left" w:pos="851"/>
          <w:tab w:val="left" w:pos="1841"/>
        </w:tabs>
        <w:suppressAutoHyphens w:val="0"/>
        <w:autoSpaceDN w:val="0"/>
        <w:ind w:left="0" w:firstLine="851"/>
        <w:contextualSpacing w:val="0"/>
        <w:jc w:val="both"/>
        <w:rPr>
          <w:sz w:val="24"/>
          <w:szCs w:val="24"/>
        </w:rPr>
      </w:pPr>
      <w:r w:rsidRPr="00BC7D0C">
        <w:rPr>
          <w:sz w:val="24"/>
          <w:szCs w:val="24"/>
        </w:rPr>
        <w:t>Os impedimentos, acaso existentes, deverão ser declarados pela empresa proponente, sob pena de responsabilidades administrativas e penais cabíveis, conforme legislação vigente.</w:t>
      </w:r>
    </w:p>
    <w:p w:rsidR="00DC6590" w:rsidRPr="00BC7D0C" w:rsidRDefault="00DC6590" w:rsidP="00BC7D0C">
      <w:pPr>
        <w:pStyle w:val="PargrafodaLista"/>
        <w:widowControl w:val="0"/>
        <w:numPr>
          <w:ilvl w:val="1"/>
          <w:numId w:val="22"/>
        </w:numPr>
        <w:tabs>
          <w:tab w:val="left" w:pos="851"/>
          <w:tab w:val="left" w:pos="1812"/>
        </w:tabs>
        <w:suppressAutoHyphens w:val="0"/>
        <w:autoSpaceDN w:val="0"/>
        <w:ind w:left="0" w:firstLine="851"/>
        <w:contextualSpacing w:val="0"/>
        <w:jc w:val="both"/>
        <w:rPr>
          <w:sz w:val="24"/>
          <w:szCs w:val="24"/>
        </w:rPr>
      </w:pPr>
      <w:r w:rsidRPr="00BC7D0C">
        <w:rPr>
          <w:sz w:val="24"/>
          <w:szCs w:val="24"/>
        </w:rPr>
        <w:t>Poderão participar deste Pregão interessados cujo ramo de atividade seja compatível com o objeto desta licitação.</w:t>
      </w:r>
    </w:p>
    <w:p w:rsidR="00DC6590" w:rsidRPr="00E40DAA" w:rsidRDefault="00DC6590" w:rsidP="00BC7D0C">
      <w:pPr>
        <w:pStyle w:val="PargrafodaLista"/>
        <w:widowControl w:val="0"/>
        <w:numPr>
          <w:ilvl w:val="1"/>
          <w:numId w:val="22"/>
        </w:numPr>
        <w:tabs>
          <w:tab w:val="left" w:pos="851"/>
          <w:tab w:val="left" w:pos="1848"/>
        </w:tabs>
        <w:suppressAutoHyphens w:val="0"/>
        <w:autoSpaceDN w:val="0"/>
        <w:ind w:left="0" w:firstLine="851"/>
        <w:contextualSpacing w:val="0"/>
        <w:jc w:val="both"/>
        <w:rPr>
          <w:sz w:val="24"/>
          <w:szCs w:val="24"/>
        </w:rPr>
      </w:pPr>
      <w:r w:rsidRPr="00E40DAA">
        <w:rPr>
          <w:sz w:val="24"/>
          <w:szCs w:val="24"/>
        </w:rPr>
        <w:t>Que cumpre os requisitos estabelecidos no artigo 3° da Lei Complementar nº 123, de 2006, estando apta a usufruir do tratamento favorecido estabelecido em seus arts. 42 a 49;</w:t>
      </w:r>
    </w:p>
    <w:p w:rsidR="00DC6590" w:rsidRPr="00E40DAA" w:rsidRDefault="00DC6590" w:rsidP="00BC7D0C">
      <w:pPr>
        <w:pStyle w:val="PargrafodaLista"/>
        <w:widowControl w:val="0"/>
        <w:numPr>
          <w:ilvl w:val="1"/>
          <w:numId w:val="22"/>
        </w:numPr>
        <w:tabs>
          <w:tab w:val="left" w:pos="851"/>
          <w:tab w:val="left" w:pos="1826"/>
        </w:tabs>
        <w:suppressAutoHyphens w:val="0"/>
        <w:autoSpaceDN w:val="0"/>
        <w:ind w:left="0" w:firstLine="851"/>
        <w:contextualSpacing w:val="0"/>
        <w:jc w:val="both"/>
        <w:rPr>
          <w:sz w:val="24"/>
          <w:szCs w:val="24"/>
        </w:rPr>
      </w:pPr>
      <w:r w:rsidRPr="00E40DAA">
        <w:rPr>
          <w:sz w:val="24"/>
          <w:szCs w:val="24"/>
        </w:rPr>
        <w:t>Nos itens exclusivos para participação de microempresas e empresas de pequeno porte, a assinalação do campo “não” impedirá o prosseguimento no certame;</w:t>
      </w:r>
    </w:p>
    <w:p w:rsidR="00DC6590" w:rsidRPr="00E40DAA" w:rsidRDefault="00DC6590" w:rsidP="00BC7D0C">
      <w:pPr>
        <w:pStyle w:val="PargrafodaLista"/>
        <w:widowControl w:val="0"/>
        <w:numPr>
          <w:ilvl w:val="1"/>
          <w:numId w:val="22"/>
        </w:numPr>
        <w:tabs>
          <w:tab w:val="left" w:pos="851"/>
          <w:tab w:val="left" w:pos="1814"/>
        </w:tabs>
        <w:suppressAutoHyphens w:val="0"/>
        <w:autoSpaceDN w:val="0"/>
        <w:ind w:left="0" w:firstLine="851"/>
        <w:contextualSpacing w:val="0"/>
        <w:jc w:val="both"/>
        <w:rPr>
          <w:sz w:val="24"/>
          <w:szCs w:val="24"/>
        </w:rPr>
      </w:pPr>
      <w:r w:rsidRPr="00E40DAA">
        <w:rPr>
          <w:sz w:val="24"/>
          <w:szCs w:val="24"/>
        </w:rPr>
        <w:t>Para fins de aplicação da lei complementar 123/06 nesta licitação as MPE (MEI, ME E EPP) farão jus aos mesmos benefícios sendo, portanto, denominados genericamente de MPE.</w:t>
      </w:r>
    </w:p>
    <w:p w:rsidR="00DC6590" w:rsidRPr="00E40DAA" w:rsidRDefault="00DC6590" w:rsidP="00BC7D0C">
      <w:pPr>
        <w:pStyle w:val="PargrafodaLista"/>
        <w:widowControl w:val="0"/>
        <w:numPr>
          <w:ilvl w:val="1"/>
          <w:numId w:val="22"/>
        </w:numPr>
        <w:tabs>
          <w:tab w:val="left" w:pos="851"/>
          <w:tab w:val="left" w:pos="1821"/>
        </w:tabs>
        <w:suppressAutoHyphens w:val="0"/>
        <w:autoSpaceDN w:val="0"/>
        <w:ind w:left="0" w:firstLine="851"/>
        <w:contextualSpacing w:val="0"/>
        <w:jc w:val="both"/>
        <w:rPr>
          <w:sz w:val="24"/>
          <w:szCs w:val="24"/>
        </w:rPr>
      </w:pPr>
      <w:r w:rsidRPr="00E40DAA">
        <w:rPr>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sz w:val="24"/>
          <w:szCs w:val="24"/>
        </w:rPr>
      </w:pPr>
      <w:r w:rsidRPr="00BC7D0C">
        <w:rPr>
          <w:sz w:val="24"/>
          <w:szCs w:val="24"/>
        </w:rPr>
        <w:t>Que está ciente e concorda com as condições contidas no Edital e seus anexos;</w:t>
      </w:r>
    </w:p>
    <w:p w:rsidR="00DC6590" w:rsidRPr="00BC7D0C" w:rsidRDefault="00DC6590" w:rsidP="00BC7D0C">
      <w:pPr>
        <w:pStyle w:val="PargrafodaLista"/>
        <w:widowControl w:val="0"/>
        <w:numPr>
          <w:ilvl w:val="1"/>
          <w:numId w:val="22"/>
        </w:numPr>
        <w:tabs>
          <w:tab w:val="left" w:pos="851"/>
          <w:tab w:val="left" w:pos="1992"/>
        </w:tabs>
        <w:suppressAutoHyphens w:val="0"/>
        <w:autoSpaceDN w:val="0"/>
        <w:ind w:left="0" w:firstLine="851"/>
        <w:contextualSpacing w:val="0"/>
        <w:jc w:val="both"/>
        <w:rPr>
          <w:sz w:val="24"/>
          <w:szCs w:val="24"/>
        </w:rPr>
      </w:pPr>
      <w:r w:rsidRPr="00BC7D0C">
        <w:rPr>
          <w:sz w:val="24"/>
          <w:szCs w:val="24"/>
        </w:rPr>
        <w:t>Que cumpre os requisitos para a habilitação definidos no Edital e que a proposta apresentada está em conformidade com as exigências editalícias;</w:t>
      </w:r>
    </w:p>
    <w:p w:rsidR="00DC6590" w:rsidRPr="00BC7D0C" w:rsidRDefault="00DC6590" w:rsidP="00BC7D0C">
      <w:pPr>
        <w:pStyle w:val="Corpodetexto"/>
        <w:tabs>
          <w:tab w:val="left" w:pos="851"/>
        </w:tabs>
        <w:spacing w:after="0"/>
        <w:ind w:firstLine="851"/>
        <w:jc w:val="both"/>
        <w:rPr>
          <w:sz w:val="24"/>
          <w:szCs w:val="24"/>
        </w:rPr>
      </w:pPr>
    </w:p>
    <w:p w:rsidR="00DC6590" w:rsidRDefault="00DC6590" w:rsidP="00BC7D0C">
      <w:pPr>
        <w:pStyle w:val="Ttulo1"/>
        <w:keepNext w:val="0"/>
        <w:keepLines w:val="0"/>
        <w:widowControl w:val="0"/>
        <w:numPr>
          <w:ilvl w:val="1"/>
          <w:numId w:val="22"/>
        </w:numPr>
        <w:tabs>
          <w:tab w:val="left" w:pos="851"/>
          <w:tab w:val="left" w:pos="1951"/>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NÃO PODERÃO DISPUTAR ESTA LICITAÇÃO:</w:t>
      </w:r>
    </w:p>
    <w:p w:rsidR="00ED608A" w:rsidRPr="00ED608A" w:rsidRDefault="00ED608A" w:rsidP="00ED608A"/>
    <w:p w:rsidR="00DC6590" w:rsidRPr="00BC7D0C" w:rsidRDefault="00DC6590" w:rsidP="00BC7D0C">
      <w:pPr>
        <w:pStyle w:val="PargrafodaLista"/>
        <w:widowControl w:val="0"/>
        <w:numPr>
          <w:ilvl w:val="2"/>
          <w:numId w:val="22"/>
        </w:numPr>
        <w:tabs>
          <w:tab w:val="left" w:pos="851"/>
          <w:tab w:val="left" w:pos="2126"/>
        </w:tabs>
        <w:suppressAutoHyphens w:val="0"/>
        <w:autoSpaceDN w:val="0"/>
        <w:ind w:left="0" w:firstLine="851"/>
        <w:contextualSpacing w:val="0"/>
        <w:jc w:val="both"/>
        <w:rPr>
          <w:sz w:val="24"/>
          <w:szCs w:val="24"/>
        </w:rPr>
      </w:pPr>
      <w:r w:rsidRPr="00BC7D0C">
        <w:rPr>
          <w:sz w:val="24"/>
          <w:szCs w:val="24"/>
        </w:rPr>
        <w:t>aquele que não atenda às condições deste Edital e seu(s) anexo(s);</w:t>
      </w:r>
    </w:p>
    <w:p w:rsidR="00DC6590" w:rsidRPr="00BC7D0C" w:rsidRDefault="00DC6590" w:rsidP="00BC7D0C">
      <w:pPr>
        <w:pStyle w:val="PargrafodaLista"/>
        <w:widowControl w:val="0"/>
        <w:numPr>
          <w:ilvl w:val="2"/>
          <w:numId w:val="22"/>
        </w:numPr>
        <w:tabs>
          <w:tab w:val="left" w:pos="851"/>
          <w:tab w:val="left" w:pos="2159"/>
        </w:tabs>
        <w:suppressAutoHyphens w:val="0"/>
        <w:autoSpaceDN w:val="0"/>
        <w:ind w:left="0" w:firstLine="851"/>
        <w:contextualSpacing w:val="0"/>
        <w:jc w:val="both"/>
        <w:rPr>
          <w:sz w:val="24"/>
          <w:szCs w:val="24"/>
        </w:rPr>
      </w:pPr>
      <w:r w:rsidRPr="00BC7D0C">
        <w:rPr>
          <w:sz w:val="24"/>
          <w:szCs w:val="24"/>
        </w:rPr>
        <w:t>pessoa física e jurídica que se encontre, ao tempo da licitação, impossibilitada de participar da licitação em decorrência de sanção que lhe foi imposta;</w:t>
      </w:r>
    </w:p>
    <w:p w:rsidR="00DC6590" w:rsidRPr="00BC7D0C" w:rsidRDefault="00DC6590" w:rsidP="00BC7D0C">
      <w:pPr>
        <w:pStyle w:val="PargrafodaLista"/>
        <w:widowControl w:val="0"/>
        <w:numPr>
          <w:ilvl w:val="2"/>
          <w:numId w:val="22"/>
        </w:numPr>
        <w:tabs>
          <w:tab w:val="left" w:pos="851"/>
          <w:tab w:val="left" w:pos="2135"/>
        </w:tabs>
        <w:suppressAutoHyphens w:val="0"/>
        <w:autoSpaceDN w:val="0"/>
        <w:ind w:left="0" w:firstLine="851"/>
        <w:contextualSpacing w:val="0"/>
        <w:jc w:val="both"/>
        <w:rPr>
          <w:sz w:val="24"/>
          <w:szCs w:val="24"/>
        </w:rPr>
      </w:pPr>
      <w:r w:rsidRPr="00BC7D0C">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C6590" w:rsidRPr="00BC7D0C" w:rsidRDefault="00DC6590" w:rsidP="00BC7D0C">
      <w:pPr>
        <w:pStyle w:val="PargrafodaLista"/>
        <w:widowControl w:val="0"/>
        <w:numPr>
          <w:ilvl w:val="2"/>
          <w:numId w:val="22"/>
        </w:numPr>
        <w:tabs>
          <w:tab w:val="left" w:pos="851"/>
          <w:tab w:val="left" w:pos="2133"/>
        </w:tabs>
        <w:suppressAutoHyphens w:val="0"/>
        <w:autoSpaceDN w:val="0"/>
        <w:ind w:left="0" w:firstLine="851"/>
        <w:contextualSpacing w:val="0"/>
        <w:jc w:val="both"/>
        <w:rPr>
          <w:sz w:val="24"/>
          <w:szCs w:val="24"/>
        </w:rPr>
      </w:pPr>
      <w:r w:rsidRPr="00BC7D0C">
        <w:rPr>
          <w:sz w:val="24"/>
          <w:szCs w:val="24"/>
        </w:rPr>
        <w:t>empresas controladoras, controladas ou coligadas, nos termos da Lei nº 6.404, de 15 de dezembro de 1976, concorrendo entre si;</w:t>
      </w:r>
    </w:p>
    <w:p w:rsidR="00DC6590" w:rsidRPr="00BC7D0C" w:rsidRDefault="00DC6590" w:rsidP="00BC7D0C">
      <w:pPr>
        <w:pStyle w:val="PargrafodaLista"/>
        <w:widowControl w:val="0"/>
        <w:numPr>
          <w:ilvl w:val="2"/>
          <w:numId w:val="22"/>
        </w:numPr>
        <w:tabs>
          <w:tab w:val="left" w:pos="851"/>
          <w:tab w:val="left" w:pos="2124"/>
        </w:tabs>
        <w:suppressAutoHyphens w:val="0"/>
        <w:autoSpaceDN w:val="0"/>
        <w:ind w:left="0" w:firstLine="851"/>
        <w:contextualSpacing w:val="0"/>
        <w:jc w:val="both"/>
        <w:rPr>
          <w:sz w:val="24"/>
          <w:szCs w:val="24"/>
        </w:rPr>
      </w:pPr>
      <w:r w:rsidRPr="00BC7D0C">
        <w:rPr>
          <w:sz w:val="24"/>
          <w:szCs w:val="24"/>
        </w:rPr>
        <w:t>pessoa física e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C6590" w:rsidRPr="00BC7D0C" w:rsidRDefault="00DC6590" w:rsidP="00BC7D0C">
      <w:pPr>
        <w:pStyle w:val="PargrafodaLista"/>
        <w:widowControl w:val="0"/>
        <w:numPr>
          <w:ilvl w:val="2"/>
          <w:numId w:val="22"/>
        </w:numPr>
        <w:tabs>
          <w:tab w:val="left" w:pos="851"/>
          <w:tab w:val="left" w:pos="2126"/>
        </w:tabs>
        <w:suppressAutoHyphens w:val="0"/>
        <w:autoSpaceDN w:val="0"/>
        <w:ind w:left="0" w:firstLine="851"/>
        <w:contextualSpacing w:val="0"/>
        <w:jc w:val="both"/>
        <w:rPr>
          <w:sz w:val="24"/>
          <w:szCs w:val="24"/>
        </w:rPr>
      </w:pPr>
      <w:r w:rsidRPr="00BC7D0C">
        <w:rPr>
          <w:sz w:val="24"/>
          <w:szCs w:val="24"/>
        </w:rPr>
        <w:t>agente público do órgão ou entidade licitante;</w:t>
      </w:r>
    </w:p>
    <w:p w:rsidR="00DC6590" w:rsidRPr="00BC7D0C" w:rsidRDefault="00DC6590" w:rsidP="00BC7D0C">
      <w:pPr>
        <w:pStyle w:val="PargrafodaLista"/>
        <w:widowControl w:val="0"/>
        <w:numPr>
          <w:ilvl w:val="2"/>
          <w:numId w:val="22"/>
        </w:numPr>
        <w:tabs>
          <w:tab w:val="left" w:pos="851"/>
          <w:tab w:val="left" w:pos="2126"/>
        </w:tabs>
        <w:suppressAutoHyphens w:val="0"/>
        <w:autoSpaceDN w:val="0"/>
        <w:ind w:left="0" w:firstLine="851"/>
        <w:contextualSpacing w:val="0"/>
        <w:jc w:val="both"/>
        <w:rPr>
          <w:sz w:val="24"/>
          <w:szCs w:val="24"/>
        </w:rPr>
      </w:pPr>
      <w:r w:rsidRPr="00BC7D0C">
        <w:rPr>
          <w:sz w:val="24"/>
          <w:szCs w:val="24"/>
        </w:rPr>
        <w:t>pessoas jurídicas reunidas em consórcio;</w:t>
      </w:r>
    </w:p>
    <w:p w:rsidR="00DC6590" w:rsidRPr="00BC7D0C" w:rsidRDefault="00DC6590" w:rsidP="00BC7D0C">
      <w:pPr>
        <w:pStyle w:val="PargrafodaLista"/>
        <w:widowControl w:val="0"/>
        <w:numPr>
          <w:ilvl w:val="2"/>
          <w:numId w:val="22"/>
        </w:numPr>
        <w:tabs>
          <w:tab w:val="left" w:pos="851"/>
          <w:tab w:val="left" w:pos="2121"/>
        </w:tabs>
        <w:suppressAutoHyphens w:val="0"/>
        <w:autoSpaceDN w:val="0"/>
        <w:ind w:left="0" w:firstLine="851"/>
        <w:contextualSpacing w:val="0"/>
        <w:jc w:val="both"/>
        <w:rPr>
          <w:sz w:val="24"/>
          <w:szCs w:val="24"/>
        </w:rPr>
      </w:pPr>
      <w:r w:rsidRPr="00BC7D0C">
        <w:rPr>
          <w:sz w:val="24"/>
          <w:szCs w:val="24"/>
        </w:rPr>
        <w:t>Organizações da Sociedade Civil de Interesse Público - OSCIP, atuando nessa condição;</w:t>
      </w:r>
    </w:p>
    <w:p w:rsidR="00DC6590" w:rsidRPr="00BC7D0C" w:rsidRDefault="00DC6590" w:rsidP="00BC7D0C">
      <w:pPr>
        <w:pStyle w:val="PargrafodaLista"/>
        <w:widowControl w:val="0"/>
        <w:numPr>
          <w:ilvl w:val="2"/>
          <w:numId w:val="22"/>
        </w:numPr>
        <w:tabs>
          <w:tab w:val="left" w:pos="851"/>
          <w:tab w:val="left" w:pos="2181"/>
        </w:tabs>
        <w:suppressAutoHyphens w:val="0"/>
        <w:autoSpaceDN w:val="0"/>
        <w:ind w:left="0" w:firstLine="851"/>
        <w:contextualSpacing w:val="0"/>
        <w:jc w:val="both"/>
        <w:rPr>
          <w:sz w:val="24"/>
          <w:szCs w:val="24"/>
        </w:rPr>
      </w:pPr>
      <w:r w:rsidRPr="00BC7D0C">
        <w:rPr>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DC6590" w:rsidRPr="00BC7D0C" w:rsidRDefault="00DC6590" w:rsidP="00BC7D0C">
      <w:pPr>
        <w:pStyle w:val="PargrafodaLista"/>
        <w:widowControl w:val="0"/>
        <w:numPr>
          <w:ilvl w:val="2"/>
          <w:numId w:val="22"/>
        </w:numPr>
        <w:tabs>
          <w:tab w:val="left" w:pos="851"/>
          <w:tab w:val="left" w:pos="2269"/>
        </w:tabs>
        <w:suppressAutoHyphens w:val="0"/>
        <w:autoSpaceDN w:val="0"/>
        <w:ind w:left="0" w:firstLine="851"/>
        <w:contextualSpacing w:val="0"/>
        <w:jc w:val="both"/>
        <w:rPr>
          <w:sz w:val="24"/>
          <w:szCs w:val="24"/>
        </w:rPr>
      </w:pPr>
      <w:r w:rsidRPr="00BC7D0C">
        <w:rPr>
          <w:sz w:val="24"/>
          <w:szCs w:val="24"/>
        </w:rPr>
        <w:t>O impedimento de que trata o item 4.12.2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C6590" w:rsidRPr="00BC7D0C" w:rsidRDefault="00DC6590" w:rsidP="00BC7D0C">
      <w:pPr>
        <w:pStyle w:val="PargrafodaLista"/>
        <w:widowControl w:val="0"/>
        <w:numPr>
          <w:ilvl w:val="2"/>
          <w:numId w:val="22"/>
        </w:numPr>
        <w:tabs>
          <w:tab w:val="left" w:pos="851"/>
          <w:tab w:val="left" w:pos="2332"/>
        </w:tabs>
        <w:suppressAutoHyphens w:val="0"/>
        <w:autoSpaceDN w:val="0"/>
        <w:ind w:left="0" w:firstLine="851"/>
        <w:contextualSpacing w:val="0"/>
        <w:jc w:val="both"/>
        <w:rPr>
          <w:sz w:val="24"/>
          <w:szCs w:val="24"/>
        </w:rPr>
      </w:pPr>
      <w:r w:rsidRPr="00BC7D0C">
        <w:rPr>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DC6590" w:rsidRPr="00BC7D0C" w:rsidRDefault="00DC6590" w:rsidP="00BC7D0C">
      <w:pPr>
        <w:pStyle w:val="PargrafodaLista"/>
        <w:widowControl w:val="0"/>
        <w:numPr>
          <w:ilvl w:val="2"/>
          <w:numId w:val="22"/>
        </w:numPr>
        <w:tabs>
          <w:tab w:val="left" w:pos="851"/>
          <w:tab w:val="left" w:pos="2243"/>
        </w:tabs>
        <w:suppressAutoHyphens w:val="0"/>
        <w:autoSpaceDN w:val="0"/>
        <w:ind w:left="0" w:firstLine="851"/>
        <w:contextualSpacing w:val="0"/>
        <w:jc w:val="both"/>
        <w:rPr>
          <w:sz w:val="24"/>
          <w:szCs w:val="24"/>
        </w:rPr>
      </w:pPr>
      <w:r w:rsidRPr="00BC7D0C">
        <w:rPr>
          <w:sz w:val="24"/>
          <w:szCs w:val="24"/>
        </w:rPr>
        <w:t>A vedação de que trata o item 4.12.6 estende-se a terceiro que auxilie a condução da contratação na qualidade de integrante de equipe de apoio, profissional especializado ou funcionário ou representante de empresa que preste assessoria técnica.</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IMPUGNAÇÃO AO EDITAL E DO PEDIDO DE ESCLARECIMENTO</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884"/>
        </w:tabs>
        <w:suppressAutoHyphens w:val="0"/>
        <w:autoSpaceDN w:val="0"/>
        <w:ind w:left="0" w:firstLine="851"/>
        <w:contextualSpacing w:val="0"/>
        <w:jc w:val="both"/>
        <w:rPr>
          <w:sz w:val="24"/>
          <w:szCs w:val="24"/>
        </w:rPr>
      </w:pPr>
      <w:r w:rsidRPr="00BC7D0C">
        <w:rPr>
          <w:sz w:val="24"/>
          <w:szCs w:val="24"/>
        </w:rPr>
        <w:t>Qualquer pessoa é parte legítima para impugnar este Edital por irregularidade na aplicação da Lei nº 14.133, de 2021, devendo protocolar o pedido até 3 (três) dias úteis antes da data da abertura do certame.</w:t>
      </w:r>
    </w:p>
    <w:p w:rsidR="00DC6590" w:rsidRPr="00BC7D0C" w:rsidRDefault="00DC6590" w:rsidP="00BC7D0C">
      <w:pPr>
        <w:pStyle w:val="PargrafodaLista"/>
        <w:widowControl w:val="0"/>
        <w:numPr>
          <w:ilvl w:val="1"/>
          <w:numId w:val="22"/>
        </w:numPr>
        <w:tabs>
          <w:tab w:val="left" w:pos="851"/>
          <w:tab w:val="left" w:pos="1877"/>
        </w:tabs>
        <w:suppressAutoHyphens w:val="0"/>
        <w:autoSpaceDN w:val="0"/>
        <w:ind w:left="0" w:firstLine="851"/>
        <w:contextualSpacing w:val="0"/>
        <w:jc w:val="both"/>
        <w:rPr>
          <w:sz w:val="24"/>
          <w:szCs w:val="24"/>
        </w:rPr>
      </w:pPr>
      <w:r w:rsidRPr="00BC7D0C">
        <w:rPr>
          <w:sz w:val="24"/>
          <w:szCs w:val="24"/>
        </w:rPr>
        <w:t>A resposta à impugnação ou ao pedido de esclarecimento será divulgado em sítio eletrônico oficial no prazo de até 3 (três) dias úteis, limitado ao último dia útil anterior à data da abertura do certame.</w:t>
      </w:r>
    </w:p>
    <w:p w:rsidR="00DC6590" w:rsidRPr="00BC7D0C" w:rsidRDefault="00DC6590" w:rsidP="00BC7D0C">
      <w:pPr>
        <w:pStyle w:val="PargrafodaLista"/>
        <w:widowControl w:val="0"/>
        <w:numPr>
          <w:ilvl w:val="1"/>
          <w:numId w:val="22"/>
        </w:numPr>
        <w:tabs>
          <w:tab w:val="left" w:pos="851"/>
          <w:tab w:val="left" w:pos="1817"/>
        </w:tabs>
        <w:suppressAutoHyphens w:val="0"/>
        <w:autoSpaceDN w:val="0"/>
        <w:ind w:left="0" w:firstLine="851"/>
        <w:contextualSpacing w:val="0"/>
        <w:jc w:val="both"/>
        <w:rPr>
          <w:sz w:val="24"/>
          <w:szCs w:val="24"/>
        </w:rPr>
      </w:pPr>
      <w:r w:rsidRPr="00BC7D0C">
        <w:rPr>
          <w:sz w:val="24"/>
          <w:szCs w:val="24"/>
        </w:rPr>
        <w:t xml:space="preserve">A impugnação e o pedido de esclarecimento poderão ser realizados por forma eletrônica por e-mail </w:t>
      </w:r>
      <w:hyperlink r:id="rId9" w:history="1">
        <w:r w:rsidR="009F3D6E">
          <w:rPr>
            <w:rStyle w:val="Hyperlink"/>
            <w:sz w:val="24"/>
            <w:szCs w:val="24"/>
          </w:rPr>
          <w:t>licitacao@camarajaciara.mt.gov.br</w:t>
        </w:r>
      </w:hyperlink>
    </w:p>
    <w:p w:rsidR="00DC6590" w:rsidRPr="00BC7D0C" w:rsidRDefault="00DC6590" w:rsidP="00BC7D0C">
      <w:pPr>
        <w:pStyle w:val="PargrafodaLista"/>
        <w:widowControl w:val="0"/>
        <w:numPr>
          <w:ilvl w:val="1"/>
          <w:numId w:val="22"/>
        </w:numPr>
        <w:tabs>
          <w:tab w:val="left" w:pos="851"/>
          <w:tab w:val="left" w:pos="1848"/>
        </w:tabs>
        <w:suppressAutoHyphens w:val="0"/>
        <w:autoSpaceDN w:val="0"/>
        <w:ind w:left="0" w:firstLine="851"/>
        <w:contextualSpacing w:val="0"/>
        <w:jc w:val="both"/>
        <w:rPr>
          <w:sz w:val="24"/>
          <w:szCs w:val="24"/>
        </w:rPr>
      </w:pPr>
      <w:r w:rsidRPr="00BC7D0C">
        <w:rPr>
          <w:sz w:val="24"/>
          <w:szCs w:val="24"/>
        </w:rPr>
        <w:t>As impugnações e pedidos de esclarecimentos não suspendem os prazos previstos no certame.</w:t>
      </w:r>
    </w:p>
    <w:p w:rsidR="00DC6590" w:rsidRPr="00BC7D0C" w:rsidRDefault="00DC6590" w:rsidP="00BC7D0C">
      <w:pPr>
        <w:pStyle w:val="PargrafodaLista"/>
        <w:widowControl w:val="0"/>
        <w:numPr>
          <w:ilvl w:val="1"/>
          <w:numId w:val="22"/>
        </w:numPr>
        <w:tabs>
          <w:tab w:val="left" w:pos="851"/>
          <w:tab w:val="left" w:pos="1865"/>
        </w:tabs>
        <w:suppressAutoHyphens w:val="0"/>
        <w:autoSpaceDN w:val="0"/>
        <w:ind w:left="0" w:firstLine="851"/>
        <w:contextualSpacing w:val="0"/>
        <w:jc w:val="both"/>
        <w:rPr>
          <w:sz w:val="24"/>
          <w:szCs w:val="24"/>
        </w:rPr>
      </w:pPr>
      <w:r w:rsidRPr="00BC7D0C">
        <w:rPr>
          <w:sz w:val="24"/>
          <w:szCs w:val="24"/>
        </w:rPr>
        <w:t>A concessão de efeito suspensivo à impugnação é medida excepcional e deverá ser motivada pelo agente de contratação, nos autos do processo de licitação.</w:t>
      </w:r>
    </w:p>
    <w:p w:rsidR="00DC6590" w:rsidRPr="00BC7D0C" w:rsidRDefault="00DC6590" w:rsidP="00BC7D0C">
      <w:pPr>
        <w:pStyle w:val="PargrafodaLista"/>
        <w:widowControl w:val="0"/>
        <w:numPr>
          <w:ilvl w:val="1"/>
          <w:numId w:val="22"/>
        </w:numPr>
        <w:tabs>
          <w:tab w:val="left" w:pos="851"/>
          <w:tab w:val="left" w:pos="1814"/>
        </w:tabs>
        <w:suppressAutoHyphens w:val="0"/>
        <w:autoSpaceDN w:val="0"/>
        <w:ind w:left="0" w:firstLine="851"/>
        <w:contextualSpacing w:val="0"/>
        <w:jc w:val="both"/>
        <w:rPr>
          <w:sz w:val="24"/>
          <w:szCs w:val="24"/>
        </w:rPr>
      </w:pPr>
      <w:r w:rsidRPr="00BC7D0C">
        <w:rPr>
          <w:sz w:val="24"/>
          <w:szCs w:val="24"/>
        </w:rPr>
        <w:t>Acolhida a impugnação, será definida e publicada nova data para a realização do certame.</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PargrafodaLista"/>
        <w:widowControl w:val="0"/>
        <w:numPr>
          <w:ilvl w:val="0"/>
          <w:numId w:val="22"/>
        </w:numPr>
        <w:tabs>
          <w:tab w:val="left" w:pos="851"/>
          <w:tab w:val="left" w:pos="1644"/>
        </w:tabs>
        <w:suppressAutoHyphens w:val="0"/>
        <w:autoSpaceDN w:val="0"/>
        <w:ind w:left="0" w:firstLine="851"/>
        <w:contextualSpacing w:val="0"/>
        <w:jc w:val="both"/>
        <w:rPr>
          <w:b/>
          <w:sz w:val="24"/>
          <w:szCs w:val="24"/>
        </w:rPr>
      </w:pPr>
      <w:r w:rsidRPr="00BC7D0C">
        <w:rPr>
          <w:b/>
          <w:sz w:val="24"/>
          <w:szCs w:val="24"/>
        </w:rPr>
        <w:t>CREDENCIAMENTO NA PLATAFORMA</w:t>
      </w:r>
    </w:p>
    <w:p w:rsidR="00DC6590" w:rsidRPr="00BC7D0C" w:rsidRDefault="00DC6590" w:rsidP="00BC7D0C">
      <w:pPr>
        <w:pStyle w:val="PargrafodaLista"/>
        <w:widowControl w:val="0"/>
        <w:tabs>
          <w:tab w:val="left" w:pos="851"/>
          <w:tab w:val="left" w:pos="1644"/>
        </w:tabs>
        <w:autoSpaceDN w:val="0"/>
        <w:ind w:left="0" w:firstLine="851"/>
        <w:jc w:val="both"/>
        <w:rPr>
          <w:b/>
          <w:sz w:val="24"/>
          <w:szCs w:val="24"/>
        </w:rPr>
      </w:pPr>
    </w:p>
    <w:p w:rsidR="00DC6590" w:rsidRPr="00ED608A" w:rsidRDefault="00DC6590" w:rsidP="00BC7D0C">
      <w:pPr>
        <w:pStyle w:val="PargrafodaLista"/>
        <w:widowControl w:val="0"/>
        <w:numPr>
          <w:ilvl w:val="1"/>
          <w:numId w:val="22"/>
        </w:numPr>
        <w:tabs>
          <w:tab w:val="left" w:pos="851"/>
          <w:tab w:val="left" w:pos="1862"/>
        </w:tabs>
        <w:suppressAutoHyphens w:val="0"/>
        <w:autoSpaceDN w:val="0"/>
        <w:ind w:left="0" w:firstLine="851"/>
        <w:contextualSpacing w:val="0"/>
        <w:jc w:val="both"/>
        <w:rPr>
          <w:sz w:val="24"/>
          <w:szCs w:val="24"/>
        </w:rPr>
      </w:pPr>
      <w:r w:rsidRPr="00BC7D0C">
        <w:rPr>
          <w:sz w:val="24"/>
          <w:szCs w:val="24"/>
        </w:rPr>
        <w:t xml:space="preserve">Para acesso ao sistema eletrônico, os interessados em participar do Pregão deverão dispor de chave de identificação e de senha pessoal e intransferível, obtidas junto ao Sistema de Compras da </w:t>
      </w:r>
      <w:r w:rsidR="00D73CAB">
        <w:rPr>
          <w:sz w:val="24"/>
          <w:szCs w:val="24"/>
        </w:rPr>
        <w:t>Câmara Municipal de Jaciara</w:t>
      </w:r>
      <w:r w:rsidRPr="00BC7D0C">
        <w:rPr>
          <w:sz w:val="24"/>
          <w:szCs w:val="24"/>
        </w:rPr>
        <w:t>-MT, pelo site da mesma http://intranet.</w:t>
      </w:r>
      <w:r w:rsidR="00FE023B">
        <w:rPr>
          <w:sz w:val="24"/>
          <w:szCs w:val="24"/>
        </w:rPr>
        <w:t>camara</w:t>
      </w:r>
      <w:r w:rsidRPr="00BC7D0C">
        <w:rPr>
          <w:sz w:val="24"/>
          <w:szCs w:val="24"/>
        </w:rPr>
        <w:t>jaciara.mt.gov.br</w:t>
      </w:r>
      <w:r w:rsidRPr="00ED608A">
        <w:rPr>
          <w:sz w:val="24"/>
          <w:szCs w:val="24"/>
        </w:rPr>
        <w:t>:</w:t>
      </w:r>
      <w:r w:rsidR="00ED608A" w:rsidRPr="00ED608A">
        <w:rPr>
          <w:sz w:val="24"/>
          <w:szCs w:val="24"/>
        </w:rPr>
        <w:t>8079</w:t>
      </w:r>
      <w:r w:rsidRPr="00ED608A">
        <w:rPr>
          <w:sz w:val="24"/>
          <w:szCs w:val="24"/>
        </w:rPr>
        <w:t>/comprasedital</w:t>
      </w:r>
      <w:r w:rsidR="00FE023B" w:rsidRPr="00ED608A">
        <w:rPr>
          <w:sz w:val="24"/>
          <w:szCs w:val="24"/>
        </w:rPr>
        <w:t>/.</w:t>
      </w:r>
    </w:p>
    <w:p w:rsidR="00DC6590" w:rsidRPr="00BC7D0C" w:rsidRDefault="00DC6590" w:rsidP="00BC7D0C">
      <w:pPr>
        <w:pStyle w:val="PargrafodaLista"/>
        <w:widowControl w:val="0"/>
        <w:numPr>
          <w:ilvl w:val="1"/>
          <w:numId w:val="22"/>
        </w:numPr>
        <w:tabs>
          <w:tab w:val="left" w:pos="851"/>
          <w:tab w:val="left" w:pos="1857"/>
        </w:tabs>
        <w:suppressAutoHyphens w:val="0"/>
        <w:autoSpaceDN w:val="0"/>
        <w:ind w:left="0" w:firstLine="851"/>
        <w:contextualSpacing w:val="0"/>
        <w:jc w:val="both"/>
        <w:rPr>
          <w:sz w:val="24"/>
          <w:szCs w:val="24"/>
        </w:rPr>
      </w:pPr>
      <w:r w:rsidRPr="00BC7D0C">
        <w:rPr>
          <w:sz w:val="24"/>
          <w:szCs w:val="24"/>
        </w:rPr>
        <w:t>É de exclusiva responsabilidade do usuário o sigilo da senha, bem como seu uso em qualquer transação efetuada diretamente ou por seu representante, não cabendo ao Município de Jaciara, qualquer responsabilidade por eventuais danos decorrentes de uso indevido da senha, ainda que por terceiros.</w:t>
      </w:r>
    </w:p>
    <w:p w:rsidR="00DC6590" w:rsidRPr="00461A62" w:rsidRDefault="00DC6590" w:rsidP="00BC7D0C">
      <w:pPr>
        <w:pStyle w:val="PargrafodaLista"/>
        <w:widowControl w:val="0"/>
        <w:numPr>
          <w:ilvl w:val="1"/>
          <w:numId w:val="22"/>
        </w:numPr>
        <w:tabs>
          <w:tab w:val="left" w:pos="851"/>
          <w:tab w:val="left" w:pos="1821"/>
        </w:tabs>
        <w:suppressAutoHyphens w:val="0"/>
        <w:autoSpaceDN w:val="0"/>
        <w:ind w:left="0" w:firstLine="851"/>
        <w:contextualSpacing w:val="0"/>
        <w:jc w:val="both"/>
        <w:rPr>
          <w:sz w:val="24"/>
          <w:szCs w:val="24"/>
        </w:rPr>
      </w:pPr>
      <w:r w:rsidRPr="00461A62">
        <w:rPr>
          <w:sz w:val="24"/>
          <w:szCs w:val="24"/>
        </w:rPr>
        <w:t>O credenciamento junto ao provedor do sistema implica para o licitante:</w:t>
      </w:r>
    </w:p>
    <w:p w:rsidR="00DC6590" w:rsidRPr="00461A62" w:rsidRDefault="00DC6590" w:rsidP="00BC7D0C">
      <w:pPr>
        <w:pStyle w:val="PargrafodaLista"/>
        <w:widowControl w:val="0"/>
        <w:numPr>
          <w:ilvl w:val="1"/>
          <w:numId w:val="22"/>
        </w:numPr>
        <w:tabs>
          <w:tab w:val="left" w:pos="851"/>
          <w:tab w:val="left" w:pos="1829"/>
        </w:tabs>
        <w:suppressAutoHyphens w:val="0"/>
        <w:autoSpaceDN w:val="0"/>
        <w:ind w:left="0" w:firstLine="851"/>
        <w:contextualSpacing w:val="0"/>
        <w:jc w:val="both"/>
        <w:rPr>
          <w:sz w:val="24"/>
          <w:szCs w:val="24"/>
        </w:rPr>
      </w:pPr>
      <w:r w:rsidRPr="00461A62">
        <w:rPr>
          <w:sz w:val="24"/>
          <w:szCs w:val="24"/>
        </w:rPr>
        <w:t>Presunção de capacidade técnica para realização das transações inerentes ao Pregão na forma eletrônica;</w:t>
      </w:r>
    </w:p>
    <w:p w:rsidR="00DC6590" w:rsidRPr="00461A62" w:rsidRDefault="00DC6590" w:rsidP="00BC7D0C">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461A62">
        <w:rPr>
          <w:sz w:val="24"/>
          <w:szCs w:val="24"/>
        </w:rPr>
        <w:t>Obrigar‐se pelas transações efetuadas em seu nome no sistema eletrônico, assumindo como firmes e verdadeiros seus lances e propostas;</w:t>
      </w:r>
    </w:p>
    <w:p w:rsidR="00DC6590" w:rsidRPr="00461A62" w:rsidRDefault="00DC6590" w:rsidP="00BC7D0C">
      <w:pPr>
        <w:pStyle w:val="PargrafodaLista"/>
        <w:widowControl w:val="0"/>
        <w:numPr>
          <w:ilvl w:val="1"/>
          <w:numId w:val="22"/>
        </w:numPr>
        <w:tabs>
          <w:tab w:val="left" w:pos="851"/>
          <w:tab w:val="left" w:pos="1857"/>
        </w:tabs>
        <w:suppressAutoHyphens w:val="0"/>
        <w:autoSpaceDN w:val="0"/>
        <w:ind w:left="0" w:firstLine="851"/>
        <w:contextualSpacing w:val="0"/>
        <w:jc w:val="both"/>
        <w:rPr>
          <w:sz w:val="24"/>
          <w:szCs w:val="24"/>
        </w:rPr>
      </w:pPr>
      <w:r w:rsidRPr="00461A62">
        <w:rPr>
          <w:sz w:val="24"/>
          <w:szCs w:val="24"/>
        </w:rPr>
        <w:t>Dever de acompanhar as operações no sistema eletrônico, responsabilizando‐se pelo ônus decorrentes da perda de negócios por inobservância de qualquer mensagem emitido pelo sistema eletrônico ou de sua desconexão.</w:t>
      </w:r>
    </w:p>
    <w:p w:rsidR="00DC6590" w:rsidRPr="00BC7D0C" w:rsidRDefault="00DC6590" w:rsidP="00BC7D0C">
      <w:pPr>
        <w:pStyle w:val="PargrafodaLista"/>
        <w:widowControl w:val="0"/>
        <w:numPr>
          <w:ilvl w:val="1"/>
          <w:numId w:val="22"/>
        </w:numPr>
        <w:tabs>
          <w:tab w:val="left" w:pos="851"/>
          <w:tab w:val="left" w:pos="1831"/>
        </w:tabs>
        <w:suppressAutoHyphens w:val="0"/>
        <w:autoSpaceDN w:val="0"/>
        <w:ind w:left="0" w:firstLine="851"/>
        <w:contextualSpacing w:val="0"/>
        <w:jc w:val="both"/>
        <w:rPr>
          <w:b/>
          <w:sz w:val="24"/>
          <w:szCs w:val="24"/>
        </w:rPr>
      </w:pPr>
      <w:r w:rsidRPr="00BC7D0C">
        <w:rPr>
          <w:sz w:val="24"/>
          <w:szCs w:val="24"/>
        </w:rPr>
        <w:t xml:space="preserve">As informações e/ou alterações relativas ao credenciamento e a outras dúvidas sobre o sistema poderão ser obtidas através no </w:t>
      </w:r>
      <w:r w:rsidR="00904167">
        <w:rPr>
          <w:sz w:val="24"/>
          <w:szCs w:val="24"/>
        </w:rPr>
        <w:t>Departamento Administrativo</w:t>
      </w:r>
      <w:r w:rsidRPr="00BC7D0C">
        <w:rPr>
          <w:sz w:val="24"/>
          <w:szCs w:val="24"/>
        </w:rPr>
        <w:t xml:space="preserve"> d</w:t>
      </w:r>
      <w:r w:rsidR="00904167">
        <w:rPr>
          <w:sz w:val="24"/>
          <w:szCs w:val="24"/>
        </w:rPr>
        <w:t>a Câmara Municipal de Jaciara</w:t>
      </w:r>
      <w:r w:rsidRPr="00BC7D0C">
        <w:rPr>
          <w:b/>
          <w:sz w:val="24"/>
          <w:szCs w:val="24"/>
        </w:rPr>
        <w:t>.</w:t>
      </w:r>
    </w:p>
    <w:p w:rsidR="00DC6590" w:rsidRPr="00BC7D0C" w:rsidRDefault="00DC6590" w:rsidP="00BC7D0C">
      <w:pPr>
        <w:pStyle w:val="PargrafodaLista"/>
        <w:widowControl w:val="0"/>
        <w:numPr>
          <w:ilvl w:val="1"/>
          <w:numId w:val="22"/>
        </w:numPr>
        <w:tabs>
          <w:tab w:val="left" w:pos="851"/>
          <w:tab w:val="left" w:pos="1901"/>
        </w:tabs>
        <w:suppressAutoHyphens w:val="0"/>
        <w:autoSpaceDN w:val="0"/>
        <w:ind w:left="0" w:firstLine="851"/>
        <w:contextualSpacing w:val="0"/>
        <w:jc w:val="both"/>
        <w:rPr>
          <w:sz w:val="24"/>
          <w:szCs w:val="24"/>
        </w:rPr>
      </w:pPr>
      <w:r w:rsidRPr="00BC7D0C">
        <w:rPr>
          <w:sz w:val="24"/>
          <w:szCs w:val="24"/>
        </w:rPr>
        <w:t>Nos casos de Microempresas e EPP’s que queiram receber os benefícios da Lei complementar 123/06, deverão declarar sua condição no sistema.</w:t>
      </w:r>
    </w:p>
    <w:p w:rsidR="00DC6590" w:rsidRPr="00BC7D0C" w:rsidRDefault="00DC6590" w:rsidP="00BC7D0C">
      <w:pPr>
        <w:pStyle w:val="PargrafodaLista"/>
        <w:widowControl w:val="0"/>
        <w:numPr>
          <w:ilvl w:val="1"/>
          <w:numId w:val="22"/>
        </w:numPr>
        <w:tabs>
          <w:tab w:val="left" w:pos="851"/>
          <w:tab w:val="left" w:pos="1821"/>
        </w:tabs>
        <w:suppressAutoHyphens w:val="0"/>
        <w:autoSpaceDN w:val="0"/>
        <w:ind w:left="0" w:firstLine="851"/>
        <w:contextualSpacing w:val="0"/>
        <w:jc w:val="both"/>
        <w:rPr>
          <w:sz w:val="24"/>
          <w:szCs w:val="24"/>
        </w:rPr>
      </w:pPr>
      <w:r w:rsidRPr="00BC7D0C">
        <w:rPr>
          <w:sz w:val="24"/>
          <w:szCs w:val="24"/>
        </w:rPr>
        <w:t>A falsidade de declaração prestada objetivando os benefícios da LC 123/06, caracterizará o crime de que trata o art. 299 do Código Penal, sem prejuízo do enquadramento em outras figuras penais e das sanções previstas neste Edital.</w:t>
      </w:r>
    </w:p>
    <w:p w:rsidR="00DC6590" w:rsidRPr="00BC7D0C" w:rsidRDefault="00DC6590" w:rsidP="00BC7D0C">
      <w:pPr>
        <w:pStyle w:val="PargrafodaLista"/>
        <w:widowControl w:val="0"/>
        <w:numPr>
          <w:ilvl w:val="1"/>
          <w:numId w:val="22"/>
        </w:numPr>
        <w:tabs>
          <w:tab w:val="left" w:pos="851"/>
          <w:tab w:val="left" w:pos="1968"/>
        </w:tabs>
        <w:suppressAutoHyphens w:val="0"/>
        <w:autoSpaceDN w:val="0"/>
        <w:ind w:left="0" w:firstLine="851"/>
        <w:contextualSpacing w:val="0"/>
        <w:jc w:val="both"/>
        <w:rPr>
          <w:sz w:val="24"/>
          <w:szCs w:val="24"/>
        </w:rPr>
      </w:pPr>
      <w:r w:rsidRPr="00BC7D0C">
        <w:rPr>
          <w:sz w:val="24"/>
          <w:szCs w:val="24"/>
        </w:rPr>
        <w:t>Ficará impedido de participar do presente procedimento licitatório qualquer licitante que tenha algum fato que o impeça de tomar parte do certame ou que tenha sido declarado inidôneo para licitar e contratar com a Administração Pública.</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PROPOSTA DE PREÇOS NO SISTEMA ELETRÔNICO</w:t>
      </w:r>
    </w:p>
    <w:p w:rsidR="00DC6590" w:rsidRPr="00BC7D0C" w:rsidRDefault="00DC6590" w:rsidP="00BC7D0C">
      <w:pPr>
        <w:ind w:firstLine="851"/>
        <w:rPr>
          <w:sz w:val="24"/>
          <w:szCs w:val="24"/>
          <w:lang w:eastAsia="ar-SA"/>
        </w:rPr>
      </w:pPr>
    </w:p>
    <w:p w:rsidR="00DC6590" w:rsidRPr="00810B78" w:rsidRDefault="00DC6590" w:rsidP="00BC7D0C">
      <w:pPr>
        <w:pStyle w:val="PargrafodaLista"/>
        <w:widowControl w:val="0"/>
        <w:numPr>
          <w:ilvl w:val="1"/>
          <w:numId w:val="22"/>
        </w:numPr>
        <w:tabs>
          <w:tab w:val="left" w:pos="851"/>
          <w:tab w:val="left" w:pos="1841"/>
        </w:tabs>
        <w:suppressAutoHyphens w:val="0"/>
        <w:autoSpaceDN w:val="0"/>
        <w:ind w:left="0" w:firstLine="851"/>
        <w:contextualSpacing w:val="0"/>
        <w:jc w:val="both"/>
        <w:rPr>
          <w:sz w:val="24"/>
          <w:szCs w:val="24"/>
        </w:rPr>
      </w:pPr>
      <w:r w:rsidRPr="00BC7D0C">
        <w:rPr>
          <w:sz w:val="24"/>
          <w:szCs w:val="24"/>
        </w:rPr>
        <w:t xml:space="preserve">É vedada a identificação dos proponentes licitantes no sistema, em </w:t>
      </w:r>
      <w:r w:rsidRPr="00810B78">
        <w:rPr>
          <w:sz w:val="24"/>
          <w:szCs w:val="24"/>
        </w:rPr>
        <w:t>qualquer hipótese, antes do término da fase competitiva do pregão.</w:t>
      </w:r>
    </w:p>
    <w:p w:rsidR="00DC6590" w:rsidRPr="00810B78" w:rsidRDefault="00DC6590" w:rsidP="00BC7D0C">
      <w:pPr>
        <w:pStyle w:val="PargrafodaLista"/>
        <w:widowControl w:val="0"/>
        <w:numPr>
          <w:ilvl w:val="1"/>
          <w:numId w:val="22"/>
        </w:numPr>
        <w:tabs>
          <w:tab w:val="left" w:pos="851"/>
          <w:tab w:val="left" w:pos="1922"/>
        </w:tabs>
        <w:suppressAutoHyphens w:val="0"/>
        <w:autoSpaceDN w:val="0"/>
        <w:ind w:left="0" w:firstLine="851"/>
        <w:contextualSpacing w:val="0"/>
        <w:jc w:val="both"/>
        <w:rPr>
          <w:sz w:val="24"/>
          <w:szCs w:val="24"/>
        </w:rPr>
      </w:pPr>
      <w:r w:rsidRPr="00810B78">
        <w:rPr>
          <w:sz w:val="24"/>
          <w:szCs w:val="24"/>
        </w:rPr>
        <w:t>O encaminhamento de proposta para o sistema eletrônico pressupõe o pleno conhecimento e atendimento às exigências de habilitação previstas no Edital. O Licitante será nome novel por todas as transações que forem efetuadas em seu nome no sistema eletrônico, assumindo como firmes e verdadeiras suas propostas e lances.</w:t>
      </w:r>
    </w:p>
    <w:p w:rsidR="00DC6590" w:rsidRPr="00BC7D0C" w:rsidRDefault="00DC6590" w:rsidP="00BC7D0C">
      <w:pPr>
        <w:pStyle w:val="PargrafodaLista"/>
        <w:widowControl w:val="0"/>
        <w:numPr>
          <w:ilvl w:val="1"/>
          <w:numId w:val="22"/>
        </w:numPr>
        <w:tabs>
          <w:tab w:val="left" w:pos="851"/>
          <w:tab w:val="left" w:pos="1821"/>
        </w:tabs>
        <w:suppressAutoHyphens w:val="0"/>
        <w:autoSpaceDN w:val="0"/>
        <w:ind w:left="0" w:firstLine="851"/>
        <w:contextualSpacing w:val="0"/>
        <w:jc w:val="both"/>
        <w:rPr>
          <w:sz w:val="24"/>
          <w:szCs w:val="24"/>
        </w:rPr>
      </w:pPr>
      <w:r w:rsidRPr="00BC7D0C">
        <w:rPr>
          <w:sz w:val="24"/>
          <w:szCs w:val="24"/>
        </w:rPr>
        <w:t xml:space="preserve">No preenchimento da proposta eletrônica deverão, obrigatoriamente, ser informadas no campo próprio as </w:t>
      </w:r>
      <w:r w:rsidRPr="00BC7D0C">
        <w:rPr>
          <w:b/>
          <w:sz w:val="24"/>
          <w:szCs w:val="24"/>
        </w:rPr>
        <w:t xml:space="preserve">ESPECIFICAÇÕES e MARCAS </w:t>
      </w:r>
      <w:r w:rsidRPr="00BC7D0C">
        <w:rPr>
          <w:sz w:val="24"/>
          <w:szCs w:val="24"/>
        </w:rPr>
        <w:t>dos produtos ofertados, Razão Social, CNPJ, Representante. A não inserção de especificações e marcas dos serviços e/ou produtos neste campo, implicará na desclassificação da Empresa, face à ausência de informação suficiente para classificação da proposta.</w:t>
      </w:r>
    </w:p>
    <w:p w:rsidR="00DC6590" w:rsidRPr="00BC7D0C" w:rsidRDefault="00DC6590" w:rsidP="00BC7D0C">
      <w:pPr>
        <w:pStyle w:val="PargrafodaLista"/>
        <w:widowControl w:val="0"/>
        <w:numPr>
          <w:ilvl w:val="1"/>
          <w:numId w:val="22"/>
        </w:numPr>
        <w:tabs>
          <w:tab w:val="left" w:pos="851"/>
          <w:tab w:val="left" w:pos="1922"/>
        </w:tabs>
        <w:suppressAutoHyphens w:val="0"/>
        <w:autoSpaceDN w:val="0"/>
        <w:ind w:left="0" w:firstLine="851"/>
        <w:contextualSpacing w:val="0"/>
        <w:jc w:val="both"/>
        <w:rPr>
          <w:sz w:val="24"/>
          <w:szCs w:val="24"/>
        </w:rPr>
      </w:pPr>
      <w:r w:rsidRPr="00BC7D0C">
        <w:rPr>
          <w:sz w:val="24"/>
          <w:szCs w:val="24"/>
        </w:rPr>
        <w:t>Nos valores propostos estarão inclusos todos os custos operacionais, encargos previdenciários, trabalhistas, tributários, comerciais e quaisquer outros que incidam direta ou indiretamente no fornecimento dos bens.</w:t>
      </w:r>
    </w:p>
    <w:p w:rsidR="00DC6590" w:rsidRPr="00BC7D0C" w:rsidRDefault="00DC6590" w:rsidP="00BC7D0C">
      <w:pPr>
        <w:pStyle w:val="PargrafodaLista"/>
        <w:widowControl w:val="0"/>
        <w:numPr>
          <w:ilvl w:val="1"/>
          <w:numId w:val="22"/>
        </w:numPr>
        <w:tabs>
          <w:tab w:val="left" w:pos="851"/>
          <w:tab w:val="left" w:pos="2018"/>
        </w:tabs>
        <w:suppressAutoHyphens w:val="0"/>
        <w:autoSpaceDN w:val="0"/>
        <w:ind w:left="0" w:firstLine="851"/>
        <w:contextualSpacing w:val="0"/>
        <w:jc w:val="both"/>
        <w:rPr>
          <w:sz w:val="24"/>
          <w:szCs w:val="24"/>
        </w:rPr>
      </w:pPr>
      <w:r w:rsidRPr="00BC7D0C">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DC6590" w:rsidRPr="00BC7D0C" w:rsidRDefault="00DC6590" w:rsidP="00BC7D0C">
      <w:pPr>
        <w:pStyle w:val="PargrafodaLista"/>
        <w:widowControl w:val="0"/>
        <w:numPr>
          <w:ilvl w:val="1"/>
          <w:numId w:val="22"/>
        </w:numPr>
        <w:tabs>
          <w:tab w:val="left" w:pos="851"/>
          <w:tab w:val="left" w:pos="2026"/>
        </w:tabs>
        <w:suppressAutoHyphens w:val="0"/>
        <w:autoSpaceDN w:val="0"/>
        <w:ind w:left="0" w:firstLine="851"/>
        <w:contextualSpacing w:val="0"/>
        <w:jc w:val="both"/>
        <w:rPr>
          <w:sz w:val="24"/>
          <w:szCs w:val="24"/>
        </w:rPr>
      </w:pPr>
      <w:r w:rsidRPr="00BC7D0C">
        <w:rPr>
          <w:sz w:val="24"/>
          <w:szCs w:val="24"/>
        </w:rPr>
        <w:t>O envio da proposta eletrônica será feito exclusivamente através do site http://intranet.</w:t>
      </w:r>
      <w:r w:rsidR="00904167">
        <w:rPr>
          <w:sz w:val="24"/>
          <w:szCs w:val="24"/>
        </w:rPr>
        <w:t>camara</w:t>
      </w:r>
      <w:r w:rsidRPr="00BC7D0C">
        <w:rPr>
          <w:sz w:val="24"/>
          <w:szCs w:val="24"/>
        </w:rPr>
        <w:t>jaciara.mt.gov.</w:t>
      </w:r>
      <w:r w:rsidRPr="00A568DB">
        <w:rPr>
          <w:sz w:val="24"/>
          <w:szCs w:val="24"/>
        </w:rPr>
        <w:t>br:</w:t>
      </w:r>
      <w:r w:rsidR="00ED608A" w:rsidRPr="00A568DB">
        <w:rPr>
          <w:sz w:val="24"/>
          <w:szCs w:val="24"/>
        </w:rPr>
        <w:t>8079</w:t>
      </w:r>
      <w:r w:rsidRPr="00A568DB">
        <w:rPr>
          <w:sz w:val="24"/>
          <w:szCs w:val="24"/>
        </w:rPr>
        <w:t>/comprasedital</w:t>
      </w:r>
      <w:r w:rsidRPr="00BC7D0C">
        <w:rPr>
          <w:sz w:val="24"/>
          <w:szCs w:val="24"/>
        </w:rPr>
        <w:t>/ até o dia e horário previstos neste Edital, devendo a licitante confirmar em campo próprio do sistema, que cumpre plenamente os requisitos de habilitação, que sua proposta está em conformidade com as exigências do edital, manifestando pleno conhecimento e aceitação das regras do certame.</w:t>
      </w:r>
    </w:p>
    <w:p w:rsidR="00DC6590" w:rsidRPr="00BC7D0C" w:rsidRDefault="00DC6590" w:rsidP="00BC7D0C">
      <w:pPr>
        <w:pStyle w:val="PargrafodaLista"/>
        <w:widowControl w:val="0"/>
        <w:numPr>
          <w:ilvl w:val="1"/>
          <w:numId w:val="22"/>
        </w:numPr>
        <w:tabs>
          <w:tab w:val="left" w:pos="851"/>
          <w:tab w:val="left" w:pos="1862"/>
        </w:tabs>
        <w:suppressAutoHyphens w:val="0"/>
        <w:autoSpaceDN w:val="0"/>
        <w:ind w:left="0" w:firstLine="851"/>
        <w:contextualSpacing w:val="0"/>
        <w:jc w:val="both"/>
        <w:rPr>
          <w:sz w:val="24"/>
          <w:szCs w:val="24"/>
        </w:rPr>
      </w:pPr>
      <w:r w:rsidRPr="00BC7D0C">
        <w:rPr>
          <w:sz w:val="24"/>
          <w:szCs w:val="24"/>
        </w:rPr>
        <w:t>A declaração falsa relativa ao cumprimento dos requisitos de habilitação e proposta sujeitará o licitante às sanções previstas no art. 155 da Lei 14.133/21.</w:t>
      </w:r>
    </w:p>
    <w:p w:rsidR="00DC6590" w:rsidRPr="00BC7D0C" w:rsidRDefault="00DC6590" w:rsidP="00BC7D0C">
      <w:pPr>
        <w:pStyle w:val="PargrafodaLista"/>
        <w:widowControl w:val="0"/>
        <w:numPr>
          <w:ilvl w:val="1"/>
          <w:numId w:val="22"/>
        </w:numPr>
        <w:tabs>
          <w:tab w:val="left" w:pos="851"/>
          <w:tab w:val="left" w:pos="1867"/>
        </w:tabs>
        <w:suppressAutoHyphens w:val="0"/>
        <w:autoSpaceDN w:val="0"/>
        <w:ind w:left="0" w:firstLine="851"/>
        <w:contextualSpacing w:val="0"/>
        <w:jc w:val="both"/>
        <w:rPr>
          <w:b/>
          <w:sz w:val="24"/>
          <w:szCs w:val="24"/>
        </w:rPr>
      </w:pPr>
      <w:r w:rsidRPr="00BC7D0C">
        <w:rPr>
          <w:sz w:val="24"/>
          <w:szCs w:val="24"/>
        </w:rPr>
        <w:t xml:space="preserve">A licitante, ao inserir sua proposta, informará nos campos próprios do sistema eletrônico (“Condições do Proponente” e caso necessário em “Informações Adicionais”), o seguinte: ESPECIFICAÇÃO dos produtos ofertados. PREÇO UNITÁRIO E TOTAL expressos em reais, incluindo todos os custos necessários à execução do objeto, tais como impostos encargos trabalhistas, previdenciários e comerciais, emolumentos, taxas, seguros, deslocamentos de pessoal e quaisquer outras despesas que incidam ou venham a incidir sobre o custo (direto ou indireto) do contrato. </w:t>
      </w:r>
      <w:r w:rsidRPr="00BC7D0C">
        <w:rPr>
          <w:b/>
          <w:sz w:val="24"/>
          <w:szCs w:val="24"/>
        </w:rPr>
        <w:t>PRAZO DE VALIDADE DA PROPOSTA de no mínimo 60 dias.</w:t>
      </w:r>
    </w:p>
    <w:p w:rsidR="00DC6590" w:rsidRPr="00BC7D0C" w:rsidRDefault="00DC6590" w:rsidP="00BC7D0C">
      <w:pPr>
        <w:pStyle w:val="PargrafodaLista"/>
        <w:widowControl w:val="0"/>
        <w:numPr>
          <w:ilvl w:val="1"/>
          <w:numId w:val="22"/>
        </w:numPr>
        <w:tabs>
          <w:tab w:val="left" w:pos="851"/>
          <w:tab w:val="left" w:pos="1867"/>
        </w:tabs>
        <w:suppressAutoHyphens w:val="0"/>
        <w:autoSpaceDN w:val="0"/>
        <w:ind w:left="0" w:firstLine="851"/>
        <w:contextualSpacing w:val="0"/>
        <w:jc w:val="both"/>
        <w:rPr>
          <w:sz w:val="24"/>
          <w:szCs w:val="24"/>
        </w:rPr>
      </w:pPr>
      <w:r w:rsidRPr="00BC7D0C">
        <w:rPr>
          <w:sz w:val="24"/>
          <w:szCs w:val="24"/>
        </w:rPr>
        <w:t>Caso o prazo de validade da proposta não for expressamente indicado na proposta eletrônica, será considerado como aceito, para efeito de julgamento.</w:t>
      </w:r>
    </w:p>
    <w:p w:rsidR="00DC6590" w:rsidRPr="00BC7D0C" w:rsidRDefault="00DC6590" w:rsidP="00BC7D0C">
      <w:pPr>
        <w:pStyle w:val="PargrafodaLista"/>
        <w:widowControl w:val="0"/>
        <w:numPr>
          <w:ilvl w:val="1"/>
          <w:numId w:val="22"/>
        </w:numPr>
        <w:tabs>
          <w:tab w:val="left" w:pos="851"/>
          <w:tab w:val="left" w:pos="1932"/>
        </w:tabs>
        <w:suppressAutoHyphens w:val="0"/>
        <w:autoSpaceDN w:val="0"/>
        <w:ind w:left="0" w:firstLine="851"/>
        <w:contextualSpacing w:val="0"/>
        <w:jc w:val="both"/>
        <w:rPr>
          <w:sz w:val="24"/>
          <w:szCs w:val="24"/>
        </w:rPr>
      </w:pPr>
      <w:r w:rsidRPr="00BC7D0C">
        <w:rPr>
          <w:sz w:val="24"/>
          <w:szCs w:val="24"/>
        </w:rPr>
        <w:t xml:space="preserve">Caso seja informado prazo em desacordo com o mínimo estipulado, conforme for o caso, ao </w:t>
      </w:r>
      <w:r w:rsidR="007D45F6" w:rsidRPr="00BC7D0C">
        <w:rPr>
          <w:sz w:val="24"/>
          <w:szCs w:val="24"/>
        </w:rPr>
        <w:t>Agente de Contratação Pública</w:t>
      </w:r>
      <w:r w:rsidRPr="00BC7D0C">
        <w:rPr>
          <w:sz w:val="24"/>
          <w:szCs w:val="24"/>
        </w:rPr>
        <w:t>/Agente de Contratação é facultada a realização de diligências, e, não sendo alterados esses prazos, desclassificará a proposta da licitante.</w:t>
      </w: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sz w:val="24"/>
          <w:szCs w:val="24"/>
        </w:rPr>
      </w:pPr>
      <w:r w:rsidRPr="00BC7D0C">
        <w:rPr>
          <w:sz w:val="24"/>
          <w:szCs w:val="24"/>
        </w:rPr>
        <w:t>As propostas deverão ser lançadas na plataforma.</w:t>
      </w:r>
    </w:p>
    <w:p w:rsidR="00DC6590" w:rsidRPr="00BC7D0C" w:rsidRDefault="00DC6590" w:rsidP="00BC7D0C">
      <w:pPr>
        <w:pStyle w:val="PargrafodaLista"/>
        <w:widowControl w:val="0"/>
        <w:numPr>
          <w:ilvl w:val="1"/>
          <w:numId w:val="22"/>
        </w:numPr>
        <w:tabs>
          <w:tab w:val="left" w:pos="851"/>
          <w:tab w:val="left" w:pos="1934"/>
        </w:tabs>
        <w:suppressAutoHyphens w:val="0"/>
        <w:autoSpaceDN w:val="0"/>
        <w:ind w:left="0" w:firstLine="851"/>
        <w:contextualSpacing w:val="0"/>
        <w:jc w:val="both"/>
        <w:rPr>
          <w:sz w:val="24"/>
          <w:szCs w:val="24"/>
        </w:rPr>
      </w:pPr>
      <w:r w:rsidRPr="00BC7D0C">
        <w:rPr>
          <w:sz w:val="24"/>
          <w:szCs w:val="24"/>
        </w:rPr>
        <w:t>As propostas poderão ser inseridas, substituídas ou excluídas até a data e hora marcadas para a abertura das mesmas.</w:t>
      </w:r>
    </w:p>
    <w:p w:rsidR="00DC6590" w:rsidRPr="00BC7D0C" w:rsidRDefault="00DC6590" w:rsidP="00BC7D0C">
      <w:pPr>
        <w:pStyle w:val="PargrafodaLista"/>
        <w:widowControl w:val="0"/>
        <w:numPr>
          <w:ilvl w:val="1"/>
          <w:numId w:val="22"/>
        </w:numPr>
        <w:tabs>
          <w:tab w:val="left" w:pos="851"/>
          <w:tab w:val="left" w:pos="1970"/>
        </w:tabs>
        <w:suppressAutoHyphens w:val="0"/>
        <w:autoSpaceDN w:val="0"/>
        <w:ind w:left="0" w:firstLine="851"/>
        <w:contextualSpacing w:val="0"/>
        <w:jc w:val="both"/>
        <w:rPr>
          <w:sz w:val="24"/>
          <w:szCs w:val="24"/>
        </w:rPr>
      </w:pPr>
      <w:r w:rsidRPr="00BC7D0C">
        <w:rPr>
          <w:sz w:val="24"/>
          <w:szCs w:val="24"/>
        </w:rPr>
        <w:t>Serão aceitos somente lances em moeda corrente nacional (R$), com no máximo 02 (duas) casas decimais, considerando as quantidades constantes no termo de referência.</w:t>
      </w:r>
    </w:p>
    <w:p w:rsidR="00DC6590" w:rsidRPr="00BC7D0C" w:rsidRDefault="00DC6590" w:rsidP="00BC7D0C">
      <w:pPr>
        <w:pStyle w:val="PargrafodaLista"/>
        <w:widowControl w:val="0"/>
        <w:numPr>
          <w:ilvl w:val="1"/>
          <w:numId w:val="22"/>
        </w:numPr>
        <w:tabs>
          <w:tab w:val="left" w:pos="851"/>
          <w:tab w:val="left" w:pos="1941"/>
        </w:tabs>
        <w:suppressAutoHyphens w:val="0"/>
        <w:autoSpaceDN w:val="0"/>
        <w:ind w:left="0" w:firstLine="851"/>
        <w:contextualSpacing w:val="0"/>
        <w:jc w:val="both"/>
        <w:rPr>
          <w:sz w:val="24"/>
          <w:szCs w:val="24"/>
        </w:rPr>
      </w:pPr>
      <w:r w:rsidRPr="00BC7D0C">
        <w:rPr>
          <w:sz w:val="24"/>
          <w:szCs w:val="24"/>
        </w:rPr>
        <w:t>Serão desclassificadas as propostas que não atenderem às exigências do presente Edital e seus Anexos, bem como as que apresentem omissões ou irregularidades insanáveis como identificação da empresa (se a marca do objeto for o nome da empresa inserir marca própria).</w:t>
      </w:r>
    </w:p>
    <w:p w:rsidR="00DC6590" w:rsidRPr="00BC7D0C" w:rsidRDefault="00DC6590" w:rsidP="00BC7D0C">
      <w:pPr>
        <w:pStyle w:val="PargrafodaLista"/>
        <w:widowControl w:val="0"/>
        <w:numPr>
          <w:ilvl w:val="1"/>
          <w:numId w:val="22"/>
        </w:numPr>
        <w:tabs>
          <w:tab w:val="left" w:pos="851"/>
          <w:tab w:val="left" w:pos="2006"/>
        </w:tabs>
        <w:suppressAutoHyphens w:val="0"/>
        <w:autoSpaceDN w:val="0"/>
        <w:ind w:left="0" w:firstLine="851"/>
        <w:contextualSpacing w:val="0"/>
        <w:jc w:val="both"/>
        <w:rPr>
          <w:sz w:val="24"/>
          <w:szCs w:val="24"/>
        </w:rPr>
      </w:pPr>
      <w:r w:rsidRPr="00BC7D0C">
        <w:rPr>
          <w:sz w:val="24"/>
          <w:szCs w:val="24"/>
        </w:rPr>
        <w:t xml:space="preserve">Após a abertura das propostas, não caberá desistência das mesmas e os preços propostos serão de exclusiva responsabilidade das licitantes, não lhes assistindo direito de pleitear qualquer alteração dos mesmos, sob a alegação de erro, omissão ou qualquer outro pretexto, salvo por motivo justo e comprovado decorrente de fato superveniente e aceito pelo </w:t>
      </w:r>
      <w:r w:rsidR="007D45F6" w:rsidRPr="00BC7D0C">
        <w:rPr>
          <w:sz w:val="24"/>
          <w:szCs w:val="24"/>
        </w:rPr>
        <w:t>Agente de Contratação Pública</w:t>
      </w:r>
      <w:r w:rsidRPr="00BC7D0C">
        <w:rPr>
          <w:sz w:val="24"/>
          <w:szCs w:val="24"/>
        </w:rPr>
        <w:t>/Agente de Contratação.</w:t>
      </w:r>
    </w:p>
    <w:p w:rsidR="00DC6590" w:rsidRPr="00BC7D0C" w:rsidRDefault="00DC6590" w:rsidP="00BC7D0C">
      <w:pPr>
        <w:pStyle w:val="PargrafodaLista"/>
        <w:widowControl w:val="0"/>
        <w:numPr>
          <w:ilvl w:val="1"/>
          <w:numId w:val="22"/>
        </w:numPr>
        <w:tabs>
          <w:tab w:val="left" w:pos="851"/>
          <w:tab w:val="left" w:pos="1987"/>
        </w:tabs>
        <w:suppressAutoHyphens w:val="0"/>
        <w:autoSpaceDN w:val="0"/>
        <w:ind w:left="0" w:firstLine="851"/>
        <w:contextualSpacing w:val="0"/>
        <w:jc w:val="both"/>
        <w:rPr>
          <w:sz w:val="24"/>
          <w:szCs w:val="24"/>
        </w:rPr>
      </w:pPr>
      <w:r w:rsidRPr="00BC7D0C">
        <w:rPr>
          <w:sz w:val="24"/>
          <w:szCs w:val="24"/>
        </w:rPr>
        <w:t xml:space="preserve">O </w:t>
      </w:r>
      <w:r w:rsidR="007D45F6" w:rsidRPr="00BC7D0C">
        <w:rPr>
          <w:sz w:val="24"/>
          <w:szCs w:val="24"/>
        </w:rPr>
        <w:t>Agente de Contratação Pública</w:t>
      </w:r>
      <w:r w:rsidRPr="00BC7D0C">
        <w:rPr>
          <w:sz w:val="24"/>
          <w:szCs w:val="24"/>
        </w:rPr>
        <w:t xml:space="preserve"> poderá solicitar das licitantes quaisquer outras informações que julgar pertinentes para o perfeito conhecimento e julgamento das propostas; sendo que estas deverão ser enviadas, no prazo estipulado pelo mesmo no sistema.</w:t>
      </w:r>
    </w:p>
    <w:p w:rsidR="00DC6590" w:rsidRPr="00BC7D0C" w:rsidRDefault="00DC6590" w:rsidP="00BC7D0C">
      <w:pPr>
        <w:pStyle w:val="PargrafodaLista"/>
        <w:widowControl w:val="0"/>
        <w:numPr>
          <w:ilvl w:val="1"/>
          <w:numId w:val="22"/>
        </w:numPr>
        <w:tabs>
          <w:tab w:val="left" w:pos="851"/>
          <w:tab w:val="left" w:pos="2004"/>
        </w:tabs>
        <w:suppressAutoHyphens w:val="0"/>
        <w:autoSpaceDN w:val="0"/>
        <w:ind w:left="0" w:firstLine="851"/>
        <w:contextualSpacing w:val="0"/>
        <w:jc w:val="both"/>
        <w:rPr>
          <w:sz w:val="24"/>
          <w:szCs w:val="24"/>
        </w:rPr>
      </w:pPr>
      <w:r w:rsidRPr="00BC7D0C">
        <w:rPr>
          <w:sz w:val="24"/>
          <w:szCs w:val="24"/>
        </w:rPr>
        <w:t xml:space="preserve">Caso não seja possível decidir de imediato sobre a aceitabilidade da proposta, o </w:t>
      </w:r>
      <w:r w:rsidR="007D45F6" w:rsidRPr="00BC7D0C">
        <w:rPr>
          <w:sz w:val="24"/>
          <w:szCs w:val="24"/>
        </w:rPr>
        <w:t>Agente de Contratação Pública</w:t>
      </w:r>
      <w:r w:rsidRPr="00BC7D0C">
        <w:rPr>
          <w:sz w:val="24"/>
          <w:szCs w:val="24"/>
        </w:rPr>
        <w:t xml:space="preserve"> poderá suspender o pregão e marcar nova data para sua continuidade, intimando todos os participantes via sistema eletrônico.</w:t>
      </w:r>
    </w:p>
    <w:p w:rsidR="00DC6590" w:rsidRPr="00BC7D0C" w:rsidRDefault="00DC6590" w:rsidP="00BC7D0C">
      <w:pPr>
        <w:pStyle w:val="PargrafodaLista"/>
        <w:widowControl w:val="0"/>
        <w:numPr>
          <w:ilvl w:val="1"/>
          <w:numId w:val="22"/>
        </w:numPr>
        <w:tabs>
          <w:tab w:val="left" w:pos="851"/>
          <w:tab w:val="left" w:pos="1963"/>
        </w:tabs>
        <w:suppressAutoHyphens w:val="0"/>
        <w:autoSpaceDN w:val="0"/>
        <w:ind w:left="0" w:firstLine="851"/>
        <w:contextualSpacing w:val="0"/>
        <w:jc w:val="both"/>
        <w:rPr>
          <w:sz w:val="24"/>
          <w:szCs w:val="24"/>
        </w:rPr>
      </w:pPr>
      <w:r w:rsidRPr="00BC7D0C">
        <w:rPr>
          <w:sz w:val="24"/>
          <w:szCs w:val="24"/>
        </w:rPr>
        <w:t xml:space="preserve">No julgamento das propostas, em favor da ampliação da disputa, o </w:t>
      </w:r>
      <w:r w:rsidR="007D45F6" w:rsidRPr="00BC7D0C">
        <w:rPr>
          <w:sz w:val="24"/>
          <w:szCs w:val="24"/>
        </w:rPr>
        <w:t>Agente de Contratação Pública</w:t>
      </w:r>
      <w:r w:rsidRPr="00BC7D0C">
        <w:rPr>
          <w:sz w:val="24"/>
          <w:szCs w:val="24"/>
        </w:rPr>
        <w:t xml:space="preserve"> poderá sanar erros ou falhas que não alterem a substância das propostas, documentos e sua validade jurídica, mediante despacho fundamentado, acessível a todos, atribuindo‐lhes validade e eficácia para fins de classificação.</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SESSÃO DE DISPUTA DE LANCES</w:t>
      </w:r>
    </w:p>
    <w:p w:rsidR="00DC6590" w:rsidRPr="00BC7D0C" w:rsidRDefault="00DC6590" w:rsidP="00BC7D0C">
      <w:pPr>
        <w:ind w:firstLine="851"/>
        <w:rPr>
          <w:sz w:val="24"/>
          <w:szCs w:val="24"/>
          <w:lang w:eastAsia="ar-SA"/>
        </w:rPr>
      </w:pPr>
    </w:p>
    <w:p w:rsidR="00DC6590" w:rsidRPr="00BC7D0C" w:rsidRDefault="00DC6590" w:rsidP="0097596D">
      <w:pPr>
        <w:pStyle w:val="PargrafodaLista"/>
        <w:widowControl w:val="0"/>
        <w:numPr>
          <w:ilvl w:val="1"/>
          <w:numId w:val="22"/>
        </w:numPr>
        <w:tabs>
          <w:tab w:val="left" w:pos="851"/>
          <w:tab w:val="left" w:pos="1879"/>
        </w:tabs>
        <w:suppressAutoHyphens w:val="0"/>
        <w:autoSpaceDN w:val="0"/>
        <w:ind w:left="0" w:firstLine="851"/>
        <w:contextualSpacing w:val="0"/>
        <w:jc w:val="both"/>
        <w:rPr>
          <w:sz w:val="24"/>
          <w:szCs w:val="24"/>
        </w:rPr>
      </w:pPr>
      <w:r w:rsidRPr="00BC7D0C">
        <w:rPr>
          <w:sz w:val="24"/>
          <w:szCs w:val="24"/>
        </w:rPr>
        <w:t>A abertura da presente licitação dar‐se‐á em sessão pública, por meio de sistema eletrônico, na data, horário e local indicados neste Edital.</w:t>
      </w:r>
    </w:p>
    <w:p w:rsidR="00DC6590" w:rsidRPr="00BC7D0C" w:rsidRDefault="00DC6590" w:rsidP="0097596D">
      <w:pPr>
        <w:pStyle w:val="PargrafodaLista"/>
        <w:widowControl w:val="0"/>
        <w:numPr>
          <w:ilvl w:val="1"/>
          <w:numId w:val="22"/>
        </w:numPr>
        <w:tabs>
          <w:tab w:val="left" w:pos="851"/>
          <w:tab w:val="left" w:pos="1848"/>
          <w:tab w:val="left" w:pos="1879"/>
        </w:tabs>
        <w:suppressAutoHyphens w:val="0"/>
        <w:autoSpaceDN w:val="0"/>
        <w:ind w:left="0" w:firstLine="851"/>
        <w:contextualSpacing w:val="0"/>
        <w:jc w:val="both"/>
        <w:rPr>
          <w:sz w:val="24"/>
          <w:szCs w:val="24"/>
        </w:rPr>
      </w:pPr>
      <w:r w:rsidRPr="00BC7D0C">
        <w:rPr>
          <w:sz w:val="24"/>
          <w:szCs w:val="24"/>
        </w:rPr>
        <w:t xml:space="preserve">O </w:t>
      </w:r>
      <w:r w:rsidR="007D45F6" w:rsidRPr="00BC7D0C">
        <w:rPr>
          <w:sz w:val="24"/>
          <w:szCs w:val="24"/>
        </w:rPr>
        <w:t>Agente de Contratação Pública</w:t>
      </w:r>
      <w:r w:rsidRPr="00BC7D0C">
        <w:rPr>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rsidR="00DC6590" w:rsidRPr="00BC7D0C" w:rsidRDefault="00DC6590" w:rsidP="0097596D">
      <w:pPr>
        <w:pStyle w:val="PargrafodaLista"/>
        <w:widowControl w:val="0"/>
        <w:numPr>
          <w:ilvl w:val="1"/>
          <w:numId w:val="22"/>
        </w:numPr>
        <w:tabs>
          <w:tab w:val="left" w:pos="851"/>
          <w:tab w:val="left" w:pos="1821"/>
          <w:tab w:val="left" w:pos="1879"/>
        </w:tabs>
        <w:suppressAutoHyphens w:val="0"/>
        <w:autoSpaceDN w:val="0"/>
        <w:ind w:left="0" w:firstLine="851"/>
        <w:contextualSpacing w:val="0"/>
        <w:jc w:val="both"/>
        <w:rPr>
          <w:sz w:val="24"/>
          <w:szCs w:val="24"/>
        </w:rPr>
      </w:pPr>
      <w:r w:rsidRPr="00BC7D0C">
        <w:rPr>
          <w:sz w:val="24"/>
          <w:szCs w:val="24"/>
        </w:rPr>
        <w:t>Também será desclassificada a proposta que identifique o licitante.</w:t>
      </w:r>
    </w:p>
    <w:p w:rsidR="00DC6590" w:rsidRPr="00BC7D0C" w:rsidRDefault="00DC6590" w:rsidP="0097596D">
      <w:pPr>
        <w:pStyle w:val="PargrafodaLista"/>
        <w:widowControl w:val="0"/>
        <w:numPr>
          <w:ilvl w:val="1"/>
          <w:numId w:val="22"/>
        </w:numPr>
        <w:tabs>
          <w:tab w:val="left" w:pos="851"/>
          <w:tab w:val="left" w:pos="1843"/>
          <w:tab w:val="left" w:pos="1879"/>
        </w:tabs>
        <w:suppressAutoHyphens w:val="0"/>
        <w:autoSpaceDN w:val="0"/>
        <w:ind w:left="0" w:firstLine="851"/>
        <w:contextualSpacing w:val="0"/>
        <w:jc w:val="both"/>
        <w:rPr>
          <w:sz w:val="24"/>
          <w:szCs w:val="24"/>
        </w:rPr>
      </w:pPr>
      <w:r w:rsidRPr="00BC7D0C">
        <w:rPr>
          <w:sz w:val="24"/>
          <w:szCs w:val="24"/>
        </w:rPr>
        <w:t>A desclassificação será sempre fundamentada e registrada no sistema, com acompanhamento em tempo real por todos os participantes.</w:t>
      </w:r>
    </w:p>
    <w:p w:rsidR="00DC6590" w:rsidRPr="00BC7D0C" w:rsidRDefault="00DC6590" w:rsidP="0097596D">
      <w:pPr>
        <w:pStyle w:val="PargrafodaLista"/>
        <w:widowControl w:val="0"/>
        <w:numPr>
          <w:ilvl w:val="1"/>
          <w:numId w:val="22"/>
        </w:numPr>
        <w:tabs>
          <w:tab w:val="left" w:pos="851"/>
          <w:tab w:val="left" w:pos="1836"/>
          <w:tab w:val="left" w:pos="1879"/>
        </w:tabs>
        <w:suppressAutoHyphens w:val="0"/>
        <w:autoSpaceDN w:val="0"/>
        <w:ind w:left="0" w:firstLine="851"/>
        <w:contextualSpacing w:val="0"/>
        <w:jc w:val="both"/>
        <w:rPr>
          <w:sz w:val="24"/>
          <w:szCs w:val="24"/>
        </w:rPr>
      </w:pPr>
      <w:r w:rsidRPr="00BC7D0C">
        <w:rPr>
          <w:sz w:val="24"/>
          <w:szCs w:val="24"/>
        </w:rPr>
        <w:t>A não desclassificação da proposta não impede o seu julgamento definitivo em sentido contrário, levado a efeito na fase de aceitação.</w:t>
      </w:r>
    </w:p>
    <w:p w:rsidR="00DC6590" w:rsidRPr="00BC7D0C" w:rsidRDefault="00DC6590" w:rsidP="0097596D">
      <w:pPr>
        <w:pStyle w:val="PargrafodaLista"/>
        <w:widowControl w:val="0"/>
        <w:numPr>
          <w:ilvl w:val="1"/>
          <w:numId w:val="22"/>
        </w:numPr>
        <w:tabs>
          <w:tab w:val="left" w:pos="851"/>
          <w:tab w:val="left" w:pos="1879"/>
        </w:tabs>
        <w:suppressAutoHyphens w:val="0"/>
        <w:autoSpaceDN w:val="0"/>
        <w:ind w:left="0" w:firstLine="851"/>
        <w:contextualSpacing w:val="0"/>
        <w:jc w:val="both"/>
        <w:rPr>
          <w:sz w:val="24"/>
          <w:szCs w:val="24"/>
        </w:rPr>
      </w:pPr>
      <w:r w:rsidRPr="00BC7D0C">
        <w:rPr>
          <w:sz w:val="24"/>
          <w:szCs w:val="24"/>
        </w:rPr>
        <w:t>O sistema ordenará automaticamente as propostas classificadas, sendo que somente estas participarão da fase de lances.</w:t>
      </w:r>
    </w:p>
    <w:p w:rsidR="00DC6590" w:rsidRPr="00BC7D0C" w:rsidRDefault="00DC6590" w:rsidP="0097596D">
      <w:pPr>
        <w:pStyle w:val="PargrafodaLista"/>
        <w:widowControl w:val="0"/>
        <w:numPr>
          <w:ilvl w:val="1"/>
          <w:numId w:val="22"/>
        </w:numPr>
        <w:tabs>
          <w:tab w:val="left" w:pos="851"/>
          <w:tab w:val="left" w:pos="1821"/>
          <w:tab w:val="left" w:pos="1879"/>
        </w:tabs>
        <w:suppressAutoHyphens w:val="0"/>
        <w:autoSpaceDN w:val="0"/>
        <w:ind w:left="0" w:firstLine="851"/>
        <w:contextualSpacing w:val="0"/>
        <w:jc w:val="both"/>
        <w:rPr>
          <w:sz w:val="24"/>
          <w:szCs w:val="24"/>
        </w:rPr>
      </w:pPr>
      <w:r w:rsidRPr="00BC7D0C">
        <w:rPr>
          <w:sz w:val="24"/>
          <w:szCs w:val="24"/>
        </w:rPr>
        <w:t xml:space="preserve">O sistema disponibilizará campo próprio para troca de mensagens entre o </w:t>
      </w:r>
      <w:r w:rsidR="007D45F6" w:rsidRPr="00BC7D0C">
        <w:rPr>
          <w:sz w:val="24"/>
          <w:szCs w:val="24"/>
        </w:rPr>
        <w:t>Agente de Contratação Pública</w:t>
      </w:r>
      <w:r w:rsidRPr="00BC7D0C">
        <w:rPr>
          <w:sz w:val="24"/>
          <w:szCs w:val="24"/>
        </w:rPr>
        <w:t xml:space="preserve"> e os licitantes.</w:t>
      </w:r>
    </w:p>
    <w:p w:rsidR="00DC6590" w:rsidRPr="00BC7D0C" w:rsidRDefault="00DC6590" w:rsidP="0097596D">
      <w:pPr>
        <w:pStyle w:val="PargrafodaLista"/>
        <w:widowControl w:val="0"/>
        <w:numPr>
          <w:ilvl w:val="1"/>
          <w:numId w:val="22"/>
        </w:numPr>
        <w:tabs>
          <w:tab w:val="left" w:pos="851"/>
          <w:tab w:val="left" w:pos="1817"/>
          <w:tab w:val="left" w:pos="1879"/>
        </w:tabs>
        <w:suppressAutoHyphens w:val="0"/>
        <w:autoSpaceDN w:val="0"/>
        <w:ind w:left="0" w:firstLine="851"/>
        <w:contextualSpacing w:val="0"/>
        <w:jc w:val="both"/>
        <w:rPr>
          <w:sz w:val="24"/>
          <w:szCs w:val="24"/>
        </w:rPr>
      </w:pPr>
      <w:r w:rsidRPr="00BC7D0C">
        <w:rPr>
          <w:sz w:val="24"/>
          <w:szCs w:val="24"/>
        </w:rPr>
        <w:t>Iniciada a etapa competitiva, os licitantes deverão encaminhar lances exclusivamente por meio do Sistema eletrônico, sendo imediatamente informados do seu recebimento e do valor consignado no registro.</w:t>
      </w:r>
    </w:p>
    <w:p w:rsidR="00DC6590" w:rsidRPr="00BC7D0C" w:rsidRDefault="00DC6590" w:rsidP="0097596D">
      <w:pPr>
        <w:pStyle w:val="PargrafodaLista"/>
        <w:widowControl w:val="0"/>
        <w:numPr>
          <w:ilvl w:val="1"/>
          <w:numId w:val="22"/>
        </w:numPr>
        <w:tabs>
          <w:tab w:val="left" w:pos="851"/>
          <w:tab w:val="left" w:pos="1843"/>
          <w:tab w:val="left" w:pos="1879"/>
        </w:tabs>
        <w:suppressAutoHyphens w:val="0"/>
        <w:autoSpaceDN w:val="0"/>
        <w:ind w:left="0" w:firstLine="851"/>
        <w:contextualSpacing w:val="0"/>
        <w:jc w:val="both"/>
        <w:rPr>
          <w:sz w:val="24"/>
          <w:szCs w:val="24"/>
        </w:rPr>
      </w:pPr>
      <w:r w:rsidRPr="00BC7D0C">
        <w:rPr>
          <w:sz w:val="24"/>
          <w:szCs w:val="24"/>
        </w:rPr>
        <w:t>O lance deverá ser ofertado pelo valor unitário do item.</w:t>
      </w:r>
    </w:p>
    <w:p w:rsidR="00DC6590" w:rsidRPr="00BC7D0C" w:rsidRDefault="00DC6590" w:rsidP="0097596D">
      <w:pPr>
        <w:pStyle w:val="PargrafodaLista"/>
        <w:widowControl w:val="0"/>
        <w:numPr>
          <w:ilvl w:val="1"/>
          <w:numId w:val="22"/>
        </w:numPr>
        <w:tabs>
          <w:tab w:val="left" w:pos="851"/>
          <w:tab w:val="left" w:pos="1843"/>
          <w:tab w:val="left" w:pos="1879"/>
        </w:tabs>
        <w:suppressAutoHyphens w:val="0"/>
        <w:autoSpaceDN w:val="0"/>
        <w:ind w:left="0" w:firstLine="851"/>
        <w:contextualSpacing w:val="0"/>
        <w:jc w:val="both"/>
        <w:rPr>
          <w:sz w:val="24"/>
          <w:szCs w:val="24"/>
        </w:rPr>
      </w:pPr>
      <w:r w:rsidRPr="00BC7D0C">
        <w:rPr>
          <w:sz w:val="24"/>
          <w:szCs w:val="24"/>
        </w:rPr>
        <w:t>Os licitantes poderão oferecer lances sucessivos, observando o horário fixado para abertura da sessão e as regras estabelecidas no Edital.</w:t>
      </w:r>
    </w:p>
    <w:p w:rsidR="00DC6590" w:rsidRPr="00BC7D0C" w:rsidRDefault="00DC6590" w:rsidP="0097596D">
      <w:pPr>
        <w:pStyle w:val="PargrafodaLista"/>
        <w:widowControl w:val="0"/>
        <w:numPr>
          <w:ilvl w:val="1"/>
          <w:numId w:val="22"/>
        </w:numPr>
        <w:tabs>
          <w:tab w:val="left" w:pos="851"/>
          <w:tab w:val="left" w:pos="1879"/>
          <w:tab w:val="left" w:pos="2063"/>
        </w:tabs>
        <w:suppressAutoHyphens w:val="0"/>
        <w:autoSpaceDN w:val="0"/>
        <w:ind w:left="0" w:firstLine="851"/>
        <w:contextualSpacing w:val="0"/>
        <w:jc w:val="both"/>
        <w:rPr>
          <w:sz w:val="24"/>
          <w:szCs w:val="24"/>
        </w:rPr>
      </w:pPr>
      <w:r w:rsidRPr="00BC7D0C">
        <w:rPr>
          <w:sz w:val="24"/>
          <w:szCs w:val="24"/>
        </w:rPr>
        <w:t>O licitante somente poderá oferecer lance de valor inferior ao último por ele ofertado e registrado pelo Sistema.</w:t>
      </w:r>
    </w:p>
    <w:p w:rsidR="00DC6590" w:rsidRPr="00BC7D0C" w:rsidRDefault="00DC6590" w:rsidP="0097596D">
      <w:pPr>
        <w:pStyle w:val="PargrafodaLista"/>
        <w:widowControl w:val="0"/>
        <w:numPr>
          <w:ilvl w:val="1"/>
          <w:numId w:val="22"/>
        </w:numPr>
        <w:tabs>
          <w:tab w:val="left" w:pos="851"/>
          <w:tab w:val="left" w:pos="1879"/>
          <w:tab w:val="left" w:pos="2037"/>
        </w:tabs>
        <w:suppressAutoHyphens w:val="0"/>
        <w:autoSpaceDN w:val="0"/>
        <w:ind w:left="0" w:firstLine="851"/>
        <w:contextualSpacing w:val="0"/>
        <w:jc w:val="both"/>
        <w:rPr>
          <w:sz w:val="24"/>
          <w:szCs w:val="24"/>
        </w:rPr>
      </w:pPr>
      <w:r w:rsidRPr="00BC7D0C">
        <w:rPr>
          <w:sz w:val="24"/>
          <w:szCs w:val="24"/>
        </w:rPr>
        <w:t>O intervalo mínimo de diferença de valores ou percentuais entre os lances, que incidirá tanto em relação aos lances intermediários quanto em relação à proposta que cobrir a melhor oferta deverá ser de R$ 0,01 (um centavo).</w:t>
      </w:r>
    </w:p>
    <w:p w:rsidR="00DC6590" w:rsidRPr="00BC7D0C" w:rsidRDefault="00DC6590" w:rsidP="0097596D">
      <w:pPr>
        <w:pStyle w:val="PargrafodaLista"/>
        <w:widowControl w:val="0"/>
        <w:numPr>
          <w:ilvl w:val="1"/>
          <w:numId w:val="22"/>
        </w:numPr>
        <w:tabs>
          <w:tab w:val="left" w:pos="851"/>
          <w:tab w:val="left" w:pos="1879"/>
          <w:tab w:val="left" w:pos="2045"/>
        </w:tabs>
        <w:suppressAutoHyphens w:val="0"/>
        <w:autoSpaceDN w:val="0"/>
        <w:ind w:left="0" w:firstLine="851"/>
        <w:contextualSpacing w:val="0"/>
        <w:jc w:val="both"/>
        <w:rPr>
          <w:sz w:val="24"/>
          <w:szCs w:val="24"/>
        </w:rPr>
      </w:pPr>
      <w:r w:rsidRPr="00BC7D0C">
        <w:rPr>
          <w:sz w:val="24"/>
          <w:szCs w:val="24"/>
        </w:rPr>
        <w:t>Será adotado para o envio de lances no pregão eletrônico o modo de disputa “aberto/fechado”, em que os licitantes apresentarão lances públicos e sucessivos, com prorrogações.</w:t>
      </w:r>
    </w:p>
    <w:p w:rsidR="00DC6590" w:rsidRPr="00BC7D0C" w:rsidRDefault="00DC6590" w:rsidP="0097596D">
      <w:pPr>
        <w:pStyle w:val="PargrafodaLista"/>
        <w:widowControl w:val="0"/>
        <w:numPr>
          <w:ilvl w:val="1"/>
          <w:numId w:val="22"/>
        </w:numPr>
        <w:tabs>
          <w:tab w:val="left" w:pos="851"/>
          <w:tab w:val="left" w:pos="1879"/>
          <w:tab w:val="left" w:pos="2118"/>
        </w:tabs>
        <w:suppressAutoHyphens w:val="0"/>
        <w:autoSpaceDN w:val="0"/>
        <w:ind w:left="0" w:firstLine="851"/>
        <w:contextualSpacing w:val="0"/>
        <w:jc w:val="both"/>
        <w:rPr>
          <w:sz w:val="24"/>
          <w:szCs w:val="24"/>
        </w:rPr>
      </w:pPr>
      <w:r w:rsidRPr="00BC7D0C">
        <w:rPr>
          <w:sz w:val="24"/>
          <w:szCs w:val="24"/>
        </w:rPr>
        <w:t>O tempo dos lances seguirá o disposto no Art. 33 do Decreto Federal 10.024/2019</w:t>
      </w:r>
    </w:p>
    <w:p w:rsidR="00DC6590" w:rsidRPr="00BC7D0C" w:rsidRDefault="00DC6590" w:rsidP="0097596D">
      <w:pPr>
        <w:pStyle w:val="PargrafodaLista"/>
        <w:widowControl w:val="0"/>
        <w:numPr>
          <w:ilvl w:val="1"/>
          <w:numId w:val="22"/>
        </w:numPr>
        <w:tabs>
          <w:tab w:val="left" w:pos="851"/>
          <w:tab w:val="left" w:pos="1879"/>
          <w:tab w:val="left" w:pos="2118"/>
        </w:tabs>
        <w:suppressAutoHyphens w:val="0"/>
        <w:autoSpaceDN w:val="0"/>
        <w:ind w:left="0" w:firstLine="851"/>
        <w:contextualSpacing w:val="0"/>
        <w:jc w:val="both"/>
        <w:rPr>
          <w:sz w:val="24"/>
          <w:szCs w:val="24"/>
        </w:rPr>
      </w:pPr>
      <w:r w:rsidRPr="00BC7D0C">
        <w:rPr>
          <w:sz w:val="24"/>
          <w:szCs w:val="24"/>
        </w:rPr>
        <w:t xml:space="preserve">Encerrada a fase competitiva sem que haja a prorrogação automática pelo sistema, poderá o </w:t>
      </w:r>
      <w:r w:rsidR="007D45F6" w:rsidRPr="00BC7D0C">
        <w:rPr>
          <w:sz w:val="24"/>
          <w:szCs w:val="24"/>
        </w:rPr>
        <w:t>Agente de Contratação Pública</w:t>
      </w:r>
      <w:r w:rsidRPr="00BC7D0C">
        <w:rPr>
          <w:sz w:val="24"/>
          <w:szCs w:val="24"/>
        </w:rPr>
        <w:t>, assessorado pela equipe de apoio, justificadamente, admitir o reinício da sessão pública de lances, em prol da consecução do melhor preço.</w:t>
      </w:r>
    </w:p>
    <w:p w:rsidR="00DC6590" w:rsidRPr="00BC7D0C" w:rsidRDefault="00DC6590" w:rsidP="0097596D">
      <w:pPr>
        <w:pStyle w:val="PargrafodaLista"/>
        <w:widowControl w:val="0"/>
        <w:numPr>
          <w:ilvl w:val="1"/>
          <w:numId w:val="22"/>
        </w:numPr>
        <w:tabs>
          <w:tab w:val="left" w:pos="851"/>
          <w:tab w:val="left" w:pos="1879"/>
          <w:tab w:val="left" w:pos="2110"/>
        </w:tabs>
        <w:suppressAutoHyphens w:val="0"/>
        <w:autoSpaceDN w:val="0"/>
        <w:ind w:left="0" w:firstLine="851"/>
        <w:contextualSpacing w:val="0"/>
        <w:jc w:val="both"/>
        <w:rPr>
          <w:sz w:val="24"/>
          <w:szCs w:val="24"/>
        </w:rPr>
      </w:pPr>
      <w:r w:rsidRPr="00BC7D0C">
        <w:rPr>
          <w:sz w:val="24"/>
          <w:szCs w:val="24"/>
        </w:rPr>
        <w:t>Não serão aceitos dois ou mais lances de mesmo valor, prevalecendo aquele que for recebido e registrado em primeiro lugar.</w:t>
      </w:r>
    </w:p>
    <w:p w:rsidR="00DC6590" w:rsidRPr="00BC7D0C" w:rsidRDefault="00DC6590" w:rsidP="0097596D">
      <w:pPr>
        <w:pStyle w:val="PargrafodaLista"/>
        <w:widowControl w:val="0"/>
        <w:numPr>
          <w:ilvl w:val="1"/>
          <w:numId w:val="22"/>
        </w:numPr>
        <w:tabs>
          <w:tab w:val="left" w:pos="851"/>
          <w:tab w:val="left" w:pos="1879"/>
          <w:tab w:val="left" w:pos="2045"/>
        </w:tabs>
        <w:suppressAutoHyphens w:val="0"/>
        <w:autoSpaceDN w:val="0"/>
        <w:ind w:left="0" w:firstLine="851"/>
        <w:contextualSpacing w:val="0"/>
        <w:jc w:val="both"/>
        <w:rPr>
          <w:sz w:val="24"/>
          <w:szCs w:val="24"/>
        </w:rPr>
      </w:pPr>
      <w:r w:rsidRPr="00BC7D0C">
        <w:rPr>
          <w:sz w:val="24"/>
          <w:szCs w:val="24"/>
        </w:rPr>
        <w:t>Durante o transcurso da sessão pública, os licitantes serão informados, em tempo real, do valor do menor lance registrado, vedada a identificação do licitante.</w:t>
      </w:r>
    </w:p>
    <w:p w:rsidR="00DC6590" w:rsidRPr="00BC7D0C" w:rsidRDefault="00DC6590" w:rsidP="0097596D">
      <w:pPr>
        <w:pStyle w:val="PargrafodaLista"/>
        <w:widowControl w:val="0"/>
        <w:numPr>
          <w:ilvl w:val="1"/>
          <w:numId w:val="22"/>
        </w:numPr>
        <w:tabs>
          <w:tab w:val="left" w:pos="851"/>
          <w:tab w:val="left" w:pos="1879"/>
          <w:tab w:val="left" w:pos="2049"/>
        </w:tabs>
        <w:suppressAutoHyphens w:val="0"/>
        <w:autoSpaceDN w:val="0"/>
        <w:ind w:left="0" w:firstLine="851"/>
        <w:contextualSpacing w:val="0"/>
        <w:jc w:val="both"/>
        <w:rPr>
          <w:sz w:val="24"/>
          <w:szCs w:val="24"/>
        </w:rPr>
      </w:pPr>
      <w:r w:rsidRPr="00BC7D0C">
        <w:rPr>
          <w:sz w:val="24"/>
          <w:szCs w:val="24"/>
        </w:rPr>
        <w:t xml:space="preserve">No caso de desconexão com o </w:t>
      </w:r>
      <w:r w:rsidR="007D45F6" w:rsidRPr="00BC7D0C">
        <w:rPr>
          <w:sz w:val="24"/>
          <w:szCs w:val="24"/>
        </w:rPr>
        <w:t>Agente de Contratação Pública</w:t>
      </w:r>
      <w:r w:rsidRPr="00BC7D0C">
        <w:rPr>
          <w:sz w:val="24"/>
          <w:szCs w:val="24"/>
        </w:rPr>
        <w:t>, no decorrer da etapa competitiva do Pregão, o sistema eletrônico poderá permanecer acessível aos licitantes para a recepção dos lances.</w:t>
      </w:r>
    </w:p>
    <w:p w:rsidR="00DC6590" w:rsidRPr="00BC7D0C" w:rsidRDefault="00DC6590" w:rsidP="0097596D">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 xml:space="preserve">Quando a desconexão do sistema eletrônico para o </w:t>
      </w:r>
      <w:r w:rsidR="007D45F6" w:rsidRPr="00BC7D0C">
        <w:rPr>
          <w:sz w:val="24"/>
          <w:szCs w:val="24"/>
        </w:rPr>
        <w:t>Agente de Contratação Pública</w:t>
      </w:r>
      <w:r w:rsidRPr="00BC7D0C">
        <w:rPr>
          <w:sz w:val="24"/>
          <w:szCs w:val="24"/>
        </w:rPr>
        <w:t xml:space="preserve"> persistir por tempo superior a dez minutos, a sessão pública será suspensa e reiniciada somente após a comunicação do fato pelo </w:t>
      </w:r>
      <w:r w:rsidR="007D45F6" w:rsidRPr="00BC7D0C">
        <w:rPr>
          <w:sz w:val="24"/>
          <w:szCs w:val="24"/>
        </w:rPr>
        <w:t>Agente de Contratação Pública</w:t>
      </w:r>
      <w:r w:rsidRPr="00BC7D0C">
        <w:rPr>
          <w:sz w:val="24"/>
          <w:szCs w:val="24"/>
        </w:rPr>
        <w:t xml:space="preserve"> aos participantes, no sítio eletrônico utilizado para divulgação.</w:t>
      </w:r>
    </w:p>
    <w:p w:rsidR="00DC6590" w:rsidRPr="00BC7D0C" w:rsidRDefault="00DC6590" w:rsidP="0097596D">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O Critério de julgamento adotado será o menor preço, conforme definido neste Edital e seus anexos.</w:t>
      </w:r>
    </w:p>
    <w:p w:rsidR="00DC6590" w:rsidRPr="00BC7D0C" w:rsidRDefault="00DC6590" w:rsidP="0097596D">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Caso o licitante não apresente lances, concorrerá com o valor de sua proposta.</w:t>
      </w:r>
    </w:p>
    <w:p w:rsidR="00DC6590" w:rsidRPr="00BC7D0C" w:rsidRDefault="00DC6590" w:rsidP="0097596D">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w:t>
      </w:r>
    </w:p>
    <w:p w:rsidR="00DC6590" w:rsidRPr="00BC7D0C" w:rsidRDefault="00DC6590" w:rsidP="0097596D">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Nessas condições, as propostas de microempresas e empresas de pequeno porte que se encontrarem na faixa de até 5% (cinco por cento) acima da melhor proposta ou melhor lance serão consideradas empatadas com a primeira colocada.</w:t>
      </w:r>
    </w:p>
    <w:p w:rsidR="00DC6590" w:rsidRPr="00BC7D0C" w:rsidRDefault="00DC6590" w:rsidP="0097596D">
      <w:pPr>
        <w:pStyle w:val="PargrafodaLista"/>
        <w:widowControl w:val="0"/>
        <w:numPr>
          <w:ilvl w:val="1"/>
          <w:numId w:val="22"/>
        </w:numPr>
        <w:tabs>
          <w:tab w:val="left" w:pos="851"/>
          <w:tab w:val="left" w:pos="1843"/>
          <w:tab w:val="left" w:pos="2097"/>
        </w:tabs>
        <w:suppressAutoHyphens w:val="0"/>
        <w:autoSpaceDN w:val="0"/>
        <w:ind w:left="0" w:firstLine="851"/>
        <w:contextualSpacing w:val="0"/>
        <w:jc w:val="both"/>
        <w:rPr>
          <w:sz w:val="24"/>
          <w:szCs w:val="24"/>
        </w:rPr>
      </w:pPr>
      <w:r w:rsidRPr="00BC7D0C">
        <w:rPr>
          <w:sz w:val="24"/>
          <w:szCs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C6590" w:rsidRPr="00BC7D0C" w:rsidRDefault="00DC6590" w:rsidP="0097596D">
      <w:pPr>
        <w:pStyle w:val="PargrafodaLista"/>
        <w:widowControl w:val="0"/>
        <w:numPr>
          <w:ilvl w:val="1"/>
          <w:numId w:val="22"/>
        </w:numPr>
        <w:tabs>
          <w:tab w:val="left" w:pos="851"/>
          <w:tab w:val="left" w:pos="1843"/>
          <w:tab w:val="left" w:pos="2087"/>
        </w:tabs>
        <w:suppressAutoHyphens w:val="0"/>
        <w:autoSpaceDN w:val="0"/>
        <w:ind w:left="0" w:firstLine="851"/>
        <w:contextualSpacing w:val="0"/>
        <w:jc w:val="both"/>
        <w:rPr>
          <w:sz w:val="24"/>
          <w:szCs w:val="24"/>
        </w:rPr>
      </w:pPr>
      <w:r w:rsidRPr="00BC7D0C">
        <w:rPr>
          <w:sz w:val="24"/>
          <w:szCs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DC6590" w:rsidRPr="00BC7D0C" w:rsidRDefault="00DC6590" w:rsidP="0097596D">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DC6590" w:rsidRDefault="00DC6590" w:rsidP="0097596D">
      <w:pPr>
        <w:pStyle w:val="PargrafodaLista"/>
        <w:widowControl w:val="0"/>
        <w:numPr>
          <w:ilvl w:val="1"/>
          <w:numId w:val="22"/>
        </w:numPr>
        <w:tabs>
          <w:tab w:val="left" w:pos="851"/>
          <w:tab w:val="left" w:pos="1843"/>
          <w:tab w:val="left" w:pos="2125"/>
        </w:tabs>
        <w:suppressAutoHyphens w:val="0"/>
        <w:autoSpaceDN w:val="0"/>
        <w:ind w:left="0" w:firstLine="851"/>
        <w:contextualSpacing w:val="0"/>
        <w:jc w:val="both"/>
        <w:rPr>
          <w:sz w:val="24"/>
          <w:szCs w:val="24"/>
        </w:rPr>
      </w:pPr>
      <w:r w:rsidRPr="00BC7D0C">
        <w:rPr>
          <w:sz w:val="24"/>
          <w:szCs w:val="24"/>
        </w:rPr>
        <w:t>Havendo eventual empate entre propostas ou lances, o critério de desempate será aquele previsto no art. 60, da Lei nº 14.133, de 2021, assegurando‐se a preferência, sucessivamente, aos bens produzidos:</w:t>
      </w:r>
    </w:p>
    <w:p w:rsidR="00DC6590" w:rsidRDefault="00DC6590" w:rsidP="00A43F06">
      <w:pPr>
        <w:pStyle w:val="PargrafodaLista"/>
        <w:widowControl w:val="0"/>
        <w:numPr>
          <w:ilvl w:val="2"/>
          <w:numId w:val="22"/>
        </w:numPr>
        <w:tabs>
          <w:tab w:val="left" w:pos="851"/>
          <w:tab w:val="left" w:pos="1843"/>
          <w:tab w:val="left" w:pos="2125"/>
        </w:tabs>
        <w:suppressAutoHyphens w:val="0"/>
        <w:autoSpaceDN w:val="0"/>
        <w:ind w:left="0" w:firstLine="857"/>
        <w:contextualSpacing w:val="0"/>
        <w:jc w:val="both"/>
        <w:rPr>
          <w:sz w:val="24"/>
          <w:szCs w:val="24"/>
        </w:rPr>
      </w:pPr>
      <w:r w:rsidRPr="00A43F06">
        <w:rPr>
          <w:sz w:val="24"/>
          <w:szCs w:val="24"/>
        </w:rPr>
        <w:t>disputa final, hipótese em que os licitantes empatados poderão apresentar nova proposta em ato contínuo à classificação;</w:t>
      </w:r>
    </w:p>
    <w:p w:rsidR="00DC6590" w:rsidRDefault="00DC6590" w:rsidP="00A43F06">
      <w:pPr>
        <w:pStyle w:val="PargrafodaLista"/>
        <w:widowControl w:val="0"/>
        <w:numPr>
          <w:ilvl w:val="2"/>
          <w:numId w:val="22"/>
        </w:numPr>
        <w:tabs>
          <w:tab w:val="left" w:pos="851"/>
          <w:tab w:val="left" w:pos="1843"/>
          <w:tab w:val="left" w:pos="2125"/>
        </w:tabs>
        <w:suppressAutoHyphens w:val="0"/>
        <w:autoSpaceDN w:val="0"/>
        <w:ind w:left="0" w:firstLine="857"/>
        <w:contextualSpacing w:val="0"/>
        <w:jc w:val="both"/>
        <w:rPr>
          <w:sz w:val="24"/>
          <w:szCs w:val="24"/>
        </w:rPr>
      </w:pPr>
      <w:r w:rsidRPr="00A43F06">
        <w:rPr>
          <w:sz w:val="24"/>
          <w:szCs w:val="24"/>
        </w:rPr>
        <w:t>avaliação do desempenho contratual prévio dos licitantes, para a qual deverão preferencialmente ser utilizados registros cadastrais para efeito de atesto de cumprimento de obrigações previstos nesta Lei;</w:t>
      </w:r>
    </w:p>
    <w:p w:rsidR="00DC6590" w:rsidRDefault="00DC6590" w:rsidP="00A43F06">
      <w:pPr>
        <w:pStyle w:val="PargrafodaLista"/>
        <w:widowControl w:val="0"/>
        <w:numPr>
          <w:ilvl w:val="2"/>
          <w:numId w:val="22"/>
        </w:numPr>
        <w:tabs>
          <w:tab w:val="left" w:pos="851"/>
          <w:tab w:val="left" w:pos="1843"/>
          <w:tab w:val="left" w:pos="2125"/>
        </w:tabs>
        <w:suppressAutoHyphens w:val="0"/>
        <w:autoSpaceDN w:val="0"/>
        <w:ind w:left="0" w:firstLine="857"/>
        <w:contextualSpacing w:val="0"/>
        <w:jc w:val="both"/>
        <w:rPr>
          <w:sz w:val="24"/>
          <w:szCs w:val="24"/>
        </w:rPr>
      </w:pPr>
      <w:r w:rsidRPr="00A43F06">
        <w:rPr>
          <w:sz w:val="24"/>
          <w:szCs w:val="24"/>
        </w:rPr>
        <w:t>desenvolvimento pelo licitante de ações de equidade entre homens e mulheres no ambiente de trabalho, conforme regulamento;</w:t>
      </w:r>
    </w:p>
    <w:p w:rsidR="00DC6590" w:rsidRDefault="00DC6590" w:rsidP="00A43F06">
      <w:pPr>
        <w:pStyle w:val="PargrafodaLista"/>
        <w:widowControl w:val="0"/>
        <w:numPr>
          <w:ilvl w:val="2"/>
          <w:numId w:val="22"/>
        </w:numPr>
        <w:tabs>
          <w:tab w:val="left" w:pos="851"/>
          <w:tab w:val="left" w:pos="1843"/>
          <w:tab w:val="left" w:pos="2125"/>
        </w:tabs>
        <w:suppressAutoHyphens w:val="0"/>
        <w:autoSpaceDN w:val="0"/>
        <w:ind w:left="0" w:firstLine="857"/>
        <w:contextualSpacing w:val="0"/>
        <w:jc w:val="both"/>
        <w:rPr>
          <w:sz w:val="24"/>
          <w:szCs w:val="24"/>
        </w:rPr>
      </w:pPr>
      <w:r w:rsidRPr="00A43F06">
        <w:rPr>
          <w:sz w:val="24"/>
          <w:szCs w:val="24"/>
        </w:rPr>
        <w:t>desenvolvimento pelo licitante de programa de integridade, conforme orientações dos órgãos de controle.</w:t>
      </w:r>
    </w:p>
    <w:p w:rsidR="00DC6590" w:rsidRDefault="00DC6590" w:rsidP="00A43F06">
      <w:pPr>
        <w:pStyle w:val="PargrafodaLista"/>
        <w:widowControl w:val="0"/>
        <w:numPr>
          <w:ilvl w:val="1"/>
          <w:numId w:val="22"/>
        </w:numPr>
        <w:tabs>
          <w:tab w:val="left" w:pos="1843"/>
          <w:tab w:val="left" w:pos="2125"/>
        </w:tabs>
        <w:autoSpaceDN w:val="0"/>
        <w:ind w:left="0" w:firstLine="857"/>
        <w:jc w:val="both"/>
        <w:rPr>
          <w:sz w:val="24"/>
          <w:szCs w:val="24"/>
        </w:rPr>
      </w:pPr>
      <w:r w:rsidRPr="00A43F06">
        <w:rPr>
          <w:sz w:val="24"/>
          <w:szCs w:val="24"/>
        </w:rPr>
        <w:t>Persistindo o empate, será assegurada preferência, sucessivamente, aos bens e serviços produzidos ou prestados por:</w:t>
      </w:r>
    </w:p>
    <w:p w:rsidR="00DC6590" w:rsidRPr="00A43F06" w:rsidRDefault="00DC6590" w:rsidP="00A43F06">
      <w:pPr>
        <w:pStyle w:val="PargrafodaLista"/>
        <w:widowControl w:val="0"/>
        <w:numPr>
          <w:ilvl w:val="2"/>
          <w:numId w:val="22"/>
        </w:numPr>
        <w:tabs>
          <w:tab w:val="left" w:pos="1843"/>
          <w:tab w:val="left" w:pos="2125"/>
        </w:tabs>
        <w:autoSpaceDN w:val="0"/>
        <w:ind w:left="0" w:firstLine="857"/>
        <w:jc w:val="both"/>
        <w:rPr>
          <w:sz w:val="24"/>
          <w:szCs w:val="24"/>
        </w:rPr>
      </w:pPr>
      <w:r w:rsidRPr="00A43F06">
        <w:rPr>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DC6590" w:rsidRPr="00BC7D0C" w:rsidRDefault="00DC6590" w:rsidP="00A43F06">
      <w:pPr>
        <w:pStyle w:val="PargrafodaLista"/>
        <w:widowControl w:val="0"/>
        <w:numPr>
          <w:ilvl w:val="3"/>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empresas brasileiras;</w:t>
      </w:r>
    </w:p>
    <w:p w:rsidR="00DC6590" w:rsidRPr="00BC7D0C" w:rsidRDefault="00DC6590" w:rsidP="00A43F06">
      <w:pPr>
        <w:pStyle w:val="PargrafodaLista"/>
        <w:widowControl w:val="0"/>
        <w:numPr>
          <w:ilvl w:val="3"/>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empresas que invistam em pesquisa e no desenvolvimento de tecnologia no País;</w:t>
      </w:r>
    </w:p>
    <w:p w:rsidR="00DC6590" w:rsidRPr="00BC7D0C" w:rsidRDefault="00DC6590" w:rsidP="00A43F06">
      <w:pPr>
        <w:pStyle w:val="PargrafodaLista"/>
        <w:widowControl w:val="0"/>
        <w:numPr>
          <w:ilvl w:val="3"/>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empresas que comprovem a prática de mitigação, nos termos da Lei nº 12.187, de 29 de dezembro de 2009.</w:t>
      </w:r>
    </w:p>
    <w:p w:rsidR="00DC6590" w:rsidRPr="00BC7D0C" w:rsidRDefault="00DC6590" w:rsidP="00A43F06">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Persistindo o empate, a proposta vencedora será sorteada pelo sistema eletrônico dentre as propostas ou os lances empatados.</w:t>
      </w:r>
    </w:p>
    <w:p w:rsidR="00DC6590" w:rsidRPr="00BC7D0C" w:rsidRDefault="00DC6590" w:rsidP="00A43F06">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 xml:space="preserve">Encerrada a etapa de envio de lances da sessão pública, o </w:t>
      </w:r>
      <w:r w:rsidR="007D45F6" w:rsidRPr="00BC7D0C">
        <w:rPr>
          <w:sz w:val="24"/>
          <w:szCs w:val="24"/>
        </w:rPr>
        <w:t>Agente de Contratação Pública</w:t>
      </w:r>
      <w:r w:rsidRPr="00BC7D0C">
        <w:rPr>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DC6590" w:rsidRPr="00A43F06" w:rsidRDefault="00DC6590" w:rsidP="00A43F06">
      <w:pPr>
        <w:pStyle w:val="PargrafodaLista"/>
        <w:widowControl w:val="0"/>
        <w:numPr>
          <w:ilvl w:val="1"/>
          <w:numId w:val="22"/>
        </w:numPr>
        <w:tabs>
          <w:tab w:val="left" w:pos="851"/>
          <w:tab w:val="left" w:pos="1843"/>
        </w:tabs>
        <w:autoSpaceDN w:val="0"/>
        <w:ind w:left="0" w:firstLine="851"/>
        <w:jc w:val="both"/>
        <w:rPr>
          <w:sz w:val="24"/>
          <w:szCs w:val="24"/>
        </w:rPr>
      </w:pPr>
      <w:r w:rsidRPr="00A43F06">
        <w:rPr>
          <w:sz w:val="24"/>
          <w:szCs w:val="24"/>
        </w:rPr>
        <w:t>A negociação será realizada por meio do sistema, podendo ser acompanhada pelos demais licitantes.</w:t>
      </w:r>
    </w:p>
    <w:p w:rsidR="00DC6590" w:rsidRPr="00BC7D0C" w:rsidRDefault="00DC6590" w:rsidP="00A43F06">
      <w:pPr>
        <w:pStyle w:val="PargrafodaLista"/>
        <w:widowControl w:val="0"/>
        <w:numPr>
          <w:ilvl w:val="1"/>
          <w:numId w:val="22"/>
        </w:numPr>
        <w:tabs>
          <w:tab w:val="left" w:pos="851"/>
          <w:tab w:val="left" w:pos="1843"/>
          <w:tab w:val="left" w:pos="2077"/>
        </w:tabs>
        <w:suppressAutoHyphens w:val="0"/>
        <w:autoSpaceDN w:val="0"/>
        <w:ind w:left="0" w:firstLine="851"/>
        <w:contextualSpacing w:val="0"/>
        <w:jc w:val="both"/>
        <w:rPr>
          <w:sz w:val="24"/>
          <w:szCs w:val="24"/>
        </w:rPr>
      </w:pPr>
      <w:r w:rsidRPr="00BC7D0C">
        <w:rPr>
          <w:sz w:val="24"/>
          <w:szCs w:val="24"/>
        </w:rPr>
        <w:t xml:space="preserve">Após a negociação do preço, o </w:t>
      </w:r>
      <w:r w:rsidR="007D45F6" w:rsidRPr="00BC7D0C">
        <w:rPr>
          <w:sz w:val="24"/>
          <w:szCs w:val="24"/>
        </w:rPr>
        <w:t>Agente de Contratação Pública</w:t>
      </w:r>
      <w:r w:rsidRPr="00BC7D0C">
        <w:rPr>
          <w:sz w:val="24"/>
          <w:szCs w:val="24"/>
        </w:rPr>
        <w:t xml:space="preserve"> iniciará a fase de aceitação e julgamento da proposta.</w:t>
      </w:r>
    </w:p>
    <w:p w:rsidR="00DC6590" w:rsidRPr="00BC7D0C" w:rsidRDefault="00DC6590" w:rsidP="00BC7D0C">
      <w:pPr>
        <w:pStyle w:val="PargrafodaLista"/>
        <w:widowControl w:val="0"/>
        <w:tabs>
          <w:tab w:val="left" w:pos="851"/>
          <w:tab w:val="left" w:pos="2077"/>
        </w:tabs>
        <w:autoSpaceDN w:val="0"/>
        <w:ind w:left="0"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644"/>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ACEITABILIDADE DA PROPOSTA VENCEDORA.</w:t>
      </w:r>
    </w:p>
    <w:p w:rsidR="00DC6590" w:rsidRPr="00BC7D0C" w:rsidRDefault="00DC6590" w:rsidP="00BC7D0C">
      <w:pPr>
        <w:ind w:firstLine="851"/>
        <w:rPr>
          <w:sz w:val="24"/>
          <w:szCs w:val="24"/>
          <w:lang w:eastAsia="ar-SA"/>
        </w:rPr>
      </w:pP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 xml:space="preserve">Encerrada a etapa de negociação, o </w:t>
      </w:r>
      <w:r w:rsidR="007D45F6" w:rsidRPr="00BC7D0C">
        <w:rPr>
          <w:sz w:val="24"/>
          <w:szCs w:val="24"/>
        </w:rPr>
        <w:t>Agente de Contratação Pública</w:t>
      </w:r>
      <w:r w:rsidRPr="00BC7D0C">
        <w:rPr>
          <w:sz w:val="24"/>
          <w:szCs w:val="24"/>
        </w:rPr>
        <w:t xml:space="preserve"> examinará a proposta classificada em primeiro lugar quanto à adequação ao objeto e à compatibilidade do preço em relação ao máximo estipulado para contratação neste Edital e em seus anexos.</w:t>
      </w:r>
    </w:p>
    <w:p w:rsidR="00DC6590" w:rsidRPr="00BC7D0C" w:rsidRDefault="00DC6590" w:rsidP="00FE6020">
      <w:pPr>
        <w:pStyle w:val="PargrafodaLista"/>
        <w:widowControl w:val="0"/>
        <w:numPr>
          <w:ilvl w:val="1"/>
          <w:numId w:val="22"/>
        </w:numPr>
        <w:tabs>
          <w:tab w:val="left" w:pos="851"/>
          <w:tab w:val="left" w:pos="1701"/>
          <w:tab w:val="left" w:pos="1826"/>
        </w:tabs>
        <w:suppressAutoHyphens w:val="0"/>
        <w:autoSpaceDN w:val="0"/>
        <w:ind w:left="0" w:firstLine="851"/>
        <w:contextualSpacing w:val="0"/>
        <w:jc w:val="both"/>
        <w:rPr>
          <w:sz w:val="24"/>
          <w:szCs w:val="24"/>
        </w:rPr>
      </w:pPr>
      <w:r w:rsidRPr="00BC7D0C">
        <w:rPr>
          <w:sz w:val="24"/>
          <w:szCs w:val="24"/>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DC6590" w:rsidRPr="00BC7D0C" w:rsidRDefault="00DC6590" w:rsidP="00FE6020">
      <w:pPr>
        <w:pStyle w:val="PargrafodaLista"/>
        <w:widowControl w:val="0"/>
        <w:numPr>
          <w:ilvl w:val="1"/>
          <w:numId w:val="22"/>
        </w:numPr>
        <w:tabs>
          <w:tab w:val="left" w:pos="851"/>
          <w:tab w:val="left" w:pos="1701"/>
          <w:tab w:val="left" w:pos="1836"/>
        </w:tabs>
        <w:suppressAutoHyphens w:val="0"/>
        <w:autoSpaceDN w:val="0"/>
        <w:ind w:left="0" w:firstLine="851"/>
        <w:contextualSpacing w:val="0"/>
        <w:jc w:val="both"/>
        <w:rPr>
          <w:sz w:val="24"/>
          <w:szCs w:val="24"/>
        </w:rPr>
      </w:pPr>
      <w:r w:rsidRPr="00BC7D0C">
        <w:rPr>
          <w:sz w:val="24"/>
          <w:szCs w:val="24"/>
        </w:rPr>
        <w:t xml:space="preserve">Será desclassificada a proposta ou o lance vencedor, </w:t>
      </w:r>
      <w:r w:rsidR="004461EC">
        <w:rPr>
          <w:sz w:val="24"/>
          <w:szCs w:val="24"/>
        </w:rPr>
        <w:t xml:space="preserve">que </w:t>
      </w:r>
      <w:r w:rsidRPr="00BC7D0C">
        <w:rPr>
          <w:sz w:val="24"/>
          <w:szCs w:val="24"/>
        </w:rPr>
        <w:t>apresentar preço final superior ao preço máximo fixado (Acórdão nº 1455/2018 ‐TCU ‐ Plenário), desconto menor do que o mínimo exigido ou que apresentar preço manifestamente inexequível.</w:t>
      </w:r>
    </w:p>
    <w:p w:rsidR="00DC6590" w:rsidRPr="00BC7D0C" w:rsidRDefault="00DC6590" w:rsidP="00FE6020">
      <w:pPr>
        <w:pStyle w:val="PargrafodaLista"/>
        <w:widowControl w:val="0"/>
        <w:numPr>
          <w:ilvl w:val="1"/>
          <w:numId w:val="22"/>
        </w:numPr>
        <w:tabs>
          <w:tab w:val="left" w:pos="851"/>
          <w:tab w:val="left" w:pos="1701"/>
          <w:tab w:val="left" w:pos="1817"/>
        </w:tabs>
        <w:suppressAutoHyphens w:val="0"/>
        <w:autoSpaceDN w:val="0"/>
        <w:ind w:left="0" w:firstLine="851"/>
        <w:contextualSpacing w:val="0"/>
        <w:jc w:val="both"/>
        <w:rPr>
          <w:sz w:val="24"/>
          <w:szCs w:val="24"/>
        </w:rPr>
      </w:pPr>
      <w:r w:rsidRPr="00BC7D0C">
        <w:rPr>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C6590" w:rsidRPr="00BC7D0C" w:rsidRDefault="00DC6590" w:rsidP="00FE6020">
      <w:pPr>
        <w:pStyle w:val="PargrafodaLista"/>
        <w:widowControl w:val="0"/>
        <w:numPr>
          <w:ilvl w:val="1"/>
          <w:numId w:val="22"/>
        </w:numPr>
        <w:tabs>
          <w:tab w:val="left" w:pos="851"/>
          <w:tab w:val="left" w:pos="1701"/>
          <w:tab w:val="left" w:pos="1910"/>
        </w:tabs>
        <w:suppressAutoHyphens w:val="0"/>
        <w:autoSpaceDN w:val="0"/>
        <w:ind w:left="0" w:firstLine="851"/>
        <w:contextualSpacing w:val="0"/>
        <w:jc w:val="both"/>
        <w:rPr>
          <w:sz w:val="24"/>
          <w:szCs w:val="24"/>
        </w:rPr>
      </w:pPr>
      <w:r w:rsidRPr="00BC7D0C">
        <w:rPr>
          <w:sz w:val="24"/>
          <w:szCs w:val="24"/>
        </w:rPr>
        <w:t>Qualquer interessado poderá requerer que se realizem diligências para aferir a exequibilidade e a legalidade das propostas, devendo apresentar as provas ou os indícios que fundamentam a suspeita;</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Na hipótese de necessidade de suspensão da sessão pública para a realização de diligências, com vistas ao saneamento das propostas, a sessão pública somente poderá ser reiniciada mediante aviso prévio no sistema, e a ocorrência será registrada em ata;</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 xml:space="preserve">É facultado ao </w:t>
      </w:r>
      <w:r w:rsidR="007D45F6" w:rsidRPr="00BC7D0C">
        <w:rPr>
          <w:sz w:val="24"/>
          <w:szCs w:val="24"/>
        </w:rPr>
        <w:t>Agente de Contratação Pública</w:t>
      </w:r>
      <w:r w:rsidRPr="00BC7D0C">
        <w:rPr>
          <w:sz w:val="24"/>
          <w:szCs w:val="24"/>
        </w:rPr>
        <w:t xml:space="preserve"> prorrogar o prazo estabelecido, a partir de solicitação fundamentada feita no chat pelo licitante, antes de findo o prazo.</w:t>
      </w:r>
    </w:p>
    <w:p w:rsidR="00DC6590" w:rsidRPr="00BC7D0C" w:rsidRDefault="00DC6590" w:rsidP="00FE6020">
      <w:pPr>
        <w:pStyle w:val="PargrafodaLista"/>
        <w:widowControl w:val="0"/>
        <w:numPr>
          <w:ilvl w:val="1"/>
          <w:numId w:val="22"/>
        </w:numPr>
        <w:tabs>
          <w:tab w:val="left" w:pos="851"/>
          <w:tab w:val="left" w:pos="1701"/>
          <w:tab w:val="left" w:pos="1815"/>
        </w:tabs>
        <w:suppressAutoHyphens w:val="0"/>
        <w:autoSpaceDN w:val="0"/>
        <w:ind w:left="0" w:firstLine="851"/>
        <w:contextualSpacing w:val="0"/>
        <w:jc w:val="both"/>
        <w:rPr>
          <w:sz w:val="24"/>
          <w:szCs w:val="24"/>
        </w:rPr>
      </w:pPr>
      <w:r w:rsidRPr="00BC7D0C">
        <w:rPr>
          <w:sz w:val="24"/>
          <w:szCs w:val="24"/>
        </w:rPr>
        <w:t xml:space="preserve">Se a proposta ou lance vencedor for desclassificado, o </w:t>
      </w:r>
      <w:r w:rsidR="007D45F6" w:rsidRPr="00BC7D0C">
        <w:rPr>
          <w:sz w:val="24"/>
          <w:szCs w:val="24"/>
        </w:rPr>
        <w:t>Agente de Contratação Pública</w:t>
      </w:r>
      <w:r w:rsidRPr="00BC7D0C">
        <w:rPr>
          <w:sz w:val="24"/>
          <w:szCs w:val="24"/>
        </w:rPr>
        <w:t xml:space="preserve"> examinará a proposta ou lance subsequente, e, assim sucessivamente, na ordem de classificação.</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 xml:space="preserve">Havendo necessidade, o </w:t>
      </w:r>
      <w:r w:rsidR="007D45F6" w:rsidRPr="00BC7D0C">
        <w:rPr>
          <w:sz w:val="24"/>
          <w:szCs w:val="24"/>
        </w:rPr>
        <w:t>Agente de Contratação Pública</w:t>
      </w:r>
      <w:r w:rsidRPr="00BC7D0C">
        <w:rPr>
          <w:sz w:val="24"/>
          <w:szCs w:val="24"/>
        </w:rPr>
        <w:t xml:space="preserve"> suspenderá a sessão, informando no “chat” a nova data e horário para a sua continuidade.</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 xml:space="preserve">O </w:t>
      </w:r>
      <w:r w:rsidR="007D45F6" w:rsidRPr="00BC7D0C">
        <w:rPr>
          <w:sz w:val="24"/>
          <w:szCs w:val="24"/>
        </w:rPr>
        <w:t>Agente de Contratação Pública</w:t>
      </w:r>
      <w:r w:rsidRPr="00BC7D0C">
        <w:rPr>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 xml:space="preserve">Também nas hipóteses em que o </w:t>
      </w:r>
      <w:r w:rsidR="007D45F6" w:rsidRPr="00BC7D0C">
        <w:rPr>
          <w:sz w:val="24"/>
          <w:szCs w:val="24"/>
        </w:rPr>
        <w:t>Agente de Contratação Pública</w:t>
      </w:r>
      <w:r w:rsidRPr="00BC7D0C">
        <w:rPr>
          <w:sz w:val="24"/>
          <w:szCs w:val="24"/>
        </w:rPr>
        <w:t xml:space="preserve"> não aceitar a proposta e passar à subsequente, poderá negociar com o licitante para que seja obtido preço melhor.</w:t>
      </w:r>
    </w:p>
    <w:p w:rsidR="00DC6590" w:rsidRPr="00BC7D0C" w:rsidRDefault="00DC6590" w:rsidP="00FE6020">
      <w:pPr>
        <w:pStyle w:val="PargrafodaLista"/>
        <w:widowControl w:val="0"/>
        <w:numPr>
          <w:ilvl w:val="1"/>
          <w:numId w:val="22"/>
        </w:numPr>
        <w:tabs>
          <w:tab w:val="left" w:pos="851"/>
          <w:tab w:val="left" w:pos="1701"/>
          <w:tab w:val="left" w:pos="1980"/>
        </w:tabs>
        <w:suppressAutoHyphens w:val="0"/>
        <w:autoSpaceDN w:val="0"/>
        <w:ind w:left="0" w:firstLine="851"/>
        <w:contextualSpacing w:val="0"/>
        <w:jc w:val="both"/>
        <w:rPr>
          <w:sz w:val="24"/>
          <w:szCs w:val="24"/>
        </w:rPr>
      </w:pPr>
      <w:r w:rsidRPr="00BC7D0C">
        <w:rPr>
          <w:sz w:val="24"/>
          <w:szCs w:val="24"/>
        </w:rPr>
        <w:t>A negociação será realizada por meio do sistema, podendo ser acompanhada pelos demais licitantes.</w:t>
      </w:r>
    </w:p>
    <w:p w:rsidR="00DC6590" w:rsidRPr="00BC7D0C" w:rsidRDefault="00DC6590" w:rsidP="00FE6020">
      <w:pPr>
        <w:pStyle w:val="PargrafodaLista"/>
        <w:widowControl w:val="0"/>
        <w:numPr>
          <w:ilvl w:val="1"/>
          <w:numId w:val="22"/>
        </w:numPr>
        <w:tabs>
          <w:tab w:val="left" w:pos="851"/>
          <w:tab w:val="left" w:pos="1701"/>
          <w:tab w:val="left" w:pos="1944"/>
        </w:tabs>
        <w:suppressAutoHyphens w:val="0"/>
        <w:autoSpaceDN w:val="0"/>
        <w:ind w:left="0" w:firstLine="851"/>
        <w:contextualSpacing w:val="0"/>
        <w:jc w:val="both"/>
        <w:rPr>
          <w:sz w:val="24"/>
          <w:szCs w:val="24"/>
        </w:rPr>
      </w:pPr>
      <w:r w:rsidRPr="00BC7D0C">
        <w:rPr>
          <w:sz w:val="24"/>
          <w:szCs w:val="24"/>
        </w:rPr>
        <w:t xml:space="preserve">Nos itens não exclusivos para a participação de microempresas e empresas de pequeno porte, sempre que a proposta não for aceita, e antes de o </w:t>
      </w:r>
      <w:r w:rsidR="007D45F6" w:rsidRPr="00BC7D0C">
        <w:rPr>
          <w:sz w:val="24"/>
          <w:szCs w:val="24"/>
        </w:rPr>
        <w:t>Agente de Contratação Pública</w:t>
      </w:r>
      <w:r w:rsidRPr="00BC7D0C">
        <w:rPr>
          <w:sz w:val="24"/>
          <w:szCs w:val="24"/>
        </w:rPr>
        <w:t xml:space="preserve"> passar à subsequente, haverá nova verificação, pelo sistema, da eventual ocorrência do empate ficto. Previsto nos artigos 44 e 45 da LC nº 123, de 2006, seguindo‐se a disciplina antes estabelecida, se for o caso.</w:t>
      </w:r>
    </w:p>
    <w:p w:rsidR="00DC6590" w:rsidRPr="00BC7D0C" w:rsidRDefault="00DC6590" w:rsidP="00FE6020">
      <w:pPr>
        <w:pStyle w:val="PargrafodaLista"/>
        <w:widowControl w:val="0"/>
        <w:numPr>
          <w:ilvl w:val="1"/>
          <w:numId w:val="22"/>
        </w:numPr>
        <w:tabs>
          <w:tab w:val="left" w:pos="851"/>
          <w:tab w:val="left" w:pos="1701"/>
          <w:tab w:val="left" w:pos="1944"/>
        </w:tabs>
        <w:suppressAutoHyphens w:val="0"/>
        <w:autoSpaceDN w:val="0"/>
        <w:ind w:left="0" w:firstLine="851"/>
        <w:contextualSpacing w:val="0"/>
        <w:jc w:val="both"/>
        <w:rPr>
          <w:sz w:val="24"/>
          <w:szCs w:val="24"/>
        </w:rPr>
      </w:pPr>
      <w:r w:rsidRPr="00BC7D0C">
        <w:rPr>
          <w:sz w:val="24"/>
          <w:szCs w:val="24"/>
        </w:rPr>
        <w:t xml:space="preserve">Encerrada a análise quanto à aceitação da proposta, o </w:t>
      </w:r>
      <w:r w:rsidR="007D45F6" w:rsidRPr="00BC7D0C">
        <w:rPr>
          <w:sz w:val="24"/>
          <w:szCs w:val="24"/>
        </w:rPr>
        <w:t>Agente de Contratação Pública</w:t>
      </w:r>
      <w:r w:rsidRPr="00BC7D0C">
        <w:rPr>
          <w:sz w:val="24"/>
          <w:szCs w:val="24"/>
        </w:rPr>
        <w:t xml:space="preserve"> verificará a habilitação do licitante, observado o disposto neste Edital.</w:t>
      </w:r>
    </w:p>
    <w:p w:rsidR="00DC6590" w:rsidRPr="00BC7D0C" w:rsidRDefault="00DC6590" w:rsidP="00FE6020">
      <w:pPr>
        <w:pStyle w:val="PargrafodaLista"/>
        <w:widowControl w:val="0"/>
        <w:numPr>
          <w:ilvl w:val="1"/>
          <w:numId w:val="22"/>
        </w:numPr>
        <w:tabs>
          <w:tab w:val="left" w:pos="851"/>
          <w:tab w:val="left" w:pos="1701"/>
          <w:tab w:val="left" w:pos="1971"/>
        </w:tabs>
        <w:suppressAutoHyphens w:val="0"/>
        <w:autoSpaceDN w:val="0"/>
        <w:ind w:left="0" w:firstLine="851"/>
        <w:contextualSpacing w:val="0"/>
        <w:jc w:val="both"/>
        <w:rPr>
          <w:sz w:val="24"/>
          <w:szCs w:val="24"/>
        </w:rPr>
      </w:pPr>
      <w:r w:rsidRPr="00BC7D0C">
        <w:rPr>
          <w:sz w:val="24"/>
          <w:szCs w:val="24"/>
        </w:rPr>
        <w:t xml:space="preserve">Será anexado na plataforma, aos licitantes vencedores a ata de registro de preço ou contrato para assinatura, o representante legal da empresa deverá assinar todas as vias, e encaminhar assinado através do e‐mail: </w:t>
      </w:r>
      <w:hyperlink r:id="rId10" w:history="1">
        <w:r w:rsidR="009F3D6E">
          <w:rPr>
            <w:rStyle w:val="Hyperlink"/>
            <w:b/>
            <w:sz w:val="24"/>
            <w:szCs w:val="24"/>
          </w:rPr>
          <w:t>licitacao@camarajaciara.mt.gov.br</w:t>
        </w:r>
      </w:hyperlink>
      <w:r w:rsidRPr="00BC7D0C">
        <w:rPr>
          <w:sz w:val="24"/>
          <w:szCs w:val="24"/>
        </w:rPr>
        <w:t>dentro do prazo de no máximo 05 (cinco) dias úteis.</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A falsidade da declaração sujeitará o licitante às sanções previstas na Lei nº 14.133, de 2021, e neste Edital.</w:t>
      </w:r>
    </w:p>
    <w:p w:rsidR="00DC6590" w:rsidRPr="00BC7D0C" w:rsidRDefault="00DC6590" w:rsidP="00FE6020">
      <w:pPr>
        <w:pStyle w:val="PargrafodaLista"/>
        <w:widowControl w:val="0"/>
        <w:numPr>
          <w:ilvl w:val="1"/>
          <w:numId w:val="22"/>
        </w:numPr>
        <w:tabs>
          <w:tab w:val="left" w:pos="851"/>
          <w:tab w:val="left" w:pos="1701"/>
          <w:tab w:val="left" w:pos="1985"/>
        </w:tabs>
        <w:suppressAutoHyphens w:val="0"/>
        <w:autoSpaceDN w:val="0"/>
        <w:ind w:left="0" w:firstLine="851"/>
        <w:contextualSpacing w:val="0"/>
        <w:jc w:val="both"/>
        <w:rPr>
          <w:sz w:val="24"/>
          <w:szCs w:val="24"/>
        </w:rPr>
      </w:pPr>
      <w:r w:rsidRPr="00BC7D0C">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rsidR="00DC6590" w:rsidRPr="00BC7D0C" w:rsidRDefault="00DC6590" w:rsidP="00FE6020">
      <w:pPr>
        <w:pStyle w:val="PargrafodaLista"/>
        <w:widowControl w:val="0"/>
        <w:numPr>
          <w:ilvl w:val="1"/>
          <w:numId w:val="22"/>
        </w:numPr>
        <w:tabs>
          <w:tab w:val="left" w:pos="851"/>
          <w:tab w:val="left" w:pos="1701"/>
          <w:tab w:val="left" w:pos="1935"/>
        </w:tabs>
        <w:suppressAutoHyphens w:val="0"/>
        <w:autoSpaceDN w:val="0"/>
        <w:ind w:left="0" w:firstLine="851"/>
        <w:contextualSpacing w:val="0"/>
        <w:jc w:val="both"/>
        <w:rPr>
          <w:sz w:val="24"/>
          <w:szCs w:val="24"/>
        </w:rPr>
      </w:pPr>
      <w:r w:rsidRPr="00BC7D0C">
        <w:rPr>
          <w:sz w:val="24"/>
          <w:szCs w:val="24"/>
        </w:rPr>
        <w:t>Serão disponibilizados para acesso público os documentos que compõem a proposta dos licitantes convocados para apresentação de propostas, após a fase de envio de lances.</w:t>
      </w:r>
    </w:p>
    <w:p w:rsidR="00DC6590" w:rsidRPr="00810B78" w:rsidRDefault="00DC6590" w:rsidP="00FE6020">
      <w:pPr>
        <w:pStyle w:val="PargrafodaLista"/>
        <w:widowControl w:val="0"/>
        <w:numPr>
          <w:ilvl w:val="1"/>
          <w:numId w:val="22"/>
        </w:numPr>
        <w:tabs>
          <w:tab w:val="left" w:pos="851"/>
          <w:tab w:val="left" w:pos="1701"/>
          <w:tab w:val="left" w:pos="1949"/>
        </w:tabs>
        <w:suppressAutoHyphens w:val="0"/>
        <w:autoSpaceDN w:val="0"/>
        <w:ind w:left="0" w:firstLine="851"/>
        <w:contextualSpacing w:val="0"/>
        <w:jc w:val="both"/>
        <w:rPr>
          <w:sz w:val="24"/>
          <w:szCs w:val="24"/>
        </w:rPr>
      </w:pPr>
      <w:r w:rsidRPr="00810B78">
        <w:rPr>
          <w:sz w:val="24"/>
          <w:szCs w:val="24"/>
        </w:rPr>
        <w:t>Desde que disponibilizada a funcionalidade no sistema, o licitante poderá parametrizar o seu valor final mínimo ou o seu percentual de desconto máximo quando do cadastramento da proposta e obedecerá às seguintes regras:</w:t>
      </w:r>
    </w:p>
    <w:p w:rsidR="00DC6590" w:rsidRPr="00BC7D0C" w:rsidRDefault="00DC6590" w:rsidP="00FE6020">
      <w:pPr>
        <w:pStyle w:val="PargrafodaLista"/>
        <w:widowControl w:val="0"/>
        <w:numPr>
          <w:ilvl w:val="2"/>
          <w:numId w:val="22"/>
        </w:numPr>
        <w:tabs>
          <w:tab w:val="left" w:pos="851"/>
          <w:tab w:val="left" w:pos="1701"/>
          <w:tab w:val="left" w:pos="2143"/>
        </w:tabs>
        <w:suppressAutoHyphens w:val="0"/>
        <w:autoSpaceDN w:val="0"/>
        <w:ind w:left="0" w:firstLine="851"/>
        <w:contextualSpacing w:val="0"/>
        <w:jc w:val="both"/>
        <w:rPr>
          <w:sz w:val="24"/>
          <w:szCs w:val="24"/>
        </w:rPr>
      </w:pPr>
      <w:r w:rsidRPr="00BC7D0C">
        <w:rPr>
          <w:sz w:val="24"/>
          <w:szCs w:val="24"/>
        </w:rPr>
        <w:t>a aplicação do intervalo mínimo de diferença de valores ou de percentuais entre os lances, que incidirá tanto em relação aos lances intermediários quanto em relação ao lance que cobrir a melhor oferta; e</w:t>
      </w:r>
    </w:p>
    <w:p w:rsidR="00DC6590" w:rsidRPr="00BC7D0C" w:rsidRDefault="00DC6590" w:rsidP="00FE6020">
      <w:pPr>
        <w:pStyle w:val="PargrafodaLista"/>
        <w:widowControl w:val="0"/>
        <w:numPr>
          <w:ilvl w:val="2"/>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os lances serão de envio automático pelo sistema, respeitado o valor final mínimo estabelecido e o intervalo de que trata o subitem acima.</w:t>
      </w:r>
    </w:p>
    <w:p w:rsidR="00DC6590" w:rsidRPr="00BC7D0C" w:rsidRDefault="00DC6590" w:rsidP="00FE6020">
      <w:pPr>
        <w:pStyle w:val="PargrafodaLista"/>
        <w:widowControl w:val="0"/>
        <w:numPr>
          <w:ilvl w:val="1"/>
          <w:numId w:val="22"/>
        </w:numPr>
        <w:tabs>
          <w:tab w:val="left" w:pos="851"/>
        </w:tabs>
        <w:suppressAutoHyphens w:val="0"/>
        <w:autoSpaceDN w:val="0"/>
        <w:ind w:left="0" w:firstLine="851"/>
        <w:contextualSpacing w:val="0"/>
        <w:jc w:val="both"/>
        <w:rPr>
          <w:sz w:val="24"/>
          <w:szCs w:val="24"/>
        </w:rPr>
      </w:pPr>
      <w:r w:rsidRPr="00BC7D0C">
        <w:rPr>
          <w:sz w:val="24"/>
          <w:szCs w:val="24"/>
        </w:rPr>
        <w:t>O valor final mínimo ou o percentual de desconto final máximo parametrizado no sistema poderá ser alterado pelo fornecedor durante a fase de disputa, sendo vedado:</w:t>
      </w:r>
    </w:p>
    <w:p w:rsidR="00DC6590" w:rsidRPr="00BC7D0C" w:rsidRDefault="00DC6590" w:rsidP="00FE6020">
      <w:pPr>
        <w:pStyle w:val="PargrafodaLista"/>
        <w:widowControl w:val="0"/>
        <w:numPr>
          <w:ilvl w:val="2"/>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valor superior a lance já registrado pelo fornecedor no sistema, quando adotado o critério de julgamento por menor preço; e</w:t>
      </w:r>
    </w:p>
    <w:p w:rsidR="00DC6590" w:rsidRPr="00BC7D0C" w:rsidRDefault="00DC6590" w:rsidP="00FE6020">
      <w:pPr>
        <w:pStyle w:val="PargrafodaLista"/>
        <w:widowControl w:val="0"/>
        <w:numPr>
          <w:ilvl w:val="2"/>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percentual de desconto inferior a lance já registrado pelo fornecedor no sistema, quando adotado o critério de julgamento por maior desconto.</w:t>
      </w:r>
    </w:p>
    <w:p w:rsidR="00DC6590" w:rsidRPr="00BC7D0C" w:rsidRDefault="00DC6590" w:rsidP="00FE6020">
      <w:pPr>
        <w:pStyle w:val="PargrafodaLista"/>
        <w:widowControl w:val="0"/>
        <w:numPr>
          <w:ilvl w:val="1"/>
          <w:numId w:val="22"/>
        </w:numPr>
        <w:tabs>
          <w:tab w:val="left" w:pos="851"/>
          <w:tab w:val="left" w:pos="1701"/>
          <w:tab w:val="left" w:pos="1942"/>
        </w:tabs>
        <w:suppressAutoHyphens w:val="0"/>
        <w:autoSpaceDN w:val="0"/>
        <w:ind w:left="0" w:firstLine="851"/>
        <w:contextualSpacing w:val="0"/>
        <w:jc w:val="both"/>
        <w:rPr>
          <w:sz w:val="24"/>
          <w:szCs w:val="24"/>
        </w:rPr>
      </w:pPr>
      <w:r w:rsidRPr="00BC7D0C">
        <w:rPr>
          <w:sz w:val="24"/>
          <w:szCs w:val="24"/>
        </w:rPr>
        <w:t>O valor final mínimo ou o percentual de desconto final máximo parametrizado na forma do item 9.21 possuirá caráter sigiloso para os demais fornecedores e para o órgão ou entidade promotora da licitação, podendo ser disponibilizado estrita e permanentemente aos órgãos de controle externo e interno.</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DC6590" w:rsidRPr="00BC7D0C" w:rsidRDefault="00DC6590" w:rsidP="00FE6020">
      <w:pPr>
        <w:pStyle w:val="PargrafodaLista"/>
        <w:widowControl w:val="0"/>
        <w:numPr>
          <w:ilvl w:val="1"/>
          <w:numId w:val="22"/>
        </w:numPr>
        <w:tabs>
          <w:tab w:val="left" w:pos="851"/>
          <w:tab w:val="left" w:pos="1701"/>
          <w:tab w:val="left" w:pos="2033"/>
        </w:tabs>
        <w:suppressAutoHyphens w:val="0"/>
        <w:autoSpaceDN w:val="0"/>
        <w:ind w:left="0" w:firstLine="851"/>
        <w:contextualSpacing w:val="0"/>
        <w:jc w:val="both"/>
        <w:rPr>
          <w:sz w:val="24"/>
          <w:szCs w:val="24"/>
        </w:rPr>
      </w:pPr>
      <w:r w:rsidRPr="00BC7D0C">
        <w:rPr>
          <w:sz w:val="24"/>
          <w:szCs w:val="24"/>
        </w:rPr>
        <w:t>O licitante deverá comunicar imediatamente ao provedor do sistema qualquer acontecimento que possa comprometer o sigilo ou a segurança, para imediato bloqueio de acesso.</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7"/>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FASE DE JULGAMENTO</w:t>
      </w:r>
    </w:p>
    <w:p w:rsidR="00DC6590" w:rsidRPr="00BC7D0C" w:rsidRDefault="00DC6590" w:rsidP="00BC7D0C">
      <w:pPr>
        <w:ind w:firstLine="851"/>
        <w:rPr>
          <w:sz w:val="24"/>
          <w:szCs w:val="24"/>
          <w:lang w:eastAsia="ar-SA"/>
        </w:rPr>
      </w:pP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835317">
        <w:rPr>
          <w:sz w:val="24"/>
          <w:szCs w:val="24"/>
        </w:rPr>
        <w:t>Encerrada</w:t>
      </w:r>
      <w:r w:rsidRPr="00BC7D0C">
        <w:rPr>
          <w:sz w:val="24"/>
          <w:szCs w:val="24"/>
        </w:rPr>
        <w:t xml:space="preserve"> a etapa de negociação, o </w:t>
      </w:r>
      <w:r w:rsidR="007D45F6" w:rsidRPr="00BC7D0C">
        <w:rPr>
          <w:sz w:val="24"/>
          <w:szCs w:val="24"/>
        </w:rPr>
        <w:t>Agente de Contratação Pública</w:t>
      </w:r>
      <w:r w:rsidRPr="00BC7D0C">
        <w:rPr>
          <w:sz w:val="24"/>
          <w:szCs w:val="24"/>
        </w:rPr>
        <w:t xml:space="preserve"> verificará se o licitante provisoriamente classificado em primeiro lugar atende às condições de participação no certame, conforme previsto no art. 14 da Lei nº 14.133/2021.</w:t>
      </w:r>
    </w:p>
    <w:p w:rsidR="00DC6590" w:rsidRPr="00BC7D0C" w:rsidRDefault="00DC6590" w:rsidP="00FE6020">
      <w:pPr>
        <w:pStyle w:val="PargrafodaLista"/>
        <w:widowControl w:val="0"/>
        <w:numPr>
          <w:ilvl w:val="1"/>
          <w:numId w:val="22"/>
        </w:numPr>
        <w:tabs>
          <w:tab w:val="left" w:pos="851"/>
          <w:tab w:val="left" w:pos="1701"/>
        </w:tabs>
        <w:suppressAutoHyphens w:val="0"/>
        <w:autoSpaceDN w:val="0"/>
        <w:ind w:left="0" w:firstLine="851"/>
        <w:contextualSpacing w:val="0"/>
        <w:jc w:val="both"/>
        <w:rPr>
          <w:sz w:val="24"/>
          <w:szCs w:val="24"/>
        </w:rPr>
      </w:pPr>
      <w:r w:rsidRPr="00BC7D0C">
        <w:rPr>
          <w:sz w:val="24"/>
          <w:szCs w:val="24"/>
        </w:rPr>
        <w:t xml:space="preserve">Como condição prévia ao exame da documentação de habilitação do licitante detentor da proposta classificada em primeiro lugar, o </w:t>
      </w:r>
      <w:r w:rsidR="007D45F6" w:rsidRPr="00BC7D0C">
        <w:rPr>
          <w:sz w:val="24"/>
          <w:szCs w:val="24"/>
        </w:rPr>
        <w:t>Agente de Contratação Pública</w:t>
      </w:r>
      <w:r w:rsidRPr="00BC7D0C">
        <w:rPr>
          <w:sz w:val="24"/>
          <w:szCs w:val="24"/>
        </w:rPr>
        <w:t xml:space="preserve"> verificará o eventual descumprimento das condições de participação, especialmente quanto à existência de sanção que impeça a participação no certame ou a futura contratação, mediante a consulta aos seguintes cadastros:</w:t>
      </w:r>
    </w:p>
    <w:p w:rsidR="00DC6590" w:rsidRPr="00BC7D0C" w:rsidRDefault="00DC6590" w:rsidP="00FE6020">
      <w:pPr>
        <w:pStyle w:val="PargrafodaLista"/>
        <w:widowControl w:val="0"/>
        <w:numPr>
          <w:ilvl w:val="0"/>
          <w:numId w:val="18"/>
        </w:numPr>
        <w:tabs>
          <w:tab w:val="left" w:pos="851"/>
          <w:tab w:val="left" w:pos="1650"/>
        </w:tabs>
        <w:suppressAutoHyphens w:val="0"/>
        <w:autoSpaceDN w:val="0"/>
        <w:ind w:left="0" w:firstLine="851"/>
        <w:contextualSpacing w:val="0"/>
        <w:jc w:val="both"/>
        <w:rPr>
          <w:sz w:val="24"/>
          <w:szCs w:val="24"/>
        </w:rPr>
      </w:pPr>
      <w:r w:rsidRPr="00BC7D0C">
        <w:rPr>
          <w:sz w:val="24"/>
          <w:szCs w:val="24"/>
        </w:rPr>
        <w:t>Cadastro Nacional de Empresas Inidôneas e Suspensas ‐ CEIS, mantido pela Controladoria‐ Geral da União (www.portaldatransparencia.gov.br);</w:t>
      </w:r>
    </w:p>
    <w:p w:rsidR="00DC6590" w:rsidRPr="00BC7D0C" w:rsidRDefault="00DC6590" w:rsidP="00FE6020">
      <w:pPr>
        <w:pStyle w:val="PargrafodaLista"/>
        <w:widowControl w:val="0"/>
        <w:numPr>
          <w:ilvl w:val="0"/>
          <w:numId w:val="18"/>
        </w:numPr>
        <w:tabs>
          <w:tab w:val="left" w:pos="851"/>
          <w:tab w:val="left" w:pos="1650"/>
          <w:tab w:val="left" w:pos="3329"/>
          <w:tab w:val="left" w:pos="5730"/>
          <w:tab w:val="left" w:pos="8079"/>
          <w:tab w:val="left" w:pos="9823"/>
        </w:tabs>
        <w:suppressAutoHyphens w:val="0"/>
        <w:autoSpaceDN w:val="0"/>
        <w:ind w:left="0" w:firstLine="851"/>
        <w:contextualSpacing w:val="0"/>
        <w:jc w:val="both"/>
        <w:rPr>
          <w:sz w:val="24"/>
          <w:szCs w:val="24"/>
        </w:rPr>
      </w:pPr>
      <w:r w:rsidRPr="00BC7D0C">
        <w:rPr>
          <w:sz w:val="24"/>
          <w:szCs w:val="24"/>
        </w:rPr>
        <w:t>Cadastro Nacional de Condenações Cíveis por Atos de Improbidade Administrativa, mantido pelo</w:t>
      </w:r>
      <w:r w:rsidRPr="00BC7D0C">
        <w:rPr>
          <w:sz w:val="24"/>
          <w:szCs w:val="24"/>
        </w:rPr>
        <w:tab/>
        <w:t>Conselho Nacional de Justiça (https://</w:t>
      </w:r>
      <w:hyperlink r:id="rId11">
        <w:r w:rsidRPr="00BC7D0C">
          <w:rPr>
            <w:sz w:val="24"/>
            <w:szCs w:val="24"/>
          </w:rPr>
          <w:t xml:space="preserve">www.cnj.jus.br/improbidade_adm/consultar_requerido.php?validar=form </w:t>
        </w:r>
      </w:hyperlink>
      <w:r w:rsidRPr="00BC7D0C">
        <w:rPr>
          <w:sz w:val="24"/>
          <w:szCs w:val="24"/>
        </w:rPr>
        <w:t>).</w:t>
      </w:r>
    </w:p>
    <w:p w:rsidR="00DC6590" w:rsidRPr="00BC7D0C" w:rsidRDefault="00DC6590" w:rsidP="00FE6020">
      <w:pPr>
        <w:pStyle w:val="PargrafodaLista"/>
        <w:widowControl w:val="0"/>
        <w:numPr>
          <w:ilvl w:val="0"/>
          <w:numId w:val="18"/>
        </w:numPr>
        <w:tabs>
          <w:tab w:val="left" w:pos="851"/>
          <w:tab w:val="left" w:pos="1650"/>
        </w:tabs>
        <w:suppressAutoHyphens w:val="0"/>
        <w:autoSpaceDN w:val="0"/>
        <w:ind w:left="0" w:firstLine="851"/>
        <w:contextualSpacing w:val="0"/>
        <w:jc w:val="both"/>
        <w:rPr>
          <w:sz w:val="24"/>
          <w:szCs w:val="24"/>
        </w:rPr>
      </w:pPr>
      <w:r w:rsidRPr="00BC7D0C">
        <w:rPr>
          <w:sz w:val="24"/>
          <w:szCs w:val="24"/>
        </w:rPr>
        <w:t>Lista de Inidôneos e o Cadastro Integrado de Condenações por Ilícitos Administrativos ‐ CADICON, mantidos pelo Tribunal de Contas da União ‐ TCU;</w:t>
      </w:r>
    </w:p>
    <w:p w:rsidR="00DC6590" w:rsidRPr="00BC7D0C" w:rsidRDefault="00DC6590" w:rsidP="00FE6020">
      <w:pPr>
        <w:pStyle w:val="PargrafodaLista"/>
        <w:widowControl w:val="0"/>
        <w:numPr>
          <w:ilvl w:val="1"/>
          <w:numId w:val="22"/>
        </w:numPr>
        <w:tabs>
          <w:tab w:val="left" w:pos="851"/>
          <w:tab w:val="left" w:pos="1560"/>
        </w:tabs>
        <w:suppressAutoHyphens w:val="0"/>
        <w:autoSpaceDN w:val="0"/>
        <w:ind w:left="0" w:firstLine="851"/>
        <w:contextualSpacing w:val="0"/>
        <w:jc w:val="both"/>
        <w:rPr>
          <w:sz w:val="24"/>
          <w:szCs w:val="24"/>
        </w:rPr>
      </w:pPr>
      <w:r w:rsidRPr="00BC7D0C">
        <w:rPr>
          <w:sz w:val="24"/>
          <w:szCs w:val="24"/>
        </w:rPr>
        <w:t>Para a consulta de licitantes pessoa jurídica poderá haver a substituição das consultas das alíneas “b”, “c” e “d” acima pela Consulta Consolidada de Pessoa Jurídica do TCU (https://certidoesapf.apps.tcu.gov.br/).</w:t>
      </w:r>
    </w:p>
    <w:p w:rsidR="00DC6590" w:rsidRPr="00835317" w:rsidRDefault="00DC6590" w:rsidP="00FE6020">
      <w:pPr>
        <w:pStyle w:val="PargrafodaLista"/>
        <w:widowControl w:val="0"/>
        <w:numPr>
          <w:ilvl w:val="1"/>
          <w:numId w:val="22"/>
        </w:numPr>
        <w:tabs>
          <w:tab w:val="left" w:pos="851"/>
          <w:tab w:val="left" w:pos="1560"/>
          <w:tab w:val="left" w:pos="1941"/>
        </w:tabs>
        <w:suppressAutoHyphens w:val="0"/>
        <w:autoSpaceDN w:val="0"/>
        <w:ind w:left="0" w:firstLine="851"/>
        <w:contextualSpacing w:val="0"/>
        <w:jc w:val="both"/>
        <w:rPr>
          <w:sz w:val="24"/>
          <w:szCs w:val="24"/>
        </w:rPr>
      </w:pPr>
      <w:r w:rsidRPr="00BC7D0C">
        <w:rPr>
          <w:sz w:val="24"/>
          <w:szCs w:val="24"/>
        </w:rPr>
        <w:t xml:space="preserve">A consulta aos cadastros será realizada em nome da empresa licitante e também de seu sócio majoritário, por força da vedação de que trata o </w:t>
      </w:r>
      <w:r w:rsidRPr="00835317">
        <w:rPr>
          <w:sz w:val="24"/>
          <w:szCs w:val="24"/>
        </w:rPr>
        <w:t>artigo 12 da Lei n° 8.429, de 1992.</w:t>
      </w:r>
    </w:p>
    <w:p w:rsidR="00DC6590" w:rsidRPr="00BC7D0C" w:rsidRDefault="00DC6590" w:rsidP="00FE6020">
      <w:pPr>
        <w:pStyle w:val="PargrafodaLista"/>
        <w:widowControl w:val="0"/>
        <w:numPr>
          <w:ilvl w:val="1"/>
          <w:numId w:val="22"/>
        </w:numPr>
        <w:tabs>
          <w:tab w:val="left" w:pos="851"/>
          <w:tab w:val="left" w:pos="1560"/>
          <w:tab w:val="left" w:pos="1972"/>
        </w:tabs>
        <w:suppressAutoHyphens w:val="0"/>
        <w:autoSpaceDN w:val="0"/>
        <w:ind w:left="0" w:firstLine="851"/>
        <w:contextualSpacing w:val="0"/>
        <w:jc w:val="both"/>
        <w:rPr>
          <w:sz w:val="24"/>
          <w:szCs w:val="24"/>
        </w:rPr>
      </w:pPr>
      <w:r w:rsidRPr="00BC7D0C">
        <w:rPr>
          <w:sz w:val="24"/>
          <w:szCs w:val="24"/>
        </w:rPr>
        <w:t>Constatada a existência de sanção, o licitante será reputado inabilitado, por falta de condição de participação.</w:t>
      </w:r>
    </w:p>
    <w:p w:rsidR="00DC6590" w:rsidRDefault="00DC6590" w:rsidP="00FE6020">
      <w:pPr>
        <w:pStyle w:val="PargrafodaLista"/>
        <w:widowControl w:val="0"/>
        <w:numPr>
          <w:ilvl w:val="1"/>
          <w:numId w:val="22"/>
        </w:numPr>
        <w:tabs>
          <w:tab w:val="left" w:pos="851"/>
          <w:tab w:val="left" w:pos="1560"/>
          <w:tab w:val="left" w:pos="2030"/>
        </w:tabs>
        <w:suppressAutoHyphens w:val="0"/>
        <w:autoSpaceDN w:val="0"/>
        <w:ind w:left="0" w:firstLine="851"/>
        <w:contextualSpacing w:val="0"/>
        <w:jc w:val="both"/>
        <w:rPr>
          <w:sz w:val="24"/>
          <w:szCs w:val="24"/>
        </w:rPr>
      </w:pPr>
      <w:r w:rsidRPr="00BC7D0C">
        <w:rPr>
          <w:sz w:val="24"/>
          <w:szCs w:val="24"/>
        </w:rPr>
        <w:t xml:space="preserve">Caso atendidas as condições de participação, será iniciado o procedimento de </w:t>
      </w:r>
      <w:r w:rsidRPr="00245427">
        <w:rPr>
          <w:sz w:val="24"/>
          <w:szCs w:val="24"/>
        </w:rPr>
        <w:t>habilitação.</w:t>
      </w:r>
    </w:p>
    <w:p w:rsidR="003C24BF" w:rsidRPr="009761FB" w:rsidRDefault="003C24BF" w:rsidP="003C24BF">
      <w:pPr>
        <w:pStyle w:val="PargrafodaLista"/>
        <w:widowControl w:val="0"/>
        <w:numPr>
          <w:ilvl w:val="1"/>
          <w:numId w:val="22"/>
        </w:numPr>
        <w:tabs>
          <w:tab w:val="left" w:pos="851"/>
        </w:tabs>
        <w:suppressAutoHyphens w:val="0"/>
        <w:autoSpaceDN w:val="0"/>
        <w:spacing w:before="1" w:line="276" w:lineRule="auto"/>
        <w:ind w:left="0" w:firstLine="851"/>
        <w:contextualSpacing w:val="0"/>
        <w:jc w:val="both"/>
        <w:rPr>
          <w:sz w:val="24"/>
          <w:szCs w:val="24"/>
        </w:rPr>
      </w:pPr>
      <w:r w:rsidRPr="009761FB">
        <w:rPr>
          <w:sz w:val="24"/>
          <w:szCs w:val="24"/>
        </w:rPr>
        <w:t>A documentação de HABILITAÇÃO somente será exigida do licitante vencedor, caso ainda não tenha enviado na forma do Art. 63, II da Lei 14.133, de 2021</w:t>
      </w:r>
      <w:r>
        <w:rPr>
          <w:sz w:val="24"/>
          <w:szCs w:val="24"/>
        </w:rPr>
        <w:t>.</w:t>
      </w:r>
    </w:p>
    <w:p w:rsidR="003C24BF" w:rsidRPr="009761FB" w:rsidRDefault="003C24BF" w:rsidP="003C24BF">
      <w:pPr>
        <w:pStyle w:val="PargrafodaLista"/>
        <w:widowControl w:val="0"/>
        <w:numPr>
          <w:ilvl w:val="1"/>
          <w:numId w:val="22"/>
        </w:numPr>
        <w:tabs>
          <w:tab w:val="left" w:pos="851"/>
        </w:tabs>
        <w:suppressAutoHyphens w:val="0"/>
        <w:autoSpaceDN w:val="0"/>
        <w:spacing w:before="1" w:line="276" w:lineRule="auto"/>
        <w:ind w:left="0" w:firstLine="851"/>
        <w:contextualSpacing w:val="0"/>
        <w:jc w:val="both"/>
        <w:rPr>
          <w:sz w:val="24"/>
          <w:szCs w:val="24"/>
        </w:rPr>
      </w:pPr>
      <w:r w:rsidRPr="009761FB">
        <w:rPr>
          <w:sz w:val="24"/>
          <w:szCs w:val="24"/>
        </w:rPr>
        <w:t>Após a fase de julgamento das propostas, o licitante vencedor será convocado para apresentar os documentos relativos à HABILITAÇÃO, em formato digital, preferencialmente em .pdf para compor a sequência dos autos digitais, devendo ser anexados no campo especifico da plataforma de disputa, caso ainda não tenha feito, no prazo de 2 (duas) horas contados da solicitação do agente de contratação, responsável pela condução do certame.</w:t>
      </w:r>
    </w:p>
    <w:p w:rsidR="003C24BF" w:rsidRPr="009761FB" w:rsidRDefault="003C24BF" w:rsidP="003C24BF">
      <w:pPr>
        <w:pStyle w:val="PargrafodaLista"/>
        <w:widowControl w:val="0"/>
        <w:numPr>
          <w:ilvl w:val="1"/>
          <w:numId w:val="22"/>
        </w:numPr>
        <w:tabs>
          <w:tab w:val="left" w:pos="851"/>
          <w:tab w:val="left" w:pos="1418"/>
        </w:tabs>
        <w:suppressAutoHyphens w:val="0"/>
        <w:autoSpaceDN w:val="0"/>
        <w:spacing w:line="276" w:lineRule="auto"/>
        <w:ind w:left="0" w:firstLine="851"/>
        <w:contextualSpacing w:val="0"/>
        <w:jc w:val="both"/>
        <w:rPr>
          <w:sz w:val="24"/>
          <w:szCs w:val="24"/>
        </w:rPr>
      </w:pPr>
      <w:r w:rsidRPr="009761FB">
        <w:rPr>
          <w:sz w:val="24"/>
          <w:szCs w:val="24"/>
        </w:rPr>
        <w:t>Será considerada habilitada a proponente que cadastrar todos os documentos relacionados nos subitens abaixo no Sistema de Compras do CIDESASUL, bem como vincular os referidos documentos no Pregão, quando requerido, anteriormente a isso, desde que atendidos os requisitos especificados nas observações deste item.</w:t>
      </w:r>
    </w:p>
    <w:p w:rsidR="003C24BF" w:rsidRPr="009761FB" w:rsidRDefault="003C24BF" w:rsidP="003C24BF">
      <w:pPr>
        <w:pStyle w:val="PargrafodaLista"/>
        <w:widowControl w:val="0"/>
        <w:numPr>
          <w:ilvl w:val="1"/>
          <w:numId w:val="22"/>
        </w:numPr>
        <w:tabs>
          <w:tab w:val="left" w:pos="851"/>
          <w:tab w:val="left" w:pos="1560"/>
        </w:tabs>
        <w:suppressAutoHyphens w:val="0"/>
        <w:autoSpaceDN w:val="0"/>
        <w:spacing w:line="276" w:lineRule="auto"/>
        <w:ind w:left="0" w:firstLine="851"/>
        <w:contextualSpacing w:val="0"/>
        <w:jc w:val="both"/>
        <w:rPr>
          <w:sz w:val="24"/>
          <w:szCs w:val="24"/>
        </w:rPr>
      </w:pPr>
      <w:r w:rsidRPr="009761FB">
        <w:rPr>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3C24BF" w:rsidRPr="009761FB" w:rsidRDefault="003C24BF" w:rsidP="003C24BF">
      <w:pPr>
        <w:pStyle w:val="PargrafodaLista"/>
        <w:widowControl w:val="0"/>
        <w:numPr>
          <w:ilvl w:val="1"/>
          <w:numId w:val="22"/>
        </w:numPr>
        <w:tabs>
          <w:tab w:val="left" w:pos="851"/>
          <w:tab w:val="left" w:pos="1560"/>
          <w:tab w:val="left" w:pos="2110"/>
        </w:tabs>
        <w:suppressAutoHyphens w:val="0"/>
        <w:autoSpaceDN w:val="0"/>
        <w:spacing w:line="276" w:lineRule="auto"/>
        <w:ind w:left="0" w:firstLine="851"/>
        <w:contextualSpacing w:val="0"/>
        <w:jc w:val="both"/>
        <w:rPr>
          <w:sz w:val="24"/>
          <w:szCs w:val="24"/>
        </w:rPr>
      </w:pPr>
      <w:r w:rsidRPr="009761FB">
        <w:rPr>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3C24BF" w:rsidRPr="009761FB" w:rsidRDefault="003C24BF" w:rsidP="003C24BF">
      <w:pPr>
        <w:pStyle w:val="PargrafodaLista"/>
        <w:widowControl w:val="0"/>
        <w:numPr>
          <w:ilvl w:val="1"/>
          <w:numId w:val="22"/>
        </w:numPr>
        <w:tabs>
          <w:tab w:val="left" w:pos="851"/>
          <w:tab w:val="left" w:pos="1560"/>
          <w:tab w:val="left" w:pos="2281"/>
        </w:tabs>
        <w:suppressAutoHyphens w:val="0"/>
        <w:autoSpaceDN w:val="0"/>
        <w:spacing w:line="276" w:lineRule="auto"/>
        <w:ind w:left="0" w:firstLine="851"/>
        <w:contextualSpacing w:val="0"/>
        <w:jc w:val="both"/>
        <w:rPr>
          <w:sz w:val="24"/>
          <w:szCs w:val="24"/>
        </w:rPr>
      </w:pPr>
      <w:r w:rsidRPr="009761FB">
        <w:rPr>
          <w:sz w:val="24"/>
          <w:szCs w:val="24"/>
        </w:rPr>
        <w:t>Somente haverá a necessidade de comprovação do preenchimento de requisitos mediante apresentação dos documentos originais não‐digitais quando houver dúvida em relação à integridade do documento digital.</w:t>
      </w:r>
    </w:p>
    <w:p w:rsidR="003C24BF" w:rsidRPr="009761FB" w:rsidRDefault="003C24BF" w:rsidP="003C24BF">
      <w:pPr>
        <w:pStyle w:val="PargrafodaLista"/>
        <w:widowControl w:val="0"/>
        <w:numPr>
          <w:ilvl w:val="1"/>
          <w:numId w:val="22"/>
        </w:numPr>
        <w:tabs>
          <w:tab w:val="left" w:pos="851"/>
          <w:tab w:val="left" w:pos="1560"/>
        </w:tabs>
        <w:suppressAutoHyphens w:val="0"/>
        <w:autoSpaceDN w:val="0"/>
        <w:spacing w:line="276" w:lineRule="auto"/>
        <w:ind w:left="0" w:firstLine="851"/>
        <w:contextualSpacing w:val="0"/>
        <w:jc w:val="both"/>
        <w:rPr>
          <w:sz w:val="24"/>
          <w:szCs w:val="24"/>
        </w:rPr>
      </w:pPr>
      <w:r w:rsidRPr="009761FB">
        <w:rPr>
          <w:sz w:val="24"/>
          <w:szCs w:val="24"/>
        </w:rPr>
        <w:t>Não serão aceitos documentos de habilitação com indicação de CNPJ/CPF diferentes, salvo aqueles legalmente permitidos.</w:t>
      </w:r>
    </w:p>
    <w:p w:rsidR="003C24BF" w:rsidRPr="009761FB" w:rsidRDefault="003C24BF" w:rsidP="003C24BF">
      <w:pPr>
        <w:pStyle w:val="PargrafodaLista"/>
        <w:widowControl w:val="0"/>
        <w:numPr>
          <w:ilvl w:val="1"/>
          <w:numId w:val="22"/>
        </w:numPr>
        <w:tabs>
          <w:tab w:val="left" w:pos="851"/>
          <w:tab w:val="left" w:pos="1560"/>
        </w:tabs>
        <w:suppressAutoHyphens w:val="0"/>
        <w:autoSpaceDN w:val="0"/>
        <w:spacing w:line="276" w:lineRule="auto"/>
        <w:ind w:left="0" w:firstLine="851"/>
        <w:contextualSpacing w:val="0"/>
        <w:jc w:val="both"/>
        <w:rPr>
          <w:sz w:val="24"/>
          <w:szCs w:val="24"/>
        </w:rPr>
      </w:pPr>
      <w:r w:rsidRPr="009761FB">
        <w:rPr>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C24BF" w:rsidRPr="009761FB" w:rsidRDefault="003C24BF" w:rsidP="003C24BF">
      <w:pPr>
        <w:pStyle w:val="PargrafodaLista"/>
        <w:widowControl w:val="0"/>
        <w:numPr>
          <w:ilvl w:val="1"/>
          <w:numId w:val="22"/>
        </w:numPr>
        <w:tabs>
          <w:tab w:val="left" w:pos="851"/>
          <w:tab w:val="left" w:pos="1560"/>
        </w:tabs>
        <w:suppressAutoHyphens w:val="0"/>
        <w:autoSpaceDN w:val="0"/>
        <w:spacing w:line="276" w:lineRule="auto"/>
        <w:ind w:left="0" w:firstLine="851"/>
        <w:contextualSpacing w:val="0"/>
        <w:jc w:val="both"/>
        <w:rPr>
          <w:sz w:val="24"/>
          <w:szCs w:val="24"/>
        </w:rPr>
      </w:pPr>
      <w:r w:rsidRPr="009761FB">
        <w:rPr>
          <w:sz w:val="24"/>
          <w:szCs w:val="24"/>
        </w:rPr>
        <w:t>Serão aceitos registros de CNPJ de licitante matriz e filial com diferenças de números de documentos pertinentes ao CND e ao CRF/FGTS, quando for comprovada a centralização do recolhimento dessas contribuições.</w:t>
      </w:r>
    </w:p>
    <w:p w:rsidR="003C24BF" w:rsidRPr="009761FB" w:rsidRDefault="003C24BF" w:rsidP="003C24BF">
      <w:pPr>
        <w:pStyle w:val="PargrafodaLista"/>
        <w:widowControl w:val="0"/>
        <w:numPr>
          <w:ilvl w:val="2"/>
          <w:numId w:val="22"/>
        </w:numPr>
        <w:tabs>
          <w:tab w:val="left" w:pos="851"/>
          <w:tab w:val="left" w:pos="1985"/>
          <w:tab w:val="left" w:pos="2410"/>
        </w:tabs>
        <w:suppressAutoHyphens w:val="0"/>
        <w:autoSpaceDN w:val="0"/>
        <w:spacing w:line="276" w:lineRule="auto"/>
        <w:ind w:left="0" w:firstLine="1560"/>
        <w:contextualSpacing w:val="0"/>
        <w:jc w:val="both"/>
        <w:rPr>
          <w:sz w:val="24"/>
          <w:szCs w:val="24"/>
        </w:rPr>
      </w:pPr>
      <w:r w:rsidRPr="009761FB">
        <w:rPr>
          <w:sz w:val="24"/>
          <w:szCs w:val="24"/>
        </w:rPr>
        <w:t>Será desclassificada a proposta vencedora que:</w:t>
      </w:r>
    </w:p>
    <w:p w:rsidR="003C24BF" w:rsidRPr="009761FB" w:rsidRDefault="003C24BF" w:rsidP="003C24BF">
      <w:pPr>
        <w:pStyle w:val="PargrafodaLista"/>
        <w:widowControl w:val="0"/>
        <w:numPr>
          <w:ilvl w:val="2"/>
          <w:numId w:val="22"/>
        </w:numPr>
        <w:tabs>
          <w:tab w:val="left" w:pos="851"/>
          <w:tab w:val="left" w:pos="1985"/>
          <w:tab w:val="left" w:pos="2410"/>
        </w:tabs>
        <w:suppressAutoHyphens w:val="0"/>
        <w:autoSpaceDN w:val="0"/>
        <w:spacing w:line="276" w:lineRule="auto"/>
        <w:ind w:left="0" w:firstLine="1560"/>
        <w:contextualSpacing w:val="0"/>
        <w:jc w:val="both"/>
        <w:rPr>
          <w:sz w:val="24"/>
          <w:szCs w:val="24"/>
        </w:rPr>
      </w:pPr>
      <w:r w:rsidRPr="009761FB">
        <w:rPr>
          <w:sz w:val="24"/>
          <w:szCs w:val="24"/>
        </w:rPr>
        <w:t>contiver vícios insanáveis;</w:t>
      </w:r>
    </w:p>
    <w:p w:rsidR="003C24BF" w:rsidRPr="009761FB" w:rsidRDefault="003C24BF" w:rsidP="003C24BF">
      <w:pPr>
        <w:pStyle w:val="PargrafodaLista"/>
        <w:widowControl w:val="0"/>
        <w:numPr>
          <w:ilvl w:val="2"/>
          <w:numId w:val="22"/>
        </w:numPr>
        <w:tabs>
          <w:tab w:val="left" w:pos="851"/>
          <w:tab w:val="left" w:pos="1985"/>
          <w:tab w:val="left" w:pos="2410"/>
        </w:tabs>
        <w:suppressAutoHyphens w:val="0"/>
        <w:autoSpaceDN w:val="0"/>
        <w:spacing w:line="276" w:lineRule="auto"/>
        <w:ind w:left="0" w:firstLine="1560"/>
        <w:contextualSpacing w:val="0"/>
        <w:jc w:val="both"/>
        <w:rPr>
          <w:sz w:val="24"/>
          <w:szCs w:val="24"/>
        </w:rPr>
      </w:pPr>
      <w:r w:rsidRPr="009761FB">
        <w:rPr>
          <w:sz w:val="24"/>
          <w:szCs w:val="24"/>
        </w:rPr>
        <w:t>não obedecer às especificações técnicas contidas no Termo de Referência;</w:t>
      </w:r>
    </w:p>
    <w:p w:rsidR="003C24BF" w:rsidRPr="009761FB" w:rsidRDefault="003C24BF" w:rsidP="003C24BF">
      <w:pPr>
        <w:pStyle w:val="PargrafodaLista"/>
        <w:widowControl w:val="0"/>
        <w:numPr>
          <w:ilvl w:val="2"/>
          <w:numId w:val="22"/>
        </w:numPr>
        <w:tabs>
          <w:tab w:val="left" w:pos="851"/>
          <w:tab w:val="left" w:pos="1985"/>
          <w:tab w:val="left" w:pos="2410"/>
        </w:tabs>
        <w:suppressAutoHyphens w:val="0"/>
        <w:autoSpaceDN w:val="0"/>
        <w:spacing w:line="276" w:lineRule="auto"/>
        <w:ind w:left="0" w:firstLine="1560"/>
        <w:contextualSpacing w:val="0"/>
        <w:jc w:val="both"/>
        <w:rPr>
          <w:sz w:val="24"/>
          <w:szCs w:val="24"/>
        </w:rPr>
      </w:pPr>
      <w:r w:rsidRPr="009761FB">
        <w:rPr>
          <w:sz w:val="24"/>
          <w:szCs w:val="24"/>
        </w:rPr>
        <w:t>apresentar preços inexequíveis ou permanecerem acima do preço máximo definido para a contratação;</w:t>
      </w:r>
    </w:p>
    <w:p w:rsidR="003C24BF" w:rsidRPr="009761FB" w:rsidRDefault="003C24BF" w:rsidP="003C24BF">
      <w:pPr>
        <w:pStyle w:val="PargrafodaLista"/>
        <w:widowControl w:val="0"/>
        <w:numPr>
          <w:ilvl w:val="2"/>
          <w:numId w:val="22"/>
        </w:numPr>
        <w:tabs>
          <w:tab w:val="left" w:pos="851"/>
          <w:tab w:val="left" w:pos="1985"/>
          <w:tab w:val="left" w:pos="2410"/>
        </w:tabs>
        <w:suppressAutoHyphens w:val="0"/>
        <w:autoSpaceDN w:val="0"/>
        <w:spacing w:line="276" w:lineRule="auto"/>
        <w:ind w:left="0" w:firstLine="1560"/>
        <w:contextualSpacing w:val="0"/>
        <w:jc w:val="both"/>
        <w:rPr>
          <w:sz w:val="24"/>
          <w:szCs w:val="24"/>
        </w:rPr>
      </w:pPr>
      <w:r w:rsidRPr="009761FB">
        <w:rPr>
          <w:sz w:val="24"/>
          <w:szCs w:val="24"/>
        </w:rPr>
        <w:t>não tiverem sua exequibilidade demonstrada, quando exigido pela Administração;</w:t>
      </w:r>
    </w:p>
    <w:p w:rsidR="003C24BF" w:rsidRPr="009761FB" w:rsidRDefault="003C24BF" w:rsidP="003C24BF">
      <w:pPr>
        <w:pStyle w:val="PargrafodaLista"/>
        <w:widowControl w:val="0"/>
        <w:numPr>
          <w:ilvl w:val="2"/>
          <w:numId w:val="22"/>
        </w:numPr>
        <w:tabs>
          <w:tab w:val="left" w:pos="851"/>
          <w:tab w:val="left" w:pos="1985"/>
          <w:tab w:val="left" w:pos="2410"/>
        </w:tabs>
        <w:suppressAutoHyphens w:val="0"/>
        <w:autoSpaceDN w:val="0"/>
        <w:spacing w:line="276" w:lineRule="auto"/>
        <w:ind w:left="0" w:firstLine="1560"/>
        <w:contextualSpacing w:val="0"/>
        <w:jc w:val="both"/>
        <w:rPr>
          <w:sz w:val="24"/>
          <w:szCs w:val="24"/>
        </w:rPr>
      </w:pPr>
      <w:r w:rsidRPr="009761FB">
        <w:rPr>
          <w:sz w:val="24"/>
          <w:szCs w:val="24"/>
        </w:rPr>
        <w:t>apresentar desconformidade com quaisquer outras exigências deste Edital ou seus anexos, desde que insanável.</w:t>
      </w:r>
    </w:p>
    <w:p w:rsidR="003C24BF" w:rsidRPr="009761FB" w:rsidRDefault="003C24BF" w:rsidP="003C24BF">
      <w:pPr>
        <w:pStyle w:val="PargrafodaLista"/>
        <w:widowControl w:val="0"/>
        <w:numPr>
          <w:ilvl w:val="2"/>
          <w:numId w:val="22"/>
        </w:numPr>
        <w:tabs>
          <w:tab w:val="left" w:pos="851"/>
          <w:tab w:val="left" w:pos="1985"/>
          <w:tab w:val="left" w:pos="2410"/>
          <w:tab w:val="left" w:pos="2534"/>
          <w:tab w:val="left" w:pos="2535"/>
        </w:tabs>
        <w:suppressAutoHyphens w:val="0"/>
        <w:autoSpaceDN w:val="0"/>
        <w:spacing w:line="276" w:lineRule="auto"/>
        <w:ind w:left="0" w:firstLine="1560"/>
        <w:contextualSpacing w:val="0"/>
        <w:jc w:val="both"/>
        <w:rPr>
          <w:sz w:val="24"/>
          <w:szCs w:val="24"/>
        </w:rPr>
      </w:pPr>
      <w:r w:rsidRPr="009761FB">
        <w:rPr>
          <w:sz w:val="24"/>
          <w:szCs w:val="24"/>
        </w:rPr>
        <w:t>Os licitantes deverão encaminhar, nos termos deste Edital, a documentação relacionada nos itens a seguir, para fins de habilitação:</w:t>
      </w:r>
    </w:p>
    <w:p w:rsidR="003C24BF" w:rsidRDefault="003C24BF" w:rsidP="003C24BF">
      <w:pPr>
        <w:pStyle w:val="PargrafodaLista"/>
        <w:widowControl w:val="0"/>
        <w:tabs>
          <w:tab w:val="left" w:pos="851"/>
          <w:tab w:val="left" w:pos="1560"/>
          <w:tab w:val="left" w:pos="2030"/>
        </w:tabs>
        <w:suppressAutoHyphens w:val="0"/>
        <w:autoSpaceDN w:val="0"/>
        <w:ind w:left="851"/>
        <w:contextualSpacing w:val="0"/>
        <w:jc w:val="both"/>
        <w:rPr>
          <w:sz w:val="24"/>
          <w:szCs w:val="24"/>
        </w:rPr>
      </w:pPr>
    </w:p>
    <w:p w:rsidR="003C24BF" w:rsidRDefault="003C24BF" w:rsidP="003C24BF">
      <w:pPr>
        <w:pStyle w:val="PargrafodaLista"/>
        <w:widowControl w:val="0"/>
        <w:tabs>
          <w:tab w:val="left" w:pos="851"/>
          <w:tab w:val="left" w:pos="1560"/>
          <w:tab w:val="left" w:pos="2030"/>
        </w:tabs>
        <w:suppressAutoHyphens w:val="0"/>
        <w:autoSpaceDN w:val="0"/>
        <w:ind w:left="1644"/>
        <w:contextualSpacing w:val="0"/>
        <w:jc w:val="both"/>
        <w:rPr>
          <w:sz w:val="24"/>
          <w:szCs w:val="24"/>
        </w:rPr>
      </w:pPr>
    </w:p>
    <w:p w:rsidR="003C24BF" w:rsidRDefault="003C24BF" w:rsidP="003C24BF">
      <w:pPr>
        <w:pStyle w:val="PargrafodaLista"/>
        <w:widowControl w:val="0"/>
        <w:tabs>
          <w:tab w:val="left" w:pos="851"/>
          <w:tab w:val="left" w:pos="1560"/>
          <w:tab w:val="left" w:pos="2030"/>
        </w:tabs>
        <w:suppressAutoHyphens w:val="0"/>
        <w:autoSpaceDN w:val="0"/>
        <w:ind w:left="1644"/>
        <w:contextualSpacing w:val="0"/>
        <w:jc w:val="both"/>
        <w:rPr>
          <w:sz w:val="24"/>
          <w:szCs w:val="24"/>
        </w:rPr>
      </w:pPr>
    </w:p>
    <w:p w:rsidR="003C24BF" w:rsidRDefault="003C24BF" w:rsidP="003C24BF">
      <w:pPr>
        <w:pStyle w:val="PargrafodaLista"/>
        <w:widowControl w:val="0"/>
        <w:tabs>
          <w:tab w:val="left" w:pos="851"/>
          <w:tab w:val="left" w:pos="1560"/>
          <w:tab w:val="left" w:pos="2030"/>
        </w:tabs>
        <w:suppressAutoHyphens w:val="0"/>
        <w:autoSpaceDN w:val="0"/>
        <w:ind w:left="1644"/>
        <w:contextualSpacing w:val="0"/>
        <w:jc w:val="both"/>
        <w:rPr>
          <w:sz w:val="24"/>
          <w:szCs w:val="24"/>
        </w:rPr>
      </w:pPr>
    </w:p>
    <w:p w:rsidR="003C24BF" w:rsidRDefault="003C24BF" w:rsidP="003C24BF">
      <w:pPr>
        <w:pStyle w:val="PargrafodaLista"/>
        <w:widowControl w:val="0"/>
        <w:tabs>
          <w:tab w:val="left" w:pos="851"/>
          <w:tab w:val="left" w:pos="1560"/>
          <w:tab w:val="left" w:pos="2030"/>
        </w:tabs>
        <w:suppressAutoHyphens w:val="0"/>
        <w:autoSpaceDN w:val="0"/>
        <w:ind w:left="1644"/>
        <w:contextualSpacing w:val="0"/>
        <w:jc w:val="both"/>
        <w:rPr>
          <w:sz w:val="24"/>
          <w:szCs w:val="24"/>
        </w:rPr>
      </w:pPr>
    </w:p>
    <w:p w:rsidR="003C24BF" w:rsidRPr="00245427" w:rsidRDefault="003C24BF" w:rsidP="003C24BF">
      <w:pPr>
        <w:pStyle w:val="PargrafodaLista"/>
        <w:widowControl w:val="0"/>
        <w:tabs>
          <w:tab w:val="left" w:pos="851"/>
          <w:tab w:val="left" w:pos="1560"/>
          <w:tab w:val="left" w:pos="2030"/>
        </w:tabs>
        <w:suppressAutoHyphens w:val="0"/>
        <w:autoSpaceDN w:val="0"/>
        <w:ind w:left="1644"/>
        <w:contextualSpacing w:val="0"/>
        <w:jc w:val="both"/>
        <w:rPr>
          <w:sz w:val="24"/>
          <w:szCs w:val="24"/>
        </w:rPr>
      </w:pPr>
    </w:p>
    <w:p w:rsidR="00DC6590" w:rsidRPr="00BC7D0C" w:rsidRDefault="00DC6590" w:rsidP="00BC7D0C">
      <w:pPr>
        <w:pStyle w:val="PargrafodaLista"/>
        <w:widowControl w:val="0"/>
        <w:numPr>
          <w:ilvl w:val="0"/>
          <w:numId w:val="22"/>
        </w:numPr>
        <w:tabs>
          <w:tab w:val="left" w:pos="851"/>
          <w:tab w:val="left" w:pos="1766"/>
        </w:tabs>
        <w:suppressAutoHyphens w:val="0"/>
        <w:autoSpaceDN w:val="0"/>
        <w:ind w:left="0" w:firstLine="851"/>
        <w:contextualSpacing w:val="0"/>
        <w:jc w:val="both"/>
        <w:rPr>
          <w:b/>
          <w:sz w:val="24"/>
          <w:szCs w:val="24"/>
        </w:rPr>
      </w:pPr>
      <w:r w:rsidRPr="00BC7D0C">
        <w:rPr>
          <w:b/>
          <w:sz w:val="24"/>
          <w:szCs w:val="24"/>
        </w:rPr>
        <w:t>HABILITAÇÃO JURÍDICA</w:t>
      </w:r>
    </w:p>
    <w:p w:rsidR="00DC6590" w:rsidRPr="00BC7D0C" w:rsidRDefault="00DC6590" w:rsidP="00BC7D0C">
      <w:pPr>
        <w:pStyle w:val="PargrafodaLista"/>
        <w:widowControl w:val="0"/>
        <w:tabs>
          <w:tab w:val="left" w:pos="851"/>
          <w:tab w:val="left" w:pos="1766"/>
        </w:tabs>
        <w:autoSpaceDN w:val="0"/>
        <w:ind w:left="0" w:firstLine="851"/>
        <w:jc w:val="both"/>
        <w:rPr>
          <w:b/>
          <w:sz w:val="24"/>
          <w:szCs w:val="24"/>
        </w:rPr>
      </w:pPr>
    </w:p>
    <w:p w:rsidR="00DC6590" w:rsidRPr="00245427" w:rsidRDefault="00DC6590" w:rsidP="00BC7D0C">
      <w:pPr>
        <w:pStyle w:val="PargrafodaLista"/>
        <w:widowControl w:val="0"/>
        <w:numPr>
          <w:ilvl w:val="1"/>
          <w:numId w:val="22"/>
        </w:numPr>
        <w:tabs>
          <w:tab w:val="left" w:pos="851"/>
          <w:tab w:val="left" w:pos="2051"/>
        </w:tabs>
        <w:suppressAutoHyphens w:val="0"/>
        <w:autoSpaceDN w:val="0"/>
        <w:ind w:left="0" w:firstLine="851"/>
        <w:contextualSpacing w:val="0"/>
        <w:jc w:val="both"/>
        <w:rPr>
          <w:sz w:val="24"/>
          <w:szCs w:val="24"/>
        </w:rPr>
      </w:pPr>
      <w:r w:rsidRPr="00245427">
        <w:rPr>
          <w:sz w:val="24"/>
          <w:szCs w:val="24"/>
        </w:rPr>
        <w:t>Registro comercial, no caso de empresa individual; ou;</w:t>
      </w:r>
    </w:p>
    <w:p w:rsidR="00DC6590" w:rsidRPr="00245427" w:rsidRDefault="00DC6590" w:rsidP="00BC7D0C">
      <w:pPr>
        <w:pStyle w:val="PargrafodaLista"/>
        <w:widowControl w:val="0"/>
        <w:numPr>
          <w:ilvl w:val="1"/>
          <w:numId w:val="22"/>
        </w:numPr>
        <w:tabs>
          <w:tab w:val="left" w:pos="851"/>
          <w:tab w:val="left" w:pos="2070"/>
        </w:tabs>
        <w:suppressAutoHyphens w:val="0"/>
        <w:autoSpaceDN w:val="0"/>
        <w:ind w:left="0" w:firstLine="851"/>
        <w:contextualSpacing w:val="0"/>
        <w:jc w:val="both"/>
        <w:rPr>
          <w:sz w:val="24"/>
          <w:szCs w:val="24"/>
        </w:rPr>
      </w:pPr>
      <w:r w:rsidRPr="00245427">
        <w:rPr>
          <w:sz w:val="24"/>
          <w:szCs w:val="24"/>
        </w:rPr>
        <w:t>No caso de sociedade empresária ou empresa individual de responsabilidade limitada</w:t>
      </w:r>
    </w:p>
    <w:p w:rsidR="00DC6590" w:rsidRPr="00BC7D0C" w:rsidRDefault="00DC6590" w:rsidP="00BC7D0C">
      <w:pPr>
        <w:pStyle w:val="Corpodetexto"/>
        <w:tabs>
          <w:tab w:val="left" w:pos="851"/>
        </w:tabs>
        <w:spacing w:after="0"/>
        <w:ind w:firstLine="851"/>
        <w:jc w:val="both"/>
        <w:rPr>
          <w:sz w:val="24"/>
          <w:szCs w:val="24"/>
        </w:rPr>
      </w:pPr>
      <w:r w:rsidRPr="00245427">
        <w:rPr>
          <w:sz w:val="24"/>
          <w:szCs w:val="24"/>
        </w:rPr>
        <w:t>‐ EIRELI: ato constitutivo, estatuto ou contrato social em vigor, devidamente registrado na Junta Comercial da respectiva sede, acompanhado de documento comprobatório de seus administradores;</w:t>
      </w:r>
    </w:p>
    <w:p w:rsidR="00DC6590" w:rsidRPr="00BC7D0C" w:rsidRDefault="00DC6590" w:rsidP="00BC7D0C">
      <w:pPr>
        <w:pStyle w:val="PargrafodaLista"/>
        <w:widowControl w:val="0"/>
        <w:numPr>
          <w:ilvl w:val="1"/>
          <w:numId w:val="22"/>
        </w:numPr>
        <w:tabs>
          <w:tab w:val="left" w:pos="851"/>
          <w:tab w:val="left" w:pos="1970"/>
        </w:tabs>
        <w:suppressAutoHyphens w:val="0"/>
        <w:autoSpaceDN w:val="0"/>
        <w:ind w:left="0" w:firstLine="851"/>
        <w:contextualSpacing w:val="0"/>
        <w:jc w:val="both"/>
        <w:rPr>
          <w:sz w:val="24"/>
          <w:szCs w:val="24"/>
        </w:rPr>
      </w:pPr>
      <w:r w:rsidRPr="00BC7D0C">
        <w:rPr>
          <w:sz w:val="24"/>
          <w:szCs w:val="24"/>
        </w:rPr>
        <w:t xml:space="preserve">Em se tratando de microempreendedor individual – MEI: Certificado da Condição de Microempreendedor Individual ‐ CCMEI, cuja aceitação ficará condicionada à verificação da autenticidade no sítio </w:t>
      </w:r>
      <w:r w:rsidRPr="00BC7D0C">
        <w:rPr>
          <w:sz w:val="24"/>
          <w:szCs w:val="24"/>
          <w:u w:val="single" w:color="0000FF"/>
        </w:rPr>
        <w:t>www.portaldoempreendedor.gov.br</w:t>
      </w:r>
      <w:r w:rsidRPr="00BC7D0C">
        <w:rPr>
          <w:sz w:val="24"/>
          <w:szCs w:val="24"/>
        </w:rPr>
        <w:t>;</w:t>
      </w:r>
    </w:p>
    <w:p w:rsidR="00DC6590" w:rsidRPr="00BC7D0C" w:rsidRDefault="00DC6590" w:rsidP="00BC7D0C">
      <w:pPr>
        <w:pStyle w:val="PargrafodaLista"/>
        <w:widowControl w:val="0"/>
        <w:numPr>
          <w:ilvl w:val="1"/>
          <w:numId w:val="22"/>
        </w:numPr>
        <w:tabs>
          <w:tab w:val="left" w:pos="851"/>
          <w:tab w:val="left" w:pos="2097"/>
        </w:tabs>
        <w:suppressAutoHyphens w:val="0"/>
        <w:autoSpaceDN w:val="0"/>
        <w:ind w:left="0" w:firstLine="851"/>
        <w:contextualSpacing w:val="0"/>
        <w:jc w:val="both"/>
        <w:rPr>
          <w:sz w:val="24"/>
          <w:szCs w:val="24"/>
        </w:rPr>
      </w:pPr>
      <w:r w:rsidRPr="00BC7D0C">
        <w:rPr>
          <w:sz w:val="24"/>
          <w:szCs w:val="24"/>
        </w:rPr>
        <w:t>Inscrição no Registro Público de Empresas Mercantis onde opera, com averbação no Registro onde tem sede a matriz, no caso de ser o participante sucursal, filial ou agência;</w:t>
      </w:r>
    </w:p>
    <w:p w:rsidR="00DC6590" w:rsidRPr="00BC7D0C" w:rsidRDefault="00DC6590" w:rsidP="00BC7D0C">
      <w:pPr>
        <w:pStyle w:val="PargrafodaLista"/>
        <w:widowControl w:val="0"/>
        <w:numPr>
          <w:ilvl w:val="1"/>
          <w:numId w:val="22"/>
        </w:numPr>
        <w:tabs>
          <w:tab w:val="left" w:pos="851"/>
          <w:tab w:val="left" w:pos="2018"/>
        </w:tabs>
        <w:suppressAutoHyphens w:val="0"/>
        <w:autoSpaceDN w:val="0"/>
        <w:ind w:left="0" w:firstLine="851"/>
        <w:contextualSpacing w:val="0"/>
        <w:jc w:val="both"/>
        <w:rPr>
          <w:sz w:val="24"/>
          <w:szCs w:val="24"/>
        </w:rPr>
      </w:pPr>
      <w:r w:rsidRPr="00BC7D0C">
        <w:rPr>
          <w:sz w:val="24"/>
          <w:szCs w:val="24"/>
        </w:rPr>
        <w:t>No caso de sociedade simples: inscrição do ato constitutivo no Registro Civil das Pessoas Jurídicas do local de sua sede, acompanhada de prova da indicação dos seus administradores;</w:t>
      </w:r>
    </w:p>
    <w:p w:rsidR="00DC6590" w:rsidRPr="00BC7D0C" w:rsidRDefault="00DC6590" w:rsidP="00BC7D0C">
      <w:pPr>
        <w:pStyle w:val="PargrafodaLista"/>
        <w:widowControl w:val="0"/>
        <w:numPr>
          <w:ilvl w:val="1"/>
          <w:numId w:val="22"/>
        </w:numPr>
        <w:tabs>
          <w:tab w:val="left" w:pos="851"/>
          <w:tab w:val="left" w:pos="2137"/>
        </w:tabs>
        <w:suppressAutoHyphens w:val="0"/>
        <w:autoSpaceDN w:val="0"/>
        <w:ind w:left="0" w:firstLine="851"/>
        <w:contextualSpacing w:val="0"/>
        <w:jc w:val="both"/>
        <w:rPr>
          <w:sz w:val="24"/>
          <w:szCs w:val="24"/>
        </w:rPr>
      </w:pPr>
      <w:r w:rsidRPr="00BC7D0C">
        <w:rPr>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DC6590" w:rsidRDefault="00DC6590" w:rsidP="00BC7D0C">
      <w:pPr>
        <w:pStyle w:val="PargrafodaLista"/>
        <w:widowControl w:val="0"/>
        <w:numPr>
          <w:ilvl w:val="1"/>
          <w:numId w:val="22"/>
        </w:numPr>
        <w:tabs>
          <w:tab w:val="left" w:pos="851"/>
          <w:tab w:val="left" w:pos="2159"/>
        </w:tabs>
        <w:suppressAutoHyphens w:val="0"/>
        <w:autoSpaceDN w:val="0"/>
        <w:ind w:left="0" w:firstLine="851"/>
        <w:contextualSpacing w:val="0"/>
        <w:jc w:val="both"/>
        <w:rPr>
          <w:sz w:val="24"/>
          <w:szCs w:val="24"/>
        </w:rPr>
      </w:pPr>
      <w:r w:rsidRPr="00BC7D0C">
        <w:rPr>
          <w:sz w:val="24"/>
          <w:szCs w:val="24"/>
        </w:rPr>
        <w:t>Os documentos acima deverão estar acompanhados de todas as alterações ou da consolidação respectiva;</w:t>
      </w:r>
    </w:p>
    <w:p w:rsidR="00DC6590" w:rsidRDefault="00DC6590" w:rsidP="008C6C8C">
      <w:pPr>
        <w:pStyle w:val="PargrafodaLista"/>
        <w:widowControl w:val="0"/>
        <w:numPr>
          <w:ilvl w:val="1"/>
          <w:numId w:val="22"/>
        </w:numPr>
        <w:tabs>
          <w:tab w:val="left" w:pos="851"/>
          <w:tab w:val="left" w:pos="2159"/>
        </w:tabs>
        <w:suppressAutoHyphens w:val="0"/>
        <w:autoSpaceDN w:val="0"/>
        <w:ind w:left="0" w:firstLine="851"/>
        <w:contextualSpacing w:val="0"/>
        <w:jc w:val="both"/>
        <w:rPr>
          <w:sz w:val="24"/>
          <w:szCs w:val="24"/>
        </w:rPr>
      </w:pPr>
      <w:r w:rsidRPr="008C6C8C">
        <w:rPr>
          <w:sz w:val="24"/>
          <w:szCs w:val="24"/>
        </w:rPr>
        <w:t>Cópia, nítida do documento oficial de identidade ou outro equivalente que contenha foto, dos proprietários/sócios, e representante legal se houver.</w:t>
      </w:r>
    </w:p>
    <w:p w:rsidR="00DC6590" w:rsidRPr="008C6C8C" w:rsidRDefault="00DC6590" w:rsidP="008C6C8C">
      <w:pPr>
        <w:pStyle w:val="PargrafodaLista"/>
        <w:widowControl w:val="0"/>
        <w:numPr>
          <w:ilvl w:val="1"/>
          <w:numId w:val="22"/>
        </w:numPr>
        <w:tabs>
          <w:tab w:val="left" w:pos="851"/>
          <w:tab w:val="left" w:pos="2159"/>
        </w:tabs>
        <w:suppressAutoHyphens w:val="0"/>
        <w:autoSpaceDN w:val="0"/>
        <w:ind w:left="0" w:firstLine="851"/>
        <w:contextualSpacing w:val="0"/>
        <w:jc w:val="both"/>
        <w:rPr>
          <w:sz w:val="24"/>
          <w:szCs w:val="24"/>
        </w:rPr>
      </w:pPr>
      <w:r w:rsidRPr="008C6C8C">
        <w:rPr>
          <w:sz w:val="24"/>
          <w:szCs w:val="24"/>
        </w:rPr>
        <w:t>Certidão simplificada emitida pela junta comercial ou Declaração para Microempresa e Empresa de Pequeno Porte, atestada pelo Proprietário, Representante legal ou contador da empresa.</w:t>
      </w:r>
    </w:p>
    <w:p w:rsidR="00DC6590" w:rsidRPr="00BC7D0C" w:rsidRDefault="00DC6590" w:rsidP="00BC7D0C">
      <w:pPr>
        <w:pStyle w:val="Corpodetexto"/>
        <w:tabs>
          <w:tab w:val="left" w:pos="851"/>
        </w:tabs>
        <w:spacing w:after="0"/>
        <w:ind w:firstLine="851"/>
        <w:jc w:val="both"/>
        <w:rPr>
          <w:sz w:val="24"/>
          <w:szCs w:val="24"/>
        </w:rPr>
      </w:pPr>
    </w:p>
    <w:p w:rsidR="00DC6590" w:rsidRPr="00C436B6"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b/>
          <w:color w:val="auto"/>
          <w:sz w:val="24"/>
          <w:szCs w:val="24"/>
        </w:rPr>
      </w:pPr>
      <w:r w:rsidRPr="00C436B6">
        <w:rPr>
          <w:rFonts w:ascii="Times New Roman" w:hAnsi="Times New Roman" w:cs="Times New Roman"/>
          <w:b/>
          <w:color w:val="auto"/>
          <w:sz w:val="24"/>
          <w:szCs w:val="24"/>
        </w:rPr>
        <w:t>REGULARIDADE FISCAL E TRABALHISTA</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sz w:val="24"/>
          <w:szCs w:val="24"/>
        </w:rPr>
      </w:pPr>
      <w:r w:rsidRPr="00BC7D0C">
        <w:rPr>
          <w:sz w:val="24"/>
          <w:szCs w:val="24"/>
        </w:rPr>
        <w:t xml:space="preserve">Prova de inscrição no Cadastro Nacional da Pessoa Jurídica </w:t>
      </w:r>
      <w:r w:rsidRPr="00BC7D0C">
        <w:rPr>
          <w:b/>
          <w:sz w:val="24"/>
          <w:szCs w:val="24"/>
        </w:rPr>
        <w:t>(CNPJ)</w:t>
      </w:r>
      <w:r w:rsidRPr="00BC7D0C">
        <w:rPr>
          <w:sz w:val="24"/>
          <w:szCs w:val="24"/>
        </w:rPr>
        <w:t>;</w:t>
      </w:r>
    </w:p>
    <w:p w:rsidR="00DC6590" w:rsidRPr="00BC7D0C" w:rsidRDefault="00DC6590" w:rsidP="00BC7D0C">
      <w:pPr>
        <w:pStyle w:val="PargrafodaLista"/>
        <w:widowControl w:val="0"/>
        <w:numPr>
          <w:ilvl w:val="1"/>
          <w:numId w:val="22"/>
        </w:numPr>
        <w:tabs>
          <w:tab w:val="left" w:pos="851"/>
          <w:tab w:val="left" w:pos="1975"/>
        </w:tabs>
        <w:suppressAutoHyphens w:val="0"/>
        <w:autoSpaceDN w:val="0"/>
        <w:ind w:left="0" w:firstLine="851"/>
        <w:contextualSpacing w:val="0"/>
        <w:jc w:val="both"/>
        <w:rPr>
          <w:b/>
          <w:sz w:val="24"/>
          <w:szCs w:val="24"/>
        </w:rPr>
      </w:pPr>
      <w:r w:rsidRPr="00BC7D0C">
        <w:rPr>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r w:rsidRPr="00BC7D0C">
        <w:rPr>
          <w:b/>
          <w:sz w:val="24"/>
          <w:szCs w:val="24"/>
        </w:rPr>
        <w:t>(FEDERAL).</w:t>
      </w:r>
    </w:p>
    <w:p w:rsidR="00DC6590" w:rsidRPr="00BC7D0C" w:rsidRDefault="00DC6590" w:rsidP="00BC7D0C">
      <w:pPr>
        <w:pStyle w:val="PargrafodaLista"/>
        <w:widowControl w:val="0"/>
        <w:numPr>
          <w:ilvl w:val="1"/>
          <w:numId w:val="22"/>
        </w:numPr>
        <w:tabs>
          <w:tab w:val="left" w:pos="851"/>
          <w:tab w:val="left" w:pos="1939"/>
        </w:tabs>
        <w:suppressAutoHyphens w:val="0"/>
        <w:autoSpaceDN w:val="0"/>
        <w:ind w:left="0" w:firstLine="851"/>
        <w:contextualSpacing w:val="0"/>
        <w:jc w:val="both"/>
        <w:rPr>
          <w:b/>
          <w:sz w:val="24"/>
          <w:szCs w:val="24"/>
        </w:rPr>
      </w:pPr>
      <w:r w:rsidRPr="00BC7D0C">
        <w:rPr>
          <w:sz w:val="24"/>
          <w:szCs w:val="24"/>
        </w:rPr>
        <w:t xml:space="preserve">Prova de regularidade com a Fazenda Estadual do domicílio ou sede do licitante, relativa à atividade em cujo exercício contrata ou concorre </w:t>
      </w:r>
      <w:r w:rsidRPr="00BC7D0C">
        <w:rPr>
          <w:b/>
          <w:sz w:val="24"/>
          <w:szCs w:val="24"/>
        </w:rPr>
        <w:t>(ESTADUAL).</w:t>
      </w: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b/>
          <w:sz w:val="24"/>
          <w:szCs w:val="24"/>
        </w:rPr>
      </w:pPr>
      <w:r w:rsidRPr="00BC7D0C">
        <w:rPr>
          <w:sz w:val="24"/>
          <w:szCs w:val="24"/>
        </w:rPr>
        <w:t xml:space="preserve">Prova de regularidade com a Fazenda Municipal </w:t>
      </w:r>
      <w:r w:rsidRPr="00BC7D0C">
        <w:rPr>
          <w:b/>
          <w:sz w:val="24"/>
          <w:szCs w:val="24"/>
        </w:rPr>
        <w:t>(MUNICIPAL).</w:t>
      </w: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b/>
          <w:sz w:val="24"/>
          <w:szCs w:val="24"/>
        </w:rPr>
      </w:pPr>
      <w:r w:rsidRPr="00BC7D0C">
        <w:rPr>
          <w:sz w:val="24"/>
          <w:szCs w:val="24"/>
        </w:rPr>
        <w:t xml:space="preserve">Prova de regularidade com o Fundo de Garantia do Tempo de Serviço </w:t>
      </w:r>
      <w:r w:rsidRPr="00BC7D0C">
        <w:rPr>
          <w:b/>
          <w:sz w:val="24"/>
          <w:szCs w:val="24"/>
        </w:rPr>
        <w:t>(FGTS).</w:t>
      </w: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sz w:val="24"/>
          <w:szCs w:val="24"/>
        </w:rPr>
      </w:pPr>
      <w:r w:rsidRPr="00BC7D0C">
        <w:rPr>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BC7D0C">
        <w:rPr>
          <w:b/>
          <w:sz w:val="24"/>
          <w:szCs w:val="24"/>
        </w:rPr>
        <w:t>(DÉBITOS TRABALHISTAS)</w:t>
      </w:r>
      <w:r w:rsidRPr="00BC7D0C">
        <w:rPr>
          <w:sz w:val="24"/>
          <w:szCs w:val="24"/>
        </w:rPr>
        <w:t>.</w:t>
      </w:r>
    </w:p>
    <w:p w:rsidR="00DC6590" w:rsidRPr="00BC7D0C" w:rsidRDefault="00DC6590" w:rsidP="00BC7D0C">
      <w:pPr>
        <w:pStyle w:val="PargrafodaLista"/>
        <w:widowControl w:val="0"/>
        <w:numPr>
          <w:ilvl w:val="1"/>
          <w:numId w:val="22"/>
        </w:numPr>
        <w:tabs>
          <w:tab w:val="left" w:pos="851"/>
          <w:tab w:val="left" w:pos="1992"/>
        </w:tabs>
        <w:suppressAutoHyphens w:val="0"/>
        <w:autoSpaceDN w:val="0"/>
        <w:ind w:left="0" w:firstLine="851"/>
        <w:contextualSpacing w:val="0"/>
        <w:jc w:val="both"/>
        <w:rPr>
          <w:b/>
          <w:sz w:val="24"/>
          <w:szCs w:val="24"/>
        </w:rPr>
      </w:pPr>
      <w:r w:rsidRPr="00BC7D0C">
        <w:rPr>
          <w:sz w:val="24"/>
          <w:szCs w:val="24"/>
        </w:rPr>
        <w:t xml:space="preserve">Prova de inscrição no cadastro de contribuintes estadual ou municipal, se houver, relativo ao domicílio ou sede do licitante, pertinente ao seu ramo de atividade e compatível com o objeto contratual; </w:t>
      </w:r>
      <w:r w:rsidRPr="00BC7D0C">
        <w:rPr>
          <w:b/>
          <w:sz w:val="24"/>
          <w:szCs w:val="24"/>
        </w:rPr>
        <w:t>(Inscrição Estadual ou Municipal).</w:t>
      </w:r>
    </w:p>
    <w:p w:rsidR="00DC6590" w:rsidRPr="00BC7D0C" w:rsidRDefault="00DC6590" w:rsidP="00BC7D0C">
      <w:pPr>
        <w:pStyle w:val="PargrafodaLista"/>
        <w:widowControl w:val="0"/>
        <w:numPr>
          <w:ilvl w:val="0"/>
          <w:numId w:val="16"/>
        </w:numPr>
        <w:tabs>
          <w:tab w:val="left" w:pos="851"/>
          <w:tab w:val="left" w:pos="1686"/>
        </w:tabs>
        <w:suppressAutoHyphens w:val="0"/>
        <w:autoSpaceDN w:val="0"/>
        <w:ind w:left="0" w:firstLine="851"/>
        <w:contextualSpacing w:val="0"/>
        <w:jc w:val="both"/>
        <w:rPr>
          <w:sz w:val="24"/>
          <w:szCs w:val="24"/>
        </w:rPr>
      </w:pPr>
      <w:r w:rsidRPr="00BC7D0C">
        <w:rPr>
          <w:sz w:val="24"/>
          <w:szCs w:val="24"/>
        </w:rPr>
        <w:t>Caso o licitante seja considerado isento dos tributos estaduais relacionados ao objeto licitatório, deverá comprovar tal condição mediante declaração da Fazenda Estadual do seu domicílio ou sede, ou outra equivalente, na forma da lei;</w:t>
      </w:r>
    </w:p>
    <w:p w:rsidR="00DC6590" w:rsidRPr="00BC7D0C" w:rsidRDefault="00DC6590" w:rsidP="00BC7D0C">
      <w:pPr>
        <w:pStyle w:val="PargrafodaLista"/>
        <w:widowControl w:val="0"/>
        <w:numPr>
          <w:ilvl w:val="0"/>
          <w:numId w:val="16"/>
        </w:numPr>
        <w:tabs>
          <w:tab w:val="left" w:pos="851"/>
          <w:tab w:val="left" w:pos="1655"/>
        </w:tabs>
        <w:suppressAutoHyphens w:val="0"/>
        <w:autoSpaceDN w:val="0"/>
        <w:ind w:left="0" w:firstLine="851"/>
        <w:contextualSpacing w:val="0"/>
        <w:jc w:val="both"/>
        <w:rPr>
          <w:sz w:val="24"/>
          <w:szCs w:val="24"/>
        </w:rPr>
      </w:pPr>
      <w:r w:rsidRPr="00BC7D0C">
        <w:rPr>
          <w:sz w:val="24"/>
          <w:szCs w:val="24"/>
        </w:rPr>
        <w:t>Caso o licitante detentor do menor preço seja qualificado como microempresa ou empresa de pequeno porte deverá apresentar toda a documentação exigida para efeito de comprovação de reg</w:t>
      </w:r>
      <w:r w:rsidR="008C6C8C">
        <w:rPr>
          <w:sz w:val="24"/>
          <w:szCs w:val="24"/>
        </w:rPr>
        <w:t>ularidade fiscal, mesmo que esta</w:t>
      </w:r>
      <w:r w:rsidRPr="00BC7D0C">
        <w:rPr>
          <w:sz w:val="24"/>
          <w:szCs w:val="24"/>
        </w:rPr>
        <w:t xml:space="preserve"> apresente alguma restrição, sob pena de inabilitação.</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1"/>
          <w:numId w:val="22"/>
        </w:numPr>
        <w:tabs>
          <w:tab w:val="left" w:pos="851"/>
          <w:tab w:val="left" w:pos="1952"/>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QUALIFICAÇÃO ECONÔMICO-FINANCEIRA:</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Certidão negativa de falência ou recuperação judicial expedida pelo distribuidor da sede do licitante;</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DC6590" w:rsidRPr="00BC7D0C" w:rsidRDefault="00DC6590" w:rsidP="00BC7D0C">
      <w:pPr>
        <w:pStyle w:val="Ttulo1"/>
        <w:keepNext w:val="0"/>
        <w:keepLines w:val="0"/>
        <w:widowControl w:val="0"/>
        <w:numPr>
          <w:ilvl w:val="1"/>
          <w:numId w:val="22"/>
        </w:numPr>
        <w:tabs>
          <w:tab w:val="left" w:pos="851"/>
          <w:tab w:val="left" w:pos="2110"/>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BALANÇO PATRIMONIAL</w:t>
      </w:r>
    </w:p>
    <w:p w:rsidR="00DC6590" w:rsidRPr="00BC7D0C" w:rsidRDefault="00DC6590" w:rsidP="00BC7D0C">
      <w:pPr>
        <w:pStyle w:val="PargrafodaLista"/>
        <w:widowControl w:val="0"/>
        <w:numPr>
          <w:ilvl w:val="2"/>
          <w:numId w:val="22"/>
        </w:numPr>
        <w:tabs>
          <w:tab w:val="left" w:pos="851"/>
          <w:tab w:val="left" w:pos="2114"/>
        </w:tabs>
        <w:suppressAutoHyphens w:val="0"/>
        <w:autoSpaceDN w:val="0"/>
        <w:ind w:left="0" w:firstLine="851"/>
        <w:contextualSpacing w:val="0"/>
        <w:jc w:val="both"/>
        <w:rPr>
          <w:sz w:val="24"/>
          <w:szCs w:val="24"/>
        </w:rPr>
      </w:pPr>
      <w:r w:rsidRPr="00BC7D0C">
        <w:rPr>
          <w:sz w:val="24"/>
          <w:szCs w:val="24"/>
        </w:rPr>
        <w:t xml:space="preserve">Balanço patrimonial e demais demonstrações contábeis dos </w:t>
      </w:r>
      <w:r w:rsidRPr="00BC7D0C">
        <w:rPr>
          <w:b/>
          <w:sz w:val="24"/>
          <w:szCs w:val="24"/>
        </w:rPr>
        <w:t>2 (dois) últimos exercícios sociais</w:t>
      </w:r>
      <w:r w:rsidRPr="00BC7D0C">
        <w:rPr>
          <w:sz w:val="24"/>
          <w:szCs w:val="24"/>
        </w:rPr>
        <w:t>, conforme art. 69, inciso I, Lei nº 14.133, de 2021, já exigíveis e apresentados na forma da lei, que comprovem a boa situação financeira da empresa, vedada a sua substituição por balancetes ou balanços provisórios, podendo ser atualizados por índices oficiais quando encerrado há mais 3 (três) meses da data de apresentação da proposta;</w:t>
      </w:r>
    </w:p>
    <w:p w:rsidR="00DC6590" w:rsidRPr="00BC7D0C" w:rsidRDefault="00DC6590" w:rsidP="00BC7D0C">
      <w:pPr>
        <w:pStyle w:val="Ttulo1"/>
        <w:keepNext w:val="0"/>
        <w:keepLines w:val="0"/>
        <w:widowControl w:val="0"/>
        <w:numPr>
          <w:ilvl w:val="2"/>
          <w:numId w:val="22"/>
        </w:numPr>
        <w:tabs>
          <w:tab w:val="left" w:pos="851"/>
          <w:tab w:val="left" w:pos="2173"/>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Os Microempreendedores Individuais – MEIs e EPPs, NÃO estão dispensados da apresentação do balanço patrimonial e demonstrações contábeis do último exercício social, conforme previsto no Acórdão nº 133/2022 – Plenário do TCU.</w:t>
      </w:r>
    </w:p>
    <w:p w:rsidR="00DC6590" w:rsidRPr="00BC7D0C" w:rsidRDefault="00DC6590" w:rsidP="00BC7D0C">
      <w:pPr>
        <w:pStyle w:val="PargrafodaLista"/>
        <w:widowControl w:val="0"/>
        <w:numPr>
          <w:ilvl w:val="2"/>
          <w:numId w:val="22"/>
        </w:numPr>
        <w:tabs>
          <w:tab w:val="left" w:pos="851"/>
          <w:tab w:val="left" w:pos="2124"/>
        </w:tabs>
        <w:suppressAutoHyphens w:val="0"/>
        <w:autoSpaceDN w:val="0"/>
        <w:ind w:left="0" w:firstLine="851"/>
        <w:contextualSpacing w:val="0"/>
        <w:jc w:val="both"/>
        <w:rPr>
          <w:sz w:val="24"/>
          <w:szCs w:val="24"/>
        </w:rPr>
      </w:pPr>
      <w:r w:rsidRPr="00BC7D0C">
        <w:rPr>
          <w:sz w:val="24"/>
          <w:szCs w:val="24"/>
        </w:rPr>
        <w:t>No caso de empresa constituída no exercício social vigente, admite-se a apresentação de balanço patrimonial e demonstrações contábeis referentes ao período de existência da sociedade;</w:t>
      </w:r>
    </w:p>
    <w:p w:rsidR="00DC6590" w:rsidRPr="00BC7D0C" w:rsidRDefault="00DC6590" w:rsidP="00BC7D0C">
      <w:pPr>
        <w:pStyle w:val="PargrafodaLista"/>
        <w:widowControl w:val="0"/>
        <w:numPr>
          <w:ilvl w:val="2"/>
          <w:numId w:val="22"/>
        </w:numPr>
        <w:tabs>
          <w:tab w:val="left" w:pos="851"/>
          <w:tab w:val="left" w:pos="2119"/>
        </w:tabs>
        <w:suppressAutoHyphens w:val="0"/>
        <w:autoSpaceDN w:val="0"/>
        <w:ind w:left="0" w:firstLine="851"/>
        <w:contextualSpacing w:val="0"/>
        <w:jc w:val="both"/>
        <w:rPr>
          <w:sz w:val="24"/>
          <w:szCs w:val="24"/>
        </w:rPr>
      </w:pPr>
      <w:r w:rsidRPr="00BC7D0C">
        <w:rPr>
          <w:sz w:val="24"/>
          <w:szCs w:val="24"/>
        </w:rPr>
        <w:t>As pessoas jurídicas constituídas no mesmo ano fiscal em que ocorrer a licitação, e que ainda não possuam demonstrações contábeis apresentadas na forma da lei, poderão apresentar cópia do balanço de abertura, extraída do Livro Diário, transmitido via SPED ou devidamente registrado na Junta Comercial, cabendo ainda a comprovação do patrimônio líquido mínimo.</w:t>
      </w:r>
    </w:p>
    <w:p w:rsidR="00DC6590" w:rsidRPr="00AF4337" w:rsidRDefault="00DC6590" w:rsidP="002F4151">
      <w:pPr>
        <w:pStyle w:val="PargrafodaLista"/>
        <w:widowControl w:val="0"/>
        <w:numPr>
          <w:ilvl w:val="2"/>
          <w:numId w:val="22"/>
        </w:numPr>
        <w:tabs>
          <w:tab w:val="left" w:pos="851"/>
          <w:tab w:val="left" w:pos="2167"/>
        </w:tabs>
        <w:suppressAutoHyphens w:val="0"/>
        <w:autoSpaceDN w:val="0"/>
        <w:ind w:left="0" w:firstLine="851"/>
        <w:contextualSpacing w:val="0"/>
        <w:jc w:val="both"/>
        <w:rPr>
          <w:sz w:val="24"/>
          <w:szCs w:val="24"/>
        </w:rPr>
      </w:pPr>
      <w:r w:rsidRPr="00AF4337">
        <w:rPr>
          <w:sz w:val="24"/>
          <w:szCs w:val="24"/>
        </w:rPr>
        <w:t>Caso o licitante seja cooperativa, tais documentos deverão ser acompanhados da última auditoria contábil-financeira, conforme dispõe o artigo 112 da Lei nº 5.764, de 1971,ou de uma declaração, sob as penas da lei, de que tal auditoria não foi exigida pelo órgão fiscalizador;</w:t>
      </w:r>
    </w:p>
    <w:p w:rsidR="00DC6590" w:rsidRPr="00BC7D0C" w:rsidRDefault="00DC6590" w:rsidP="00BC7D0C">
      <w:pPr>
        <w:pStyle w:val="PargrafodaLista"/>
        <w:widowControl w:val="0"/>
        <w:numPr>
          <w:ilvl w:val="2"/>
          <w:numId w:val="22"/>
        </w:numPr>
        <w:tabs>
          <w:tab w:val="left" w:pos="851"/>
          <w:tab w:val="left" w:pos="2121"/>
        </w:tabs>
        <w:suppressAutoHyphens w:val="0"/>
        <w:autoSpaceDN w:val="0"/>
        <w:ind w:left="0" w:firstLine="851"/>
        <w:contextualSpacing w:val="0"/>
        <w:jc w:val="both"/>
        <w:rPr>
          <w:sz w:val="24"/>
          <w:szCs w:val="24"/>
        </w:rPr>
      </w:pPr>
      <w:r w:rsidRPr="00BC7D0C">
        <w:rPr>
          <w:sz w:val="24"/>
          <w:szCs w:val="24"/>
        </w:rPr>
        <w:t>Comprovação da boa situação financeira da empresa, extraído do Balanço Patrimonial do último exercício, de modo que as empresas licitantes deverão demonstrar, mediante a apresentação dos seguintes índices:</w:t>
      </w:r>
    </w:p>
    <w:p w:rsidR="00DC6590" w:rsidRPr="00BC7D0C" w:rsidRDefault="00DC6590" w:rsidP="00BC7D0C">
      <w:pPr>
        <w:pStyle w:val="PargrafodaLista"/>
        <w:widowControl w:val="0"/>
        <w:tabs>
          <w:tab w:val="left" w:pos="851"/>
          <w:tab w:val="left" w:pos="2121"/>
        </w:tabs>
        <w:autoSpaceDN w:val="0"/>
        <w:ind w:left="0" w:firstLine="851"/>
        <w:jc w:val="both"/>
        <w:rPr>
          <w:sz w:val="24"/>
          <w:szCs w:val="24"/>
        </w:rPr>
      </w:pPr>
    </w:p>
    <w:p w:rsidR="00DC6590" w:rsidRPr="00BC7D0C" w:rsidRDefault="00DC6590" w:rsidP="00BC7D0C">
      <w:pPr>
        <w:pStyle w:val="Ttulo1"/>
        <w:tabs>
          <w:tab w:val="left" w:pos="851"/>
        </w:tabs>
        <w:spacing w:before="0"/>
        <w:ind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Obtenção de índices de Liquidez Geral (LG), Solvência Geral (SG) e Liquidez Corrente (LC) iguais ou superiores a 1,0 (um), a partir da aplicação das fórmulas abaixo, cujos dados serão extraídos das informações do balanço patrimonial apresentado na forma do item anterior:</w:t>
      </w:r>
    </w:p>
    <w:p w:rsidR="00DC6590" w:rsidRPr="00BC7D0C" w:rsidRDefault="00DC6590" w:rsidP="00BC7D0C">
      <w:pPr>
        <w:pStyle w:val="Corpodetexto"/>
        <w:tabs>
          <w:tab w:val="left" w:pos="851"/>
        </w:tabs>
        <w:spacing w:after="0"/>
        <w:ind w:firstLine="851"/>
        <w:jc w:val="both"/>
        <w:rPr>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2"/>
        <w:gridCol w:w="3307"/>
        <w:gridCol w:w="2988"/>
      </w:tblGrid>
      <w:tr w:rsidR="00DC6590" w:rsidRPr="00BC7D0C" w:rsidTr="00DC6590">
        <w:trPr>
          <w:trHeight w:val="585"/>
          <w:jc w:val="center"/>
        </w:trPr>
        <w:tc>
          <w:tcPr>
            <w:tcW w:w="1632" w:type="dxa"/>
            <w:vMerge w:val="restart"/>
          </w:tcPr>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b/>
                <w:sz w:val="24"/>
                <w:szCs w:val="24"/>
              </w:rPr>
            </w:pPr>
          </w:p>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sz w:val="24"/>
                <w:szCs w:val="24"/>
              </w:rPr>
            </w:pPr>
            <w:r w:rsidRPr="00BC7D0C">
              <w:rPr>
                <w:rFonts w:ascii="Times New Roman" w:hAnsi="Times New Roman" w:cs="Times New Roman"/>
                <w:sz w:val="24"/>
                <w:szCs w:val="24"/>
              </w:rPr>
              <w:t>LG =</w:t>
            </w:r>
          </w:p>
        </w:tc>
        <w:tc>
          <w:tcPr>
            <w:tcW w:w="3307" w:type="dxa"/>
          </w:tcPr>
          <w:p w:rsidR="00DC6590" w:rsidRPr="00BC7D0C" w:rsidRDefault="00DC6590" w:rsidP="009D0927">
            <w:pPr>
              <w:pStyle w:val="TableParagraph"/>
              <w:tabs>
                <w:tab w:val="left" w:pos="851"/>
              </w:tabs>
              <w:spacing w:before="0" w:line="240" w:lineRule="auto"/>
              <w:ind w:left="206"/>
              <w:rPr>
                <w:rFonts w:ascii="Times New Roman" w:hAnsi="Times New Roman" w:cs="Times New Roman"/>
                <w:sz w:val="24"/>
                <w:szCs w:val="24"/>
              </w:rPr>
            </w:pPr>
            <w:r w:rsidRPr="00BC7D0C">
              <w:rPr>
                <w:rFonts w:ascii="Times New Roman" w:hAnsi="Times New Roman" w:cs="Times New Roman"/>
                <w:sz w:val="24"/>
                <w:szCs w:val="24"/>
              </w:rPr>
              <w:t>Ativo Circulante + Realizável a Longo Prazo</w:t>
            </w:r>
          </w:p>
        </w:tc>
        <w:tc>
          <w:tcPr>
            <w:tcW w:w="2988" w:type="dxa"/>
          </w:tcPr>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sz w:val="24"/>
                <w:szCs w:val="24"/>
              </w:rPr>
            </w:pPr>
          </w:p>
        </w:tc>
      </w:tr>
      <w:tr w:rsidR="00DC6590" w:rsidRPr="00BC7D0C" w:rsidTr="00DC6590">
        <w:trPr>
          <w:trHeight w:val="586"/>
          <w:jc w:val="center"/>
        </w:trPr>
        <w:tc>
          <w:tcPr>
            <w:tcW w:w="1632" w:type="dxa"/>
            <w:vMerge/>
            <w:tcBorders>
              <w:top w:val="nil"/>
            </w:tcBorders>
          </w:tcPr>
          <w:p w:rsidR="00DC6590" w:rsidRPr="00BC7D0C" w:rsidRDefault="00DC6590" w:rsidP="00BC7D0C">
            <w:pPr>
              <w:tabs>
                <w:tab w:val="left" w:pos="851"/>
              </w:tabs>
              <w:ind w:firstLine="851"/>
              <w:jc w:val="both"/>
              <w:rPr>
                <w:sz w:val="24"/>
                <w:szCs w:val="24"/>
              </w:rPr>
            </w:pPr>
          </w:p>
        </w:tc>
        <w:tc>
          <w:tcPr>
            <w:tcW w:w="3307" w:type="dxa"/>
          </w:tcPr>
          <w:p w:rsidR="00DC6590" w:rsidRPr="00BC7D0C" w:rsidRDefault="00DC6590" w:rsidP="009D0927">
            <w:pPr>
              <w:pStyle w:val="TableParagraph"/>
              <w:tabs>
                <w:tab w:val="left" w:pos="851"/>
              </w:tabs>
              <w:spacing w:before="0" w:line="240" w:lineRule="auto"/>
              <w:ind w:left="206"/>
              <w:rPr>
                <w:rFonts w:ascii="Times New Roman" w:hAnsi="Times New Roman" w:cs="Times New Roman"/>
                <w:sz w:val="24"/>
                <w:szCs w:val="24"/>
              </w:rPr>
            </w:pPr>
            <w:r w:rsidRPr="00BC7D0C">
              <w:rPr>
                <w:rFonts w:ascii="Times New Roman" w:hAnsi="Times New Roman" w:cs="Times New Roman"/>
                <w:sz w:val="24"/>
                <w:szCs w:val="24"/>
              </w:rPr>
              <w:t>Passivo Circulante + Passivo</w:t>
            </w:r>
          </w:p>
          <w:p w:rsidR="00DC6590" w:rsidRPr="00BC7D0C" w:rsidRDefault="00DC6590" w:rsidP="009D0927">
            <w:pPr>
              <w:pStyle w:val="TableParagraph"/>
              <w:tabs>
                <w:tab w:val="left" w:pos="851"/>
              </w:tabs>
              <w:spacing w:before="0" w:line="240" w:lineRule="auto"/>
              <w:ind w:left="206"/>
              <w:rPr>
                <w:rFonts w:ascii="Times New Roman" w:hAnsi="Times New Roman" w:cs="Times New Roman"/>
                <w:sz w:val="24"/>
                <w:szCs w:val="24"/>
              </w:rPr>
            </w:pPr>
            <w:r w:rsidRPr="00BC7D0C">
              <w:rPr>
                <w:rFonts w:ascii="Times New Roman" w:hAnsi="Times New Roman" w:cs="Times New Roman"/>
                <w:sz w:val="24"/>
                <w:szCs w:val="24"/>
              </w:rPr>
              <w:t>Não Circulante</w:t>
            </w:r>
          </w:p>
        </w:tc>
        <w:tc>
          <w:tcPr>
            <w:tcW w:w="2988" w:type="dxa"/>
          </w:tcPr>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sz w:val="24"/>
                <w:szCs w:val="24"/>
              </w:rPr>
            </w:pPr>
          </w:p>
        </w:tc>
      </w:tr>
    </w:tbl>
    <w:p w:rsidR="00DC6590" w:rsidRPr="00BC7D0C" w:rsidRDefault="00DC6590" w:rsidP="00BC7D0C">
      <w:pPr>
        <w:pStyle w:val="Corpodetexto"/>
        <w:tabs>
          <w:tab w:val="left" w:pos="851"/>
        </w:tabs>
        <w:spacing w:after="0"/>
        <w:ind w:firstLine="851"/>
        <w:jc w:val="both"/>
        <w:rPr>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394"/>
      </w:tblGrid>
      <w:tr w:rsidR="00DC6590" w:rsidRPr="00BC7D0C" w:rsidTr="00DC6590">
        <w:trPr>
          <w:trHeight w:val="292"/>
          <w:jc w:val="center"/>
        </w:trPr>
        <w:tc>
          <w:tcPr>
            <w:tcW w:w="2234" w:type="dxa"/>
            <w:vMerge w:val="restart"/>
          </w:tcPr>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b/>
                <w:sz w:val="24"/>
                <w:szCs w:val="24"/>
              </w:rPr>
            </w:pPr>
          </w:p>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sz w:val="24"/>
                <w:szCs w:val="24"/>
              </w:rPr>
            </w:pPr>
            <w:r w:rsidRPr="00BC7D0C">
              <w:rPr>
                <w:rFonts w:ascii="Times New Roman" w:hAnsi="Times New Roman" w:cs="Times New Roman"/>
                <w:sz w:val="24"/>
                <w:szCs w:val="24"/>
              </w:rPr>
              <w:t>SG =</w:t>
            </w:r>
          </w:p>
        </w:tc>
        <w:tc>
          <w:tcPr>
            <w:tcW w:w="4394" w:type="dxa"/>
          </w:tcPr>
          <w:p w:rsidR="00DC6590" w:rsidRPr="00BC7D0C" w:rsidRDefault="00DC6590" w:rsidP="003E531B">
            <w:pPr>
              <w:pStyle w:val="TableParagraph"/>
              <w:tabs>
                <w:tab w:val="left" w:pos="851"/>
              </w:tabs>
              <w:spacing w:before="0" w:line="240" w:lineRule="auto"/>
              <w:ind w:left="231"/>
              <w:rPr>
                <w:rFonts w:ascii="Times New Roman" w:hAnsi="Times New Roman" w:cs="Times New Roman"/>
                <w:sz w:val="24"/>
                <w:szCs w:val="24"/>
              </w:rPr>
            </w:pPr>
            <w:r w:rsidRPr="00BC7D0C">
              <w:rPr>
                <w:rFonts w:ascii="Times New Roman" w:hAnsi="Times New Roman" w:cs="Times New Roman"/>
                <w:sz w:val="24"/>
                <w:szCs w:val="24"/>
              </w:rPr>
              <w:t>Ativo Total</w:t>
            </w:r>
          </w:p>
        </w:tc>
      </w:tr>
      <w:tr w:rsidR="00DC6590" w:rsidRPr="00BC7D0C" w:rsidTr="00DC6590">
        <w:trPr>
          <w:trHeight w:val="585"/>
          <w:jc w:val="center"/>
        </w:trPr>
        <w:tc>
          <w:tcPr>
            <w:tcW w:w="2234" w:type="dxa"/>
            <w:vMerge/>
            <w:tcBorders>
              <w:top w:val="nil"/>
            </w:tcBorders>
          </w:tcPr>
          <w:p w:rsidR="00DC6590" w:rsidRPr="00BC7D0C" w:rsidRDefault="00DC6590" w:rsidP="00BC7D0C">
            <w:pPr>
              <w:tabs>
                <w:tab w:val="left" w:pos="851"/>
              </w:tabs>
              <w:ind w:firstLine="851"/>
              <w:jc w:val="both"/>
              <w:rPr>
                <w:sz w:val="24"/>
                <w:szCs w:val="24"/>
              </w:rPr>
            </w:pPr>
          </w:p>
        </w:tc>
        <w:tc>
          <w:tcPr>
            <w:tcW w:w="4394" w:type="dxa"/>
          </w:tcPr>
          <w:p w:rsidR="00DC6590" w:rsidRPr="00BC7D0C" w:rsidRDefault="00DC6590" w:rsidP="003E531B">
            <w:pPr>
              <w:pStyle w:val="TableParagraph"/>
              <w:tabs>
                <w:tab w:val="left" w:pos="851"/>
              </w:tabs>
              <w:spacing w:before="0" w:line="240" w:lineRule="auto"/>
              <w:ind w:left="231"/>
              <w:rPr>
                <w:rFonts w:ascii="Times New Roman" w:hAnsi="Times New Roman" w:cs="Times New Roman"/>
                <w:sz w:val="24"/>
                <w:szCs w:val="24"/>
              </w:rPr>
            </w:pPr>
            <w:r w:rsidRPr="00BC7D0C">
              <w:rPr>
                <w:rFonts w:ascii="Times New Roman" w:hAnsi="Times New Roman" w:cs="Times New Roman"/>
                <w:sz w:val="24"/>
                <w:szCs w:val="24"/>
              </w:rPr>
              <w:t>Passivo Circulante + Passivo Não Circulante</w:t>
            </w:r>
          </w:p>
        </w:tc>
      </w:tr>
    </w:tbl>
    <w:p w:rsidR="00DC6590" w:rsidRPr="00BC7D0C" w:rsidRDefault="00DC6590" w:rsidP="00BC7D0C">
      <w:pPr>
        <w:pStyle w:val="Corpodetexto"/>
        <w:tabs>
          <w:tab w:val="left" w:pos="851"/>
        </w:tabs>
        <w:spacing w:after="0"/>
        <w:ind w:firstLine="851"/>
        <w:jc w:val="both"/>
        <w:rPr>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2551"/>
      </w:tblGrid>
      <w:tr w:rsidR="00DC6590" w:rsidRPr="00BC7D0C" w:rsidTr="00DC6590">
        <w:trPr>
          <w:trHeight w:val="294"/>
          <w:jc w:val="center"/>
        </w:trPr>
        <w:tc>
          <w:tcPr>
            <w:tcW w:w="2234" w:type="dxa"/>
            <w:vMerge w:val="restart"/>
          </w:tcPr>
          <w:p w:rsidR="00DC6590" w:rsidRPr="00BC7D0C" w:rsidRDefault="00DC6590" w:rsidP="00BC7D0C">
            <w:pPr>
              <w:pStyle w:val="TableParagraph"/>
              <w:tabs>
                <w:tab w:val="left" w:pos="851"/>
              </w:tabs>
              <w:spacing w:before="0" w:line="240" w:lineRule="auto"/>
              <w:ind w:firstLine="851"/>
              <w:jc w:val="both"/>
              <w:rPr>
                <w:rFonts w:ascii="Times New Roman" w:hAnsi="Times New Roman" w:cs="Times New Roman"/>
                <w:sz w:val="24"/>
                <w:szCs w:val="24"/>
              </w:rPr>
            </w:pPr>
            <w:r w:rsidRPr="00BC7D0C">
              <w:rPr>
                <w:rFonts w:ascii="Times New Roman" w:hAnsi="Times New Roman" w:cs="Times New Roman"/>
                <w:sz w:val="24"/>
                <w:szCs w:val="24"/>
              </w:rPr>
              <w:t>LC =</w:t>
            </w:r>
          </w:p>
        </w:tc>
        <w:tc>
          <w:tcPr>
            <w:tcW w:w="2551" w:type="dxa"/>
          </w:tcPr>
          <w:p w:rsidR="00DC6590" w:rsidRPr="00BC7D0C" w:rsidRDefault="00DC6590" w:rsidP="003E531B">
            <w:pPr>
              <w:pStyle w:val="TableParagraph"/>
              <w:tabs>
                <w:tab w:val="left" w:pos="851"/>
              </w:tabs>
              <w:spacing w:before="0" w:line="240" w:lineRule="auto"/>
              <w:ind w:left="159"/>
              <w:rPr>
                <w:rFonts w:ascii="Times New Roman" w:hAnsi="Times New Roman" w:cs="Times New Roman"/>
                <w:sz w:val="24"/>
                <w:szCs w:val="24"/>
              </w:rPr>
            </w:pPr>
            <w:r w:rsidRPr="00BC7D0C">
              <w:rPr>
                <w:rFonts w:ascii="Times New Roman" w:hAnsi="Times New Roman" w:cs="Times New Roman"/>
                <w:sz w:val="24"/>
                <w:szCs w:val="24"/>
              </w:rPr>
              <w:t>Ativo Circulante</w:t>
            </w:r>
          </w:p>
        </w:tc>
      </w:tr>
      <w:tr w:rsidR="00DC6590" w:rsidRPr="00BC7D0C" w:rsidTr="00DC6590">
        <w:trPr>
          <w:trHeight w:val="292"/>
          <w:jc w:val="center"/>
        </w:trPr>
        <w:tc>
          <w:tcPr>
            <w:tcW w:w="2234" w:type="dxa"/>
            <w:vMerge/>
            <w:tcBorders>
              <w:top w:val="nil"/>
            </w:tcBorders>
          </w:tcPr>
          <w:p w:rsidR="00DC6590" w:rsidRPr="00BC7D0C" w:rsidRDefault="00DC6590" w:rsidP="00BC7D0C">
            <w:pPr>
              <w:tabs>
                <w:tab w:val="left" w:pos="851"/>
              </w:tabs>
              <w:ind w:firstLine="851"/>
              <w:jc w:val="both"/>
              <w:rPr>
                <w:sz w:val="24"/>
                <w:szCs w:val="24"/>
              </w:rPr>
            </w:pPr>
          </w:p>
        </w:tc>
        <w:tc>
          <w:tcPr>
            <w:tcW w:w="2551" w:type="dxa"/>
          </w:tcPr>
          <w:p w:rsidR="00DC6590" w:rsidRPr="00BC7D0C" w:rsidRDefault="00DC6590" w:rsidP="003E531B">
            <w:pPr>
              <w:pStyle w:val="TableParagraph"/>
              <w:tabs>
                <w:tab w:val="left" w:pos="851"/>
              </w:tabs>
              <w:spacing w:before="0" w:line="240" w:lineRule="auto"/>
              <w:ind w:left="159"/>
              <w:rPr>
                <w:rFonts w:ascii="Times New Roman" w:hAnsi="Times New Roman" w:cs="Times New Roman"/>
                <w:sz w:val="24"/>
                <w:szCs w:val="24"/>
              </w:rPr>
            </w:pPr>
            <w:r w:rsidRPr="00BC7D0C">
              <w:rPr>
                <w:rFonts w:ascii="Times New Roman" w:hAnsi="Times New Roman" w:cs="Times New Roman"/>
                <w:sz w:val="24"/>
                <w:szCs w:val="24"/>
              </w:rPr>
              <w:t>Passivo Circulante</w:t>
            </w:r>
          </w:p>
        </w:tc>
      </w:tr>
    </w:tbl>
    <w:p w:rsidR="00AF4337" w:rsidRDefault="00AF4337" w:rsidP="00AF4337">
      <w:pPr>
        <w:pStyle w:val="PargrafodaLista"/>
        <w:widowControl w:val="0"/>
        <w:tabs>
          <w:tab w:val="left" w:pos="851"/>
          <w:tab w:val="left" w:pos="2140"/>
        </w:tabs>
        <w:suppressAutoHyphens w:val="0"/>
        <w:autoSpaceDN w:val="0"/>
        <w:ind w:left="851"/>
        <w:contextualSpacing w:val="0"/>
        <w:jc w:val="both"/>
        <w:rPr>
          <w:sz w:val="24"/>
          <w:szCs w:val="24"/>
        </w:rPr>
      </w:pPr>
    </w:p>
    <w:p w:rsidR="00DC6590" w:rsidRPr="00BC7D0C" w:rsidRDefault="00DC6590" w:rsidP="00BC7D0C">
      <w:pPr>
        <w:pStyle w:val="PargrafodaLista"/>
        <w:widowControl w:val="0"/>
        <w:numPr>
          <w:ilvl w:val="2"/>
          <w:numId w:val="22"/>
        </w:numPr>
        <w:tabs>
          <w:tab w:val="left" w:pos="851"/>
          <w:tab w:val="left" w:pos="2140"/>
        </w:tabs>
        <w:suppressAutoHyphens w:val="0"/>
        <w:autoSpaceDN w:val="0"/>
        <w:ind w:left="0" w:firstLine="851"/>
        <w:contextualSpacing w:val="0"/>
        <w:jc w:val="both"/>
        <w:rPr>
          <w:sz w:val="24"/>
          <w:szCs w:val="24"/>
        </w:rPr>
      </w:pPr>
      <w:r w:rsidRPr="00BC7D0C">
        <w:rPr>
          <w:sz w:val="24"/>
          <w:szCs w:val="24"/>
        </w:rPr>
        <w:t>As empresas que apresentarem resultado inferior ou igual a 1(um) em qualquer dos índices de Liquidez Geral (LG), Solvência Geral (SG) e Liquidez Corrente (LC), deverão comprovar, considerados os riscos para a Administração, e, a critério da autoridade competente, o capital mínimo ou o patrimônio líquido mínimo de 8 % (oito por cento) do valor estimado da contratação ou do item pertinente.</w:t>
      </w:r>
    </w:p>
    <w:p w:rsidR="00DC6590" w:rsidRPr="00BC7D0C" w:rsidRDefault="00DC6590" w:rsidP="00BC7D0C">
      <w:pPr>
        <w:pStyle w:val="PargrafodaLista"/>
        <w:numPr>
          <w:ilvl w:val="2"/>
          <w:numId w:val="24"/>
        </w:numPr>
        <w:ind w:left="0" w:firstLine="851"/>
        <w:jc w:val="both"/>
        <w:rPr>
          <w:sz w:val="24"/>
          <w:szCs w:val="24"/>
          <w:lang w:val="pt-PT"/>
        </w:rPr>
      </w:pPr>
      <w:r w:rsidRPr="00BC7D0C">
        <w:rPr>
          <w:sz w:val="24"/>
          <w:szCs w:val="24"/>
          <w:lang w:val="pt-PT"/>
        </w:rPr>
        <w:t>As licitantes sujeitas ao regime estabelecido na Lei Federal n° 9.317/96, Lei das Microempresas e das Empresas de Pequeno Porte “SIMPLES”, apresentarão as documentações abaixo exigidas:</w:t>
      </w:r>
    </w:p>
    <w:p w:rsidR="00DC6590" w:rsidRDefault="00DC6590" w:rsidP="00BC7D0C">
      <w:pPr>
        <w:numPr>
          <w:ilvl w:val="3"/>
          <w:numId w:val="23"/>
        </w:numPr>
        <w:ind w:left="0" w:firstLine="851"/>
        <w:jc w:val="both"/>
        <w:rPr>
          <w:sz w:val="24"/>
          <w:szCs w:val="24"/>
          <w:lang w:val="pt-PT"/>
        </w:rPr>
      </w:pPr>
      <w:r w:rsidRPr="00BC7D0C">
        <w:rPr>
          <w:sz w:val="24"/>
          <w:szCs w:val="24"/>
          <w:lang w:val="pt-PT"/>
        </w:rPr>
        <w:t xml:space="preserve">  a. Certidão optante pelo SIMPLES - Receita Federal;</w:t>
      </w:r>
    </w:p>
    <w:p w:rsidR="00DC6590" w:rsidRPr="008327A7" w:rsidRDefault="00DC6590" w:rsidP="008327A7">
      <w:pPr>
        <w:numPr>
          <w:ilvl w:val="3"/>
          <w:numId w:val="23"/>
        </w:numPr>
        <w:ind w:left="0" w:firstLine="851"/>
        <w:jc w:val="both"/>
        <w:rPr>
          <w:sz w:val="24"/>
          <w:szCs w:val="24"/>
          <w:lang w:val="pt-PT"/>
        </w:rPr>
      </w:pPr>
      <w:r w:rsidRPr="008327A7">
        <w:rPr>
          <w:sz w:val="24"/>
          <w:szCs w:val="24"/>
          <w:lang w:val="pt-PT"/>
        </w:rPr>
        <w:t>b. Declaração de Informações Socioeconômicas e Ficais (DEFIS)/ ou Declaração Anual doSimples, juntamente com a declaração do recibo de entrega</w:t>
      </w:r>
    </w:p>
    <w:p w:rsidR="00DC6590" w:rsidRPr="00BC7D0C" w:rsidRDefault="00DC6590" w:rsidP="00BC7D0C">
      <w:pPr>
        <w:pStyle w:val="Corpodetexto"/>
        <w:tabs>
          <w:tab w:val="left" w:pos="851"/>
        </w:tabs>
        <w:spacing w:after="0"/>
        <w:ind w:firstLine="851"/>
        <w:jc w:val="both"/>
        <w:rPr>
          <w:sz w:val="24"/>
          <w:szCs w:val="24"/>
        </w:rPr>
      </w:pPr>
    </w:p>
    <w:p w:rsidR="00DC6590" w:rsidRPr="0007784B" w:rsidRDefault="00DC6590" w:rsidP="00BC7D0C">
      <w:pPr>
        <w:pStyle w:val="Ttulo1"/>
        <w:keepNext w:val="0"/>
        <w:keepLines w:val="0"/>
        <w:widowControl w:val="0"/>
        <w:numPr>
          <w:ilvl w:val="1"/>
          <w:numId w:val="22"/>
        </w:numPr>
        <w:tabs>
          <w:tab w:val="left" w:pos="851"/>
          <w:tab w:val="left" w:pos="2110"/>
        </w:tabs>
        <w:autoSpaceDE w:val="0"/>
        <w:autoSpaceDN w:val="0"/>
        <w:spacing w:before="0"/>
        <w:ind w:left="0" w:firstLine="851"/>
        <w:jc w:val="both"/>
        <w:rPr>
          <w:rFonts w:ascii="Times New Roman" w:hAnsi="Times New Roman" w:cs="Times New Roman"/>
          <w:color w:val="auto"/>
          <w:sz w:val="24"/>
          <w:szCs w:val="24"/>
        </w:rPr>
      </w:pPr>
      <w:r w:rsidRPr="0007784B">
        <w:rPr>
          <w:rFonts w:ascii="Times New Roman" w:hAnsi="Times New Roman" w:cs="Times New Roman"/>
          <w:color w:val="auto"/>
          <w:sz w:val="24"/>
          <w:szCs w:val="24"/>
        </w:rPr>
        <w:t>QUALIFICAÇÃO TÉCNICA:</w:t>
      </w:r>
    </w:p>
    <w:p w:rsidR="00DC6590" w:rsidRPr="0007784B" w:rsidRDefault="00DC6590" w:rsidP="00BC7D0C">
      <w:pPr>
        <w:ind w:firstLine="851"/>
        <w:rPr>
          <w:sz w:val="24"/>
          <w:szCs w:val="24"/>
          <w:lang w:eastAsia="ar-SA"/>
        </w:rPr>
      </w:pPr>
    </w:p>
    <w:p w:rsidR="00DC6590" w:rsidRPr="0007784B" w:rsidRDefault="00DC6590" w:rsidP="00BC7D0C">
      <w:pPr>
        <w:pStyle w:val="PargrafodaLista"/>
        <w:widowControl w:val="0"/>
        <w:numPr>
          <w:ilvl w:val="2"/>
          <w:numId w:val="22"/>
        </w:numPr>
        <w:tabs>
          <w:tab w:val="left" w:pos="851"/>
          <w:tab w:val="left" w:pos="2253"/>
        </w:tabs>
        <w:suppressAutoHyphens w:val="0"/>
        <w:autoSpaceDN w:val="0"/>
        <w:ind w:left="0" w:firstLine="851"/>
        <w:contextualSpacing w:val="0"/>
        <w:jc w:val="both"/>
        <w:rPr>
          <w:sz w:val="24"/>
          <w:szCs w:val="24"/>
        </w:rPr>
      </w:pPr>
      <w:r w:rsidRPr="0007784B">
        <w:rPr>
          <w:sz w:val="24"/>
          <w:szCs w:val="24"/>
        </w:rPr>
        <w:t xml:space="preserve">Atestado </w:t>
      </w:r>
      <w:r w:rsidR="008327A7" w:rsidRPr="0007784B">
        <w:rPr>
          <w:sz w:val="24"/>
          <w:szCs w:val="24"/>
        </w:rPr>
        <w:t xml:space="preserve">de </w:t>
      </w:r>
      <w:r w:rsidRPr="0007784B">
        <w:rPr>
          <w:sz w:val="24"/>
          <w:szCs w:val="24"/>
        </w:rPr>
        <w:t>Capacidade Técnica da empresa responsável que comprove (m) que tenha executado para órgão ou entidade da administração pública direta ou indireta, federal, estadual, municipal ou do Distrito Federal, ou ainda, para empresas privadas</w:t>
      </w:r>
      <w:r w:rsidR="008327A7" w:rsidRPr="0007784B">
        <w:rPr>
          <w:sz w:val="24"/>
          <w:szCs w:val="24"/>
        </w:rPr>
        <w:t>, serviços equivalentes</w:t>
      </w:r>
      <w:r w:rsidRPr="0007784B">
        <w:rPr>
          <w:sz w:val="24"/>
          <w:szCs w:val="24"/>
        </w:rPr>
        <w:t>.</w:t>
      </w:r>
    </w:p>
    <w:p w:rsidR="00DC6590" w:rsidRPr="00BC7D0C" w:rsidRDefault="00DC6590" w:rsidP="00BC7D0C">
      <w:pPr>
        <w:pStyle w:val="PargrafodaLista"/>
        <w:widowControl w:val="0"/>
        <w:tabs>
          <w:tab w:val="left" w:pos="851"/>
          <w:tab w:val="left" w:pos="2253"/>
        </w:tabs>
        <w:autoSpaceDN w:val="0"/>
        <w:ind w:left="0"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DOCUMENTOS DIVERSOS</w:t>
      </w:r>
    </w:p>
    <w:p w:rsidR="00DC6590" w:rsidRPr="00BC7D0C" w:rsidRDefault="00DC6590" w:rsidP="00BC7D0C">
      <w:pPr>
        <w:ind w:firstLine="851"/>
        <w:rPr>
          <w:sz w:val="24"/>
          <w:szCs w:val="24"/>
          <w:lang w:eastAsia="ar-SA"/>
        </w:rPr>
      </w:pPr>
    </w:p>
    <w:p w:rsidR="00DC6590" w:rsidRPr="00BC7D0C" w:rsidRDefault="001B16CA" w:rsidP="00BC7D0C">
      <w:pPr>
        <w:pStyle w:val="PargrafodaLista"/>
        <w:widowControl w:val="0"/>
        <w:numPr>
          <w:ilvl w:val="1"/>
          <w:numId w:val="22"/>
        </w:numPr>
        <w:tabs>
          <w:tab w:val="left" w:pos="851"/>
          <w:tab w:val="left" w:pos="1939"/>
        </w:tabs>
        <w:suppressAutoHyphens w:val="0"/>
        <w:autoSpaceDN w:val="0"/>
        <w:ind w:left="0" w:firstLine="851"/>
        <w:contextualSpacing w:val="0"/>
        <w:jc w:val="both"/>
        <w:rPr>
          <w:sz w:val="24"/>
          <w:szCs w:val="24"/>
        </w:rPr>
      </w:pPr>
      <w:r>
        <w:rPr>
          <w:sz w:val="24"/>
          <w:szCs w:val="24"/>
        </w:rPr>
        <w:t xml:space="preserve">Declaração de que </w:t>
      </w:r>
      <w:r w:rsidR="00DC6590" w:rsidRPr="00BC7D0C">
        <w:rPr>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DC6590" w:rsidRPr="00BC7D0C" w:rsidRDefault="001B16CA" w:rsidP="00BC7D0C">
      <w:pPr>
        <w:pStyle w:val="PargrafodaLista"/>
        <w:widowControl w:val="0"/>
        <w:numPr>
          <w:ilvl w:val="1"/>
          <w:numId w:val="22"/>
        </w:numPr>
        <w:tabs>
          <w:tab w:val="left" w:pos="851"/>
          <w:tab w:val="left" w:pos="1948"/>
        </w:tabs>
        <w:suppressAutoHyphens w:val="0"/>
        <w:autoSpaceDN w:val="0"/>
        <w:ind w:left="0" w:firstLine="851"/>
        <w:contextualSpacing w:val="0"/>
        <w:jc w:val="both"/>
        <w:rPr>
          <w:sz w:val="24"/>
          <w:szCs w:val="24"/>
        </w:rPr>
      </w:pPr>
      <w:r>
        <w:rPr>
          <w:sz w:val="24"/>
          <w:szCs w:val="24"/>
        </w:rPr>
        <w:t>Declaração de que n</w:t>
      </w:r>
      <w:r w:rsidR="00DC6590" w:rsidRPr="00BC7D0C">
        <w:rPr>
          <w:sz w:val="24"/>
          <w:szCs w:val="24"/>
        </w:rPr>
        <w:t>ão possui em seu quadro de pessoal empregados (s) com menos de 18 (dezoito) anos em trabalho noturno, perigoso ou insalubre, e menores de 16 (dezesseis) anos, em qualquer trabalho, salvo na condição de aprendiz, a partir de 14 (quatorze) anos, nos termos do inciso XXXIII do art. 7 º da Constituição Federal e inciso VI, art.68, da Lei 14.133/2021.</w:t>
      </w:r>
    </w:p>
    <w:p w:rsidR="00DC6590" w:rsidRPr="00BC7D0C" w:rsidRDefault="001B16CA" w:rsidP="00BC7D0C">
      <w:pPr>
        <w:pStyle w:val="PargrafodaLista"/>
        <w:widowControl w:val="0"/>
        <w:numPr>
          <w:ilvl w:val="1"/>
          <w:numId w:val="22"/>
        </w:numPr>
        <w:tabs>
          <w:tab w:val="left" w:pos="851"/>
          <w:tab w:val="left" w:pos="1951"/>
        </w:tabs>
        <w:suppressAutoHyphens w:val="0"/>
        <w:autoSpaceDN w:val="0"/>
        <w:ind w:left="0" w:firstLine="851"/>
        <w:contextualSpacing w:val="0"/>
        <w:jc w:val="both"/>
        <w:rPr>
          <w:sz w:val="24"/>
          <w:szCs w:val="24"/>
        </w:rPr>
      </w:pPr>
      <w:r>
        <w:rPr>
          <w:sz w:val="24"/>
          <w:szCs w:val="24"/>
        </w:rPr>
        <w:t xml:space="preserve">Declaração que </w:t>
      </w:r>
      <w:r w:rsidR="00DC6590" w:rsidRPr="00BC7D0C">
        <w:rPr>
          <w:sz w:val="24"/>
          <w:szCs w:val="24"/>
        </w:rPr>
        <w:t>não possui, em sua cadeia produtiva, empregados executando trabalho degradante ou forçado, observando o disposto nos incisos III e IV do art. 1º e no inciso III do art. 5º da Constituição Federal;</w:t>
      </w:r>
    </w:p>
    <w:p w:rsidR="00DC6590" w:rsidRPr="00BC7D0C" w:rsidRDefault="001B16CA" w:rsidP="00BC7D0C">
      <w:pPr>
        <w:pStyle w:val="PargrafodaLista"/>
        <w:widowControl w:val="0"/>
        <w:numPr>
          <w:ilvl w:val="1"/>
          <w:numId w:val="22"/>
        </w:numPr>
        <w:tabs>
          <w:tab w:val="left" w:pos="851"/>
          <w:tab w:val="left" w:pos="1932"/>
        </w:tabs>
        <w:suppressAutoHyphens w:val="0"/>
        <w:autoSpaceDN w:val="0"/>
        <w:ind w:left="0" w:firstLine="851"/>
        <w:contextualSpacing w:val="0"/>
        <w:jc w:val="both"/>
        <w:rPr>
          <w:sz w:val="24"/>
          <w:szCs w:val="24"/>
        </w:rPr>
      </w:pPr>
      <w:r>
        <w:rPr>
          <w:sz w:val="24"/>
          <w:szCs w:val="24"/>
        </w:rPr>
        <w:t xml:space="preserve">Declaração que </w:t>
      </w:r>
      <w:r w:rsidR="00DC6590" w:rsidRPr="00BC7D0C">
        <w:rPr>
          <w:sz w:val="24"/>
          <w:szCs w:val="24"/>
        </w:rPr>
        <w:t>cumpre as exigências de reserva de cargos para pessoa com deficiência e para reabilitado da Previdência Social, de que trata o art. 93 da Lei 8.213/91.</w:t>
      </w:r>
    </w:p>
    <w:p w:rsidR="00DC6590" w:rsidRPr="00BC7D0C" w:rsidRDefault="00DC6590" w:rsidP="00BC7D0C">
      <w:pPr>
        <w:pStyle w:val="PargrafodaLista"/>
        <w:widowControl w:val="0"/>
        <w:numPr>
          <w:ilvl w:val="1"/>
          <w:numId w:val="22"/>
        </w:numPr>
        <w:tabs>
          <w:tab w:val="left" w:pos="851"/>
          <w:tab w:val="left" w:pos="1968"/>
        </w:tabs>
        <w:suppressAutoHyphens w:val="0"/>
        <w:autoSpaceDN w:val="0"/>
        <w:ind w:left="0" w:firstLine="851"/>
        <w:contextualSpacing w:val="0"/>
        <w:jc w:val="both"/>
        <w:rPr>
          <w:sz w:val="24"/>
          <w:szCs w:val="24"/>
        </w:rPr>
      </w:pPr>
      <w:r w:rsidRPr="00BC7D0C">
        <w:rPr>
          <w:sz w:val="24"/>
          <w:szCs w:val="24"/>
        </w:rPr>
        <w:t>Estar ciente da obrigatoriedade de declarar a superveniência de fatos impeditivos da habilitação;</w:t>
      </w:r>
    </w:p>
    <w:p w:rsidR="00DC6590" w:rsidRPr="00BC7D0C" w:rsidRDefault="00DC6590" w:rsidP="00BC7D0C">
      <w:pPr>
        <w:pStyle w:val="PargrafodaLista"/>
        <w:widowControl w:val="0"/>
        <w:numPr>
          <w:ilvl w:val="1"/>
          <w:numId w:val="22"/>
        </w:numPr>
        <w:tabs>
          <w:tab w:val="left" w:pos="851"/>
          <w:tab w:val="left" w:pos="1965"/>
        </w:tabs>
        <w:suppressAutoHyphens w:val="0"/>
        <w:autoSpaceDN w:val="0"/>
        <w:ind w:left="0" w:firstLine="851"/>
        <w:contextualSpacing w:val="0"/>
        <w:jc w:val="both"/>
        <w:rPr>
          <w:sz w:val="24"/>
          <w:szCs w:val="24"/>
        </w:rPr>
      </w:pPr>
      <w:r w:rsidRPr="00BC7D0C">
        <w:rPr>
          <w:sz w:val="24"/>
          <w:szCs w:val="24"/>
        </w:rPr>
        <w:t xml:space="preserve">Não possui em seu quadro de pessoal servidor público do Poder </w:t>
      </w:r>
      <w:r w:rsidR="00D51FDF">
        <w:rPr>
          <w:sz w:val="24"/>
          <w:szCs w:val="24"/>
        </w:rPr>
        <w:t>Legislativo</w:t>
      </w:r>
      <w:r w:rsidRPr="00BC7D0C">
        <w:rPr>
          <w:sz w:val="24"/>
          <w:szCs w:val="24"/>
        </w:rPr>
        <w:t xml:space="preserve"> exercendo funções técnicas, comerciais, de gerência, administração ou tomada de decisão;</w:t>
      </w:r>
    </w:p>
    <w:p w:rsidR="00DC6590" w:rsidRPr="00BC7D0C" w:rsidRDefault="00DC6590" w:rsidP="00BC7D0C">
      <w:pPr>
        <w:pStyle w:val="PargrafodaLista"/>
        <w:widowControl w:val="0"/>
        <w:numPr>
          <w:ilvl w:val="1"/>
          <w:numId w:val="22"/>
        </w:numPr>
        <w:tabs>
          <w:tab w:val="left" w:pos="851"/>
          <w:tab w:val="left" w:pos="1956"/>
        </w:tabs>
        <w:suppressAutoHyphens w:val="0"/>
        <w:autoSpaceDN w:val="0"/>
        <w:ind w:left="0" w:firstLine="851"/>
        <w:contextualSpacing w:val="0"/>
        <w:jc w:val="both"/>
        <w:rPr>
          <w:sz w:val="24"/>
          <w:szCs w:val="24"/>
        </w:rPr>
      </w:pPr>
      <w:r w:rsidRPr="00BC7D0C">
        <w:rPr>
          <w:sz w:val="24"/>
          <w:szCs w:val="24"/>
        </w:rPr>
        <w:t>Que cumpr</w:t>
      </w:r>
      <w:r w:rsidR="001B16CA">
        <w:rPr>
          <w:sz w:val="24"/>
          <w:szCs w:val="24"/>
        </w:rPr>
        <w:t>em</w:t>
      </w:r>
      <w:r w:rsidRPr="00BC7D0C">
        <w:rPr>
          <w:sz w:val="24"/>
          <w:szCs w:val="24"/>
        </w:rPr>
        <w:t xml:space="preserve"> plenamente os requisitos de habilitação exigidos para participação no presente certame.</w:t>
      </w:r>
    </w:p>
    <w:p w:rsidR="00DC6590" w:rsidRPr="00BC7D0C" w:rsidRDefault="00DC6590" w:rsidP="00BC7D0C">
      <w:pPr>
        <w:pStyle w:val="PargrafodaLista"/>
        <w:widowControl w:val="0"/>
        <w:numPr>
          <w:ilvl w:val="1"/>
          <w:numId w:val="22"/>
        </w:numPr>
        <w:tabs>
          <w:tab w:val="left" w:pos="851"/>
          <w:tab w:val="left" w:pos="1999"/>
        </w:tabs>
        <w:suppressAutoHyphens w:val="0"/>
        <w:autoSpaceDN w:val="0"/>
        <w:ind w:left="0" w:firstLine="851"/>
        <w:contextualSpacing w:val="0"/>
        <w:jc w:val="both"/>
        <w:rPr>
          <w:sz w:val="24"/>
          <w:szCs w:val="24"/>
        </w:rPr>
      </w:pPr>
      <w:r w:rsidRPr="00BC7D0C">
        <w:rPr>
          <w:sz w:val="24"/>
          <w:szCs w:val="24"/>
        </w:rPr>
        <w:t>Assume inteira responsabilidade pela perfeita execução/aquisição do objeto dessa licitação, que tem pleno conhecimento das condições estabelecidas, está de acordo com todas as cláusulas, itens e condições do presente Edital e seus anexos, e atende todas as normas aplicáveis ao objeto. Não podendo em qualquer hipótese, invocar circunstância alguma, como elemento eventualmente impeditivo do perfeito cumprimento das obrigações.</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7"/>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DOS RECURSOS</w:t>
      </w:r>
    </w:p>
    <w:p w:rsidR="00DC6590" w:rsidRPr="00BC7D0C" w:rsidRDefault="00DC6590" w:rsidP="00BC7D0C">
      <w:pPr>
        <w:ind w:firstLine="851"/>
        <w:rPr>
          <w:sz w:val="24"/>
          <w:szCs w:val="24"/>
          <w:lang w:eastAsia="ar-SA"/>
        </w:rPr>
      </w:pPr>
    </w:p>
    <w:p w:rsidR="00DC6590" w:rsidRPr="00BC7D0C"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A interposição de recurso referente ao julgamento das propostas, à habilitação ou inabilitação de licitantes, à anulação ou revogação da licitação, observará o disposto no art. 165 da Lei nº 14.133, de 2021.</w:t>
      </w:r>
    </w:p>
    <w:p w:rsidR="00DC6590" w:rsidRPr="00BC7D0C" w:rsidRDefault="00DC6590" w:rsidP="001B16CA">
      <w:pPr>
        <w:pStyle w:val="PargrafodaLista"/>
        <w:widowControl w:val="0"/>
        <w:numPr>
          <w:ilvl w:val="1"/>
          <w:numId w:val="22"/>
        </w:numPr>
        <w:tabs>
          <w:tab w:val="left" w:pos="851"/>
          <w:tab w:val="left" w:pos="1843"/>
          <w:tab w:val="left" w:pos="1941"/>
        </w:tabs>
        <w:suppressAutoHyphens w:val="0"/>
        <w:autoSpaceDN w:val="0"/>
        <w:ind w:left="0" w:firstLine="851"/>
        <w:contextualSpacing w:val="0"/>
        <w:jc w:val="both"/>
        <w:rPr>
          <w:sz w:val="24"/>
          <w:szCs w:val="24"/>
        </w:rPr>
      </w:pPr>
      <w:r w:rsidRPr="00BC7D0C">
        <w:rPr>
          <w:sz w:val="24"/>
          <w:szCs w:val="24"/>
        </w:rPr>
        <w:t>Declarado o vencedor e decorrida a fase de regularização fiscal e trabalhista da licitante qualificada como microempresa ou empresa de pequeno porte, se for o caso, será concedido o prazo de no mínimo 15 (quinze) minutos, para que qualquer licitante manifeste a intenção de recorrer, de forma motivada, isto é, indicando contra qual(is) decisão(ões) pretende recorrer e por quais motivos, em campo próprio do Sistema.</w:t>
      </w:r>
    </w:p>
    <w:p w:rsidR="00DC6590" w:rsidRPr="00BC7D0C" w:rsidRDefault="00DC6590" w:rsidP="001B16CA">
      <w:pPr>
        <w:pStyle w:val="PargrafodaLista"/>
        <w:widowControl w:val="0"/>
        <w:numPr>
          <w:ilvl w:val="1"/>
          <w:numId w:val="22"/>
        </w:numPr>
        <w:tabs>
          <w:tab w:val="left" w:pos="851"/>
          <w:tab w:val="left" w:pos="1843"/>
          <w:tab w:val="left" w:pos="2188"/>
        </w:tabs>
        <w:suppressAutoHyphens w:val="0"/>
        <w:autoSpaceDN w:val="0"/>
        <w:ind w:left="0" w:firstLine="851"/>
        <w:contextualSpacing w:val="0"/>
        <w:jc w:val="both"/>
        <w:rPr>
          <w:sz w:val="24"/>
          <w:szCs w:val="24"/>
        </w:rPr>
      </w:pPr>
      <w:r w:rsidRPr="00BC7D0C">
        <w:rPr>
          <w:sz w:val="24"/>
          <w:szCs w:val="24"/>
        </w:rPr>
        <w:t xml:space="preserve">Havendo quem se manifeste, caberá ao </w:t>
      </w:r>
      <w:r w:rsidR="007D45F6" w:rsidRPr="00BC7D0C">
        <w:rPr>
          <w:sz w:val="24"/>
          <w:szCs w:val="24"/>
        </w:rPr>
        <w:t>Agente de Contratação Pública</w:t>
      </w:r>
      <w:r w:rsidRPr="00BC7D0C">
        <w:rPr>
          <w:sz w:val="24"/>
          <w:szCs w:val="24"/>
        </w:rPr>
        <w:t xml:space="preserve"> verificar a tempestividade e a existência de motivação da intenção de recorrer, para decidir se admite ou não o recurso, fundamentadamente.</w:t>
      </w:r>
    </w:p>
    <w:p w:rsidR="00DC6590" w:rsidRPr="00BC7D0C" w:rsidRDefault="00DC6590" w:rsidP="001B16CA">
      <w:pPr>
        <w:pStyle w:val="PargrafodaLista"/>
        <w:widowControl w:val="0"/>
        <w:numPr>
          <w:ilvl w:val="1"/>
          <w:numId w:val="22"/>
        </w:numPr>
        <w:tabs>
          <w:tab w:val="left" w:pos="851"/>
          <w:tab w:val="left" w:pos="1843"/>
          <w:tab w:val="left" w:pos="1941"/>
        </w:tabs>
        <w:suppressAutoHyphens w:val="0"/>
        <w:autoSpaceDN w:val="0"/>
        <w:ind w:left="0" w:firstLine="851"/>
        <w:contextualSpacing w:val="0"/>
        <w:jc w:val="both"/>
        <w:rPr>
          <w:sz w:val="24"/>
          <w:szCs w:val="24"/>
        </w:rPr>
      </w:pPr>
      <w:r w:rsidRPr="00BC7D0C">
        <w:rPr>
          <w:sz w:val="24"/>
          <w:szCs w:val="24"/>
        </w:rPr>
        <w:t xml:space="preserve">Nesse momento o </w:t>
      </w:r>
      <w:r w:rsidR="007D45F6" w:rsidRPr="00BC7D0C">
        <w:rPr>
          <w:sz w:val="24"/>
          <w:szCs w:val="24"/>
        </w:rPr>
        <w:t>Agente de Contratação Pública</w:t>
      </w:r>
      <w:r w:rsidRPr="00BC7D0C">
        <w:rPr>
          <w:sz w:val="24"/>
          <w:szCs w:val="24"/>
        </w:rPr>
        <w:t xml:space="preserve"> não adentrará no mérito recursal, mas apenas verificará as condições de admissibilidade do recurso.</w:t>
      </w:r>
    </w:p>
    <w:p w:rsidR="00DC6590" w:rsidRPr="00BC7D0C" w:rsidRDefault="00DC6590" w:rsidP="001B16CA">
      <w:pPr>
        <w:pStyle w:val="PargrafodaLista"/>
        <w:widowControl w:val="0"/>
        <w:numPr>
          <w:ilvl w:val="1"/>
          <w:numId w:val="22"/>
        </w:numPr>
        <w:tabs>
          <w:tab w:val="left" w:pos="851"/>
          <w:tab w:val="left" w:pos="1843"/>
          <w:tab w:val="left" w:pos="2049"/>
        </w:tabs>
        <w:suppressAutoHyphens w:val="0"/>
        <w:autoSpaceDN w:val="0"/>
        <w:ind w:left="0" w:firstLine="851"/>
        <w:contextualSpacing w:val="0"/>
        <w:jc w:val="both"/>
        <w:rPr>
          <w:sz w:val="24"/>
          <w:szCs w:val="24"/>
        </w:rPr>
      </w:pPr>
      <w:r w:rsidRPr="00BC7D0C">
        <w:rPr>
          <w:sz w:val="24"/>
          <w:szCs w:val="24"/>
        </w:rPr>
        <w:t>A falta de manifestação motivada do licitante quanto à intenção de recorrer importará a decadência desse direito.</w:t>
      </w:r>
    </w:p>
    <w:p w:rsidR="00DC6590" w:rsidRPr="00BC7D0C" w:rsidRDefault="00DC6590" w:rsidP="001B16CA">
      <w:pPr>
        <w:pStyle w:val="PargrafodaLista"/>
        <w:widowControl w:val="0"/>
        <w:numPr>
          <w:ilvl w:val="1"/>
          <w:numId w:val="22"/>
        </w:numPr>
        <w:tabs>
          <w:tab w:val="left" w:pos="851"/>
          <w:tab w:val="left" w:pos="1843"/>
          <w:tab w:val="left" w:pos="1948"/>
        </w:tabs>
        <w:suppressAutoHyphens w:val="0"/>
        <w:autoSpaceDN w:val="0"/>
        <w:ind w:left="0" w:firstLine="851"/>
        <w:contextualSpacing w:val="0"/>
        <w:jc w:val="both"/>
        <w:rPr>
          <w:sz w:val="24"/>
          <w:szCs w:val="24"/>
        </w:rPr>
      </w:pPr>
      <w:r w:rsidRPr="00BC7D0C">
        <w:rPr>
          <w:sz w:val="24"/>
          <w:szCs w:val="24"/>
        </w:rPr>
        <w:t>O prazo recursal é de 3 (três) dias úteis, contados da data de intimação ou de lavratura da ata.</w:t>
      </w:r>
    </w:p>
    <w:p w:rsidR="00DC6590" w:rsidRPr="00BC7D0C"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Quando o recurso apresentado impugnar o julgamento das propostas ou o ato de habilitação ou inabilitação do licitante</w:t>
      </w:r>
      <w:r w:rsidRPr="00803960">
        <w:rPr>
          <w:sz w:val="24"/>
          <w:szCs w:val="24"/>
          <w:highlight w:val="lightGray"/>
        </w:rPr>
        <w:t>:</w:t>
      </w:r>
    </w:p>
    <w:p w:rsidR="00DC6590" w:rsidRPr="009F3D6E" w:rsidRDefault="00DC6590" w:rsidP="001B16CA">
      <w:pPr>
        <w:pStyle w:val="PargrafodaLista"/>
        <w:widowControl w:val="0"/>
        <w:numPr>
          <w:ilvl w:val="1"/>
          <w:numId w:val="22"/>
        </w:numPr>
        <w:tabs>
          <w:tab w:val="left" w:pos="851"/>
          <w:tab w:val="left" w:pos="1843"/>
          <w:tab w:val="left" w:pos="1944"/>
        </w:tabs>
        <w:suppressAutoHyphens w:val="0"/>
        <w:autoSpaceDN w:val="0"/>
        <w:ind w:left="0" w:firstLine="851"/>
        <w:contextualSpacing w:val="0"/>
        <w:jc w:val="both"/>
        <w:rPr>
          <w:sz w:val="24"/>
          <w:szCs w:val="24"/>
        </w:rPr>
      </w:pPr>
      <w:r w:rsidRPr="009F3D6E">
        <w:rPr>
          <w:sz w:val="24"/>
          <w:szCs w:val="24"/>
        </w:rPr>
        <w:t>a intenção de recorrer deverá ser manifestada imediatamente, sob pena de preclusão;</w:t>
      </w:r>
    </w:p>
    <w:p w:rsidR="00DC6590" w:rsidRPr="009F3D6E" w:rsidRDefault="00DC6590" w:rsidP="001B16CA">
      <w:pPr>
        <w:pStyle w:val="PargrafodaLista"/>
        <w:widowControl w:val="0"/>
        <w:numPr>
          <w:ilvl w:val="1"/>
          <w:numId w:val="22"/>
        </w:numPr>
        <w:tabs>
          <w:tab w:val="left" w:pos="851"/>
          <w:tab w:val="left" w:pos="1843"/>
          <w:tab w:val="left" w:pos="1939"/>
        </w:tabs>
        <w:suppressAutoHyphens w:val="0"/>
        <w:autoSpaceDN w:val="0"/>
        <w:ind w:left="0" w:firstLine="851"/>
        <w:contextualSpacing w:val="0"/>
        <w:jc w:val="both"/>
        <w:rPr>
          <w:sz w:val="24"/>
          <w:szCs w:val="24"/>
        </w:rPr>
      </w:pPr>
      <w:r w:rsidRPr="009F3D6E">
        <w:rPr>
          <w:sz w:val="24"/>
          <w:szCs w:val="24"/>
        </w:rPr>
        <w:t>o prazo para apresentação das razões recursais será iniciado na data de intimação ou de lavratura da ata de habilitação ou inabilitação;</w:t>
      </w:r>
    </w:p>
    <w:p w:rsidR="00DC6590" w:rsidRPr="00BC7D0C"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na hipótese de adoção da inversão de fases prevista no § 1º do art. 17 da Lei nº 14.133, de 2021, o prazo para apresentação das razões recursais será iniciado na data de intimação da ata de julgamento.</w:t>
      </w:r>
    </w:p>
    <w:p w:rsidR="00DC6590" w:rsidRPr="00BC7D0C"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Os recursos deverão ser encaminhados em campo próprio do sistema.</w:t>
      </w:r>
    </w:p>
    <w:p w:rsidR="00DC6590" w:rsidRPr="00BC7D0C" w:rsidRDefault="00DC6590" w:rsidP="001B16CA">
      <w:pPr>
        <w:pStyle w:val="PargrafodaLista"/>
        <w:widowControl w:val="0"/>
        <w:numPr>
          <w:ilvl w:val="1"/>
          <w:numId w:val="22"/>
        </w:numPr>
        <w:tabs>
          <w:tab w:val="left" w:pos="851"/>
          <w:tab w:val="left" w:pos="1843"/>
          <w:tab w:val="left" w:pos="2090"/>
        </w:tabs>
        <w:suppressAutoHyphens w:val="0"/>
        <w:autoSpaceDN w:val="0"/>
        <w:ind w:left="0" w:firstLine="851"/>
        <w:contextualSpacing w:val="0"/>
        <w:jc w:val="both"/>
        <w:rPr>
          <w:sz w:val="24"/>
          <w:szCs w:val="24"/>
        </w:rPr>
      </w:pPr>
      <w:r w:rsidRPr="00BC7D0C">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DC6590" w:rsidRPr="00BC7D0C"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Os recursos interpostos fora do prazo não serão conhecidos.</w:t>
      </w:r>
    </w:p>
    <w:p w:rsidR="00DC6590" w:rsidRPr="00BC7D0C"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BC7D0C">
        <w:rPr>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DC6590" w:rsidRPr="009F3D6E" w:rsidRDefault="00DC6590" w:rsidP="001B16CA">
      <w:pPr>
        <w:pStyle w:val="PargrafodaLista"/>
        <w:widowControl w:val="0"/>
        <w:numPr>
          <w:ilvl w:val="1"/>
          <w:numId w:val="22"/>
        </w:numPr>
        <w:tabs>
          <w:tab w:val="left" w:pos="851"/>
          <w:tab w:val="left" w:pos="1843"/>
        </w:tabs>
        <w:suppressAutoHyphens w:val="0"/>
        <w:autoSpaceDN w:val="0"/>
        <w:ind w:left="0" w:firstLine="851"/>
        <w:contextualSpacing w:val="0"/>
        <w:jc w:val="both"/>
        <w:rPr>
          <w:sz w:val="24"/>
          <w:szCs w:val="24"/>
        </w:rPr>
      </w:pPr>
      <w:r w:rsidRPr="009F3D6E">
        <w:rPr>
          <w:sz w:val="24"/>
          <w:szCs w:val="24"/>
        </w:rPr>
        <w:t>O recurso e o pedido de reconsideração terão efeito suspensivo do ato ou da decisão recorrida até que sobrevenha decisão final da autoridade competente.</w:t>
      </w:r>
    </w:p>
    <w:p w:rsidR="00DC6590" w:rsidRPr="009F3D6E" w:rsidRDefault="009F3D6E" w:rsidP="009F3D6E">
      <w:pPr>
        <w:widowControl w:val="0"/>
        <w:tabs>
          <w:tab w:val="left" w:pos="851"/>
          <w:tab w:val="left" w:pos="1843"/>
          <w:tab w:val="left" w:pos="2198"/>
        </w:tabs>
        <w:autoSpaceDN w:val="0"/>
        <w:ind w:firstLine="851"/>
        <w:jc w:val="both"/>
        <w:rPr>
          <w:sz w:val="24"/>
          <w:szCs w:val="24"/>
        </w:rPr>
      </w:pPr>
      <w:r w:rsidRPr="009F3D6E">
        <w:rPr>
          <w:sz w:val="24"/>
          <w:szCs w:val="24"/>
        </w:rPr>
        <w:t xml:space="preserve">14.16. </w:t>
      </w:r>
      <w:r w:rsidR="00DC6590" w:rsidRPr="009F3D6E">
        <w:rPr>
          <w:sz w:val="24"/>
          <w:szCs w:val="24"/>
        </w:rPr>
        <w:t>O acolhimento do recurso invalida tão somente os atos insuscetíveis de aproveitamento.</w:t>
      </w:r>
    </w:p>
    <w:p w:rsidR="00DC6590" w:rsidRPr="009F3D6E" w:rsidRDefault="00543095" w:rsidP="009F3D6E">
      <w:pPr>
        <w:widowControl w:val="0"/>
        <w:tabs>
          <w:tab w:val="left" w:pos="851"/>
          <w:tab w:val="left" w:pos="1843"/>
        </w:tabs>
        <w:autoSpaceDN w:val="0"/>
        <w:ind w:firstLine="851"/>
        <w:jc w:val="both"/>
        <w:rPr>
          <w:sz w:val="24"/>
          <w:szCs w:val="24"/>
        </w:rPr>
      </w:pPr>
      <w:r>
        <w:rPr>
          <w:sz w:val="24"/>
          <w:szCs w:val="24"/>
        </w:rPr>
        <w:t>14.17</w:t>
      </w:r>
      <w:r w:rsidR="009F3D6E" w:rsidRPr="009F3D6E">
        <w:rPr>
          <w:sz w:val="24"/>
          <w:szCs w:val="24"/>
        </w:rPr>
        <w:t xml:space="preserve">. </w:t>
      </w:r>
      <w:r w:rsidR="00DC6590" w:rsidRPr="009F3D6E">
        <w:rPr>
          <w:sz w:val="24"/>
          <w:szCs w:val="24"/>
        </w:rPr>
        <w:t xml:space="preserve">Os autos do processo permanecerão com vista franqueada aos interessados no sítio eletrônico da </w:t>
      </w:r>
      <w:r w:rsidR="001B16CA" w:rsidRPr="009F3D6E">
        <w:rPr>
          <w:sz w:val="24"/>
          <w:szCs w:val="24"/>
        </w:rPr>
        <w:t xml:space="preserve">Câmara </w:t>
      </w:r>
      <w:r w:rsidR="00DC6590" w:rsidRPr="009F3D6E">
        <w:rPr>
          <w:sz w:val="24"/>
          <w:szCs w:val="24"/>
        </w:rPr>
        <w:t>Mun</w:t>
      </w:r>
      <w:r w:rsidR="001B16CA" w:rsidRPr="009F3D6E">
        <w:rPr>
          <w:sz w:val="24"/>
          <w:szCs w:val="24"/>
        </w:rPr>
        <w:t>i</w:t>
      </w:r>
      <w:r w:rsidR="00DC6590" w:rsidRPr="009F3D6E">
        <w:rPr>
          <w:sz w:val="24"/>
          <w:szCs w:val="24"/>
        </w:rPr>
        <w:t>cipal de Jaciara-MT</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ATA DE REGISTRO DE PREÇOS</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934"/>
        </w:tabs>
        <w:suppressAutoHyphens w:val="0"/>
        <w:autoSpaceDN w:val="0"/>
        <w:ind w:left="0" w:firstLine="851"/>
        <w:contextualSpacing w:val="0"/>
        <w:jc w:val="both"/>
        <w:rPr>
          <w:sz w:val="24"/>
          <w:szCs w:val="24"/>
        </w:rPr>
      </w:pPr>
      <w:r w:rsidRPr="00BC7D0C">
        <w:rPr>
          <w:sz w:val="24"/>
          <w:szCs w:val="24"/>
        </w:rPr>
        <w:t xml:space="preserve">Após a declaração do vencedor da licitação, não havendo manifestação dos proponentes quanto à interposição de recurso, o </w:t>
      </w:r>
      <w:r w:rsidR="007D45F6" w:rsidRPr="00BC7D0C">
        <w:rPr>
          <w:sz w:val="24"/>
          <w:szCs w:val="24"/>
        </w:rPr>
        <w:t>Agente de Contratação Pública</w:t>
      </w:r>
      <w:r w:rsidRPr="00BC7D0C">
        <w:rPr>
          <w:sz w:val="24"/>
          <w:szCs w:val="24"/>
        </w:rPr>
        <w:t xml:space="preserve"> opinará pela adjudicação do objeto licitado, o que posteriormente será submetido à autoridade competente para fins de homologação.</w:t>
      </w:r>
    </w:p>
    <w:p w:rsidR="00DC6590" w:rsidRPr="00BC7D0C" w:rsidRDefault="00DC6590" w:rsidP="00BC7D0C">
      <w:pPr>
        <w:pStyle w:val="PargrafodaLista"/>
        <w:widowControl w:val="0"/>
        <w:numPr>
          <w:ilvl w:val="1"/>
          <w:numId w:val="22"/>
        </w:numPr>
        <w:tabs>
          <w:tab w:val="left" w:pos="851"/>
          <w:tab w:val="left" w:pos="1932"/>
        </w:tabs>
        <w:suppressAutoHyphens w:val="0"/>
        <w:autoSpaceDN w:val="0"/>
        <w:ind w:left="0" w:firstLine="851"/>
        <w:contextualSpacing w:val="0"/>
        <w:jc w:val="both"/>
        <w:rPr>
          <w:sz w:val="24"/>
          <w:szCs w:val="24"/>
        </w:rPr>
      </w:pPr>
      <w:r w:rsidRPr="00BC7D0C">
        <w:rPr>
          <w:sz w:val="24"/>
          <w:szCs w:val="24"/>
        </w:rPr>
        <w:t>No caso de interposição de recurso, após proferida a decisão, serão adotados os mesmos procedimentos já previstos neste edital para adjudicação e homologação do resultado da licitação.</w:t>
      </w:r>
    </w:p>
    <w:p w:rsidR="00DC6590" w:rsidRPr="00BC7D0C" w:rsidRDefault="00DC6590" w:rsidP="00BC7D0C">
      <w:pPr>
        <w:pStyle w:val="PargrafodaLista"/>
        <w:widowControl w:val="0"/>
        <w:numPr>
          <w:ilvl w:val="1"/>
          <w:numId w:val="22"/>
        </w:numPr>
        <w:tabs>
          <w:tab w:val="left" w:pos="851"/>
          <w:tab w:val="left" w:pos="2042"/>
        </w:tabs>
        <w:suppressAutoHyphens w:val="0"/>
        <w:autoSpaceDN w:val="0"/>
        <w:ind w:left="0" w:firstLine="851"/>
        <w:contextualSpacing w:val="0"/>
        <w:jc w:val="both"/>
        <w:rPr>
          <w:sz w:val="24"/>
          <w:szCs w:val="24"/>
        </w:rPr>
      </w:pPr>
      <w:r w:rsidRPr="00BC7D0C">
        <w:rPr>
          <w:sz w:val="24"/>
          <w:szCs w:val="24"/>
        </w:rPr>
        <w:t xml:space="preserve">A autoridade competente homologará o resultado da licitação, convocando o adjudicatário a assinar a Ata de Registro de Preços dentro do prazo de no máximo 05 (cinco) dias úteis, a contar da data em que o mesmo for convocado para fazê‐lo junto a </w:t>
      </w:r>
      <w:r w:rsidR="00D73CAB">
        <w:rPr>
          <w:sz w:val="24"/>
          <w:szCs w:val="24"/>
        </w:rPr>
        <w:t>Câmara Municipal de Jaciara</w:t>
      </w:r>
      <w:r w:rsidRPr="00BC7D0C">
        <w:rPr>
          <w:sz w:val="24"/>
          <w:szCs w:val="24"/>
        </w:rPr>
        <w:t>.</w:t>
      </w:r>
    </w:p>
    <w:p w:rsidR="00DC6590" w:rsidRPr="00BC7D0C" w:rsidRDefault="00DC6590" w:rsidP="00BC7D0C">
      <w:pPr>
        <w:pStyle w:val="PargrafodaLista"/>
        <w:widowControl w:val="0"/>
        <w:numPr>
          <w:ilvl w:val="1"/>
          <w:numId w:val="22"/>
        </w:numPr>
        <w:tabs>
          <w:tab w:val="left" w:pos="851"/>
          <w:tab w:val="left" w:pos="2032"/>
        </w:tabs>
        <w:suppressAutoHyphens w:val="0"/>
        <w:autoSpaceDN w:val="0"/>
        <w:ind w:left="0" w:firstLine="851"/>
        <w:contextualSpacing w:val="0"/>
        <w:jc w:val="both"/>
        <w:rPr>
          <w:sz w:val="24"/>
          <w:szCs w:val="24"/>
        </w:rPr>
      </w:pPr>
      <w:r w:rsidRPr="00BC7D0C">
        <w:rPr>
          <w:sz w:val="24"/>
          <w:szCs w:val="24"/>
        </w:rPr>
        <w:t xml:space="preserve">A </w:t>
      </w:r>
      <w:r w:rsidR="00D73CAB">
        <w:rPr>
          <w:sz w:val="24"/>
          <w:szCs w:val="24"/>
        </w:rPr>
        <w:t>Câmara Municipal de Jaciara</w:t>
      </w:r>
      <w:r w:rsidRPr="00BC7D0C">
        <w:rPr>
          <w:sz w:val="24"/>
          <w:szCs w:val="24"/>
        </w:rPr>
        <w:t xml:space="preserve"> poderá, quando o proponente vencedor, convocado dentro do prazo de validade de sua proposta não apresentar situação regular ou se recusar injustificadamente a assinar a Ata, retomar a sessão pública e convidar os demais proponentes classificados, seguindo a ordem de classificação, para fazê‐lo em igual prazo e nas mesmas condições propostas pela primeira classificada ou último lance ofertado pelo próximo colocado, ou revogar a licitação independentemente da cominação do artigo 90, § 5º da Lei Federal nº 14.133/21.</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O prazo de convocação poderá ser prorrogado uma vez, por igual período, mediante solicitação do licitante mais bem classificado ou do fornecedor convocado, desde que:</w:t>
      </w:r>
    </w:p>
    <w:p w:rsidR="00DC6590" w:rsidRPr="00BC7D0C" w:rsidRDefault="00DC6590" w:rsidP="00BC7D0C">
      <w:pPr>
        <w:pStyle w:val="PargrafodaLista"/>
        <w:widowControl w:val="0"/>
        <w:numPr>
          <w:ilvl w:val="0"/>
          <w:numId w:val="14"/>
        </w:numPr>
        <w:tabs>
          <w:tab w:val="left" w:pos="851"/>
          <w:tab w:val="left" w:pos="1717"/>
        </w:tabs>
        <w:suppressAutoHyphens w:val="0"/>
        <w:autoSpaceDN w:val="0"/>
        <w:ind w:left="0" w:firstLine="851"/>
        <w:contextualSpacing w:val="0"/>
        <w:jc w:val="both"/>
        <w:rPr>
          <w:sz w:val="24"/>
          <w:szCs w:val="24"/>
        </w:rPr>
      </w:pPr>
      <w:r w:rsidRPr="00BC7D0C">
        <w:rPr>
          <w:sz w:val="24"/>
          <w:szCs w:val="24"/>
        </w:rPr>
        <w:t>a solicitação seja devidamente justificada e apresentada dentro do prazo; e</w:t>
      </w:r>
    </w:p>
    <w:p w:rsidR="00DC6590" w:rsidRPr="00BC7D0C" w:rsidRDefault="00DC6590" w:rsidP="00BC7D0C">
      <w:pPr>
        <w:pStyle w:val="PargrafodaLista"/>
        <w:widowControl w:val="0"/>
        <w:numPr>
          <w:ilvl w:val="0"/>
          <w:numId w:val="14"/>
        </w:numPr>
        <w:tabs>
          <w:tab w:val="left" w:pos="851"/>
          <w:tab w:val="left" w:pos="1729"/>
        </w:tabs>
        <w:suppressAutoHyphens w:val="0"/>
        <w:autoSpaceDN w:val="0"/>
        <w:ind w:left="0" w:firstLine="851"/>
        <w:contextualSpacing w:val="0"/>
        <w:jc w:val="both"/>
        <w:rPr>
          <w:sz w:val="24"/>
          <w:szCs w:val="24"/>
        </w:rPr>
      </w:pPr>
      <w:r w:rsidRPr="00BC7D0C">
        <w:rPr>
          <w:sz w:val="24"/>
          <w:szCs w:val="24"/>
        </w:rPr>
        <w:t>a justificativa apresentada seja aceita pela Administração.</w:t>
      </w:r>
    </w:p>
    <w:p w:rsidR="00DC6590" w:rsidRPr="00BC7D0C" w:rsidRDefault="00DC6590" w:rsidP="00BC7D0C">
      <w:pPr>
        <w:pStyle w:val="PargrafodaLista"/>
        <w:widowControl w:val="0"/>
        <w:numPr>
          <w:ilvl w:val="1"/>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A ata de registro de preços será assinada por meio de assinatura digital e disponibilizada no sistema de registro de preços.</w:t>
      </w:r>
    </w:p>
    <w:p w:rsidR="00DC6590" w:rsidRPr="00BC7D0C" w:rsidRDefault="00DC6590" w:rsidP="00BC7D0C">
      <w:pPr>
        <w:pStyle w:val="PargrafodaLista"/>
        <w:widowControl w:val="0"/>
        <w:numPr>
          <w:ilvl w:val="1"/>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DC6590" w:rsidRPr="00BC7D0C" w:rsidRDefault="00DC6590" w:rsidP="00BC7D0C">
      <w:pPr>
        <w:pStyle w:val="PargrafodaLista"/>
        <w:widowControl w:val="0"/>
        <w:numPr>
          <w:ilvl w:val="1"/>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O preço registrado, com a indicação dos fornecedores, será divulgado no PNCP e disponibilizado durante a vigência da ata de registro de preços.</w:t>
      </w:r>
    </w:p>
    <w:p w:rsidR="00DC6590" w:rsidRPr="00BC7D0C" w:rsidRDefault="00DC6590" w:rsidP="00BC7D0C">
      <w:pPr>
        <w:pStyle w:val="PargrafodaLista"/>
        <w:widowControl w:val="0"/>
        <w:numPr>
          <w:ilvl w:val="1"/>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1"/>
          <w:numId w:val="22"/>
        </w:numPr>
        <w:tabs>
          <w:tab w:val="left" w:pos="851"/>
          <w:tab w:val="left" w:pos="1952"/>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FORMAÇÃO DO CADASTRO DE RESERVA</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Após a homologação da licitação, será incluído na ata, na forma de anexo, o registro:</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dos licitantes que aceitarem cotar o objeto com preço igual ao do adjudicatário, observada a classificação na licitação; e</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dos licitantes que mantiverem sua proposta original</w:t>
      </w:r>
    </w:p>
    <w:p w:rsidR="00DC6590" w:rsidRPr="00BC7D0C" w:rsidRDefault="00DC6590" w:rsidP="00BC7D0C">
      <w:pPr>
        <w:pStyle w:val="PargrafodaLista"/>
        <w:widowControl w:val="0"/>
        <w:numPr>
          <w:ilvl w:val="2"/>
          <w:numId w:val="22"/>
        </w:numPr>
        <w:tabs>
          <w:tab w:val="left" w:pos="851"/>
          <w:tab w:val="left" w:pos="2210"/>
        </w:tabs>
        <w:suppressAutoHyphens w:val="0"/>
        <w:autoSpaceDN w:val="0"/>
        <w:ind w:left="0" w:firstLine="851"/>
        <w:contextualSpacing w:val="0"/>
        <w:jc w:val="both"/>
        <w:rPr>
          <w:sz w:val="24"/>
          <w:szCs w:val="24"/>
        </w:rPr>
      </w:pPr>
      <w:r w:rsidRPr="00BC7D0C">
        <w:rPr>
          <w:sz w:val="24"/>
          <w:szCs w:val="24"/>
        </w:rPr>
        <w:t>Será respeitada, nas contratações, a ordem de classificação dos licitantes ou fornecedores registrados na ata.</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A apresentação de novas propostas na forma deste item não prejudicará o resultado do certame em relação ao licitante mais bem classificado.</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Para fins da ordem de classificação, os licitantes ou fornecedores que aceitarem cotar o objeto com preço igual ao do adjudicatário antecederão aqueles que mantiverem sua proposta original.</w:t>
      </w:r>
    </w:p>
    <w:p w:rsidR="00DC6590" w:rsidRPr="00BC7D0C" w:rsidRDefault="00DC6590" w:rsidP="00BC7D0C">
      <w:pPr>
        <w:pStyle w:val="PargrafodaLista"/>
        <w:widowControl w:val="0"/>
        <w:numPr>
          <w:ilvl w:val="2"/>
          <w:numId w:val="22"/>
        </w:numPr>
        <w:tabs>
          <w:tab w:val="left" w:pos="851"/>
          <w:tab w:val="left" w:pos="2165"/>
        </w:tabs>
        <w:suppressAutoHyphens w:val="0"/>
        <w:autoSpaceDN w:val="0"/>
        <w:ind w:left="0" w:firstLine="851"/>
        <w:contextualSpacing w:val="0"/>
        <w:jc w:val="both"/>
        <w:rPr>
          <w:sz w:val="24"/>
          <w:szCs w:val="24"/>
        </w:rPr>
      </w:pPr>
      <w:r w:rsidRPr="00BC7D0C">
        <w:rPr>
          <w:sz w:val="24"/>
          <w:szCs w:val="24"/>
        </w:rPr>
        <w:t>A habilitação dos licitantes que comporão o cadastro de reserva será efetuada quando houver necessidade de contratação dos licitantes remanescentes, nas seguintes hipóteses:</w:t>
      </w:r>
    </w:p>
    <w:p w:rsidR="00DC6590" w:rsidRPr="00BC7D0C" w:rsidRDefault="00DC6590" w:rsidP="00BC7D0C">
      <w:pPr>
        <w:pStyle w:val="PargrafodaLista"/>
        <w:widowControl w:val="0"/>
        <w:numPr>
          <w:ilvl w:val="2"/>
          <w:numId w:val="22"/>
        </w:numPr>
        <w:tabs>
          <w:tab w:val="left" w:pos="851"/>
          <w:tab w:val="left" w:pos="2165"/>
        </w:tabs>
        <w:suppressAutoHyphens w:val="0"/>
        <w:autoSpaceDN w:val="0"/>
        <w:ind w:left="0" w:firstLine="851"/>
        <w:contextualSpacing w:val="0"/>
        <w:jc w:val="both"/>
        <w:rPr>
          <w:sz w:val="24"/>
          <w:szCs w:val="24"/>
        </w:rPr>
      </w:pPr>
      <w:r w:rsidRPr="00BC7D0C">
        <w:rPr>
          <w:sz w:val="24"/>
          <w:szCs w:val="24"/>
        </w:rPr>
        <w:t>quando o licitante vencedor não assinar a ata de registro de preços no prazo e nas condições estabelecidos no edital; ou</w:t>
      </w:r>
    </w:p>
    <w:p w:rsidR="00DC6590" w:rsidRPr="00BC7D0C" w:rsidRDefault="00DC6590" w:rsidP="00BC7D0C">
      <w:pPr>
        <w:pStyle w:val="PargrafodaLista"/>
        <w:widowControl w:val="0"/>
        <w:numPr>
          <w:ilvl w:val="2"/>
          <w:numId w:val="22"/>
        </w:numPr>
        <w:tabs>
          <w:tab w:val="left" w:pos="851"/>
          <w:tab w:val="left" w:pos="2110"/>
        </w:tabs>
        <w:suppressAutoHyphens w:val="0"/>
        <w:autoSpaceDN w:val="0"/>
        <w:ind w:left="0" w:firstLine="851"/>
        <w:contextualSpacing w:val="0"/>
        <w:jc w:val="both"/>
        <w:rPr>
          <w:sz w:val="24"/>
          <w:szCs w:val="24"/>
        </w:rPr>
      </w:pPr>
      <w:r w:rsidRPr="00BC7D0C">
        <w:rPr>
          <w:sz w:val="24"/>
          <w:szCs w:val="24"/>
        </w:rPr>
        <w:t>quando houver o cancelamento do registro do fornecedor ou do registro de preços, nas hipóteses previstas nos art. 28 e art. 29 do Decreto Federal nº 11.462/23.</w:t>
      </w:r>
    </w:p>
    <w:p w:rsidR="00DC6590" w:rsidRPr="00BC7D0C" w:rsidRDefault="00DC6590" w:rsidP="008754E6">
      <w:pPr>
        <w:pStyle w:val="PargrafodaLista"/>
        <w:widowControl w:val="0"/>
        <w:numPr>
          <w:ilvl w:val="2"/>
          <w:numId w:val="22"/>
        </w:numPr>
        <w:tabs>
          <w:tab w:val="left" w:pos="851"/>
        </w:tabs>
        <w:suppressAutoHyphens w:val="0"/>
        <w:autoSpaceDN w:val="0"/>
        <w:ind w:left="0" w:firstLine="851"/>
        <w:contextualSpacing w:val="0"/>
        <w:jc w:val="both"/>
        <w:rPr>
          <w:sz w:val="24"/>
          <w:szCs w:val="24"/>
        </w:rPr>
      </w:pPr>
      <w:r w:rsidRPr="00BC7D0C">
        <w:rPr>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DC6590" w:rsidRPr="00BC7D0C" w:rsidRDefault="00DC6590" w:rsidP="008754E6">
      <w:pPr>
        <w:pStyle w:val="PargrafodaLista"/>
        <w:widowControl w:val="0"/>
        <w:numPr>
          <w:ilvl w:val="2"/>
          <w:numId w:val="22"/>
        </w:numPr>
        <w:tabs>
          <w:tab w:val="left" w:pos="851"/>
          <w:tab w:val="left" w:pos="2279"/>
        </w:tabs>
        <w:suppressAutoHyphens w:val="0"/>
        <w:autoSpaceDN w:val="0"/>
        <w:ind w:left="0" w:firstLine="851"/>
        <w:contextualSpacing w:val="0"/>
        <w:jc w:val="both"/>
        <w:rPr>
          <w:sz w:val="24"/>
          <w:szCs w:val="24"/>
        </w:rPr>
      </w:pPr>
      <w:r w:rsidRPr="00BC7D0C">
        <w:rPr>
          <w:sz w:val="24"/>
          <w:szCs w:val="24"/>
        </w:rPr>
        <w:t>convocar os licitantes que mantiveram sua proposta original para negociação, na ordem de classificação, com vistas à obtenção de preço melhor, mesmo que acima do preço do adjudicatário; ou</w:t>
      </w:r>
    </w:p>
    <w:p w:rsidR="00DC6590" w:rsidRPr="00BC7D0C" w:rsidRDefault="00DC6590" w:rsidP="008754E6">
      <w:pPr>
        <w:pStyle w:val="PargrafodaLista"/>
        <w:widowControl w:val="0"/>
        <w:numPr>
          <w:ilvl w:val="2"/>
          <w:numId w:val="22"/>
        </w:numPr>
        <w:tabs>
          <w:tab w:val="left" w:pos="851"/>
          <w:tab w:val="left" w:pos="2239"/>
        </w:tabs>
        <w:suppressAutoHyphens w:val="0"/>
        <w:autoSpaceDN w:val="0"/>
        <w:ind w:left="0" w:firstLine="851"/>
        <w:contextualSpacing w:val="0"/>
        <w:jc w:val="both"/>
        <w:rPr>
          <w:sz w:val="24"/>
          <w:szCs w:val="24"/>
        </w:rPr>
      </w:pPr>
      <w:r w:rsidRPr="00BC7D0C">
        <w:rPr>
          <w:sz w:val="24"/>
          <w:szCs w:val="24"/>
        </w:rPr>
        <w:t>adjudicar e firmar o contrato nas condições ofertadas pelos licitantes remanescentes, observada a ordem de classificação, quando frustrada a negociação de melhor condição</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80"/>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AQUISIÇÃO, LOCAL / PRAZO E CONDIÇÕES DE ENTREGA E RECEBIMENTO DO ITEM DO OBJETO DO PREGÃO</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946"/>
        </w:tabs>
        <w:suppressAutoHyphens w:val="0"/>
        <w:autoSpaceDN w:val="0"/>
        <w:ind w:left="0" w:firstLine="851"/>
        <w:contextualSpacing w:val="0"/>
        <w:jc w:val="both"/>
        <w:rPr>
          <w:sz w:val="24"/>
          <w:szCs w:val="24"/>
        </w:rPr>
      </w:pPr>
      <w:r w:rsidRPr="00BC7D0C">
        <w:rPr>
          <w:sz w:val="24"/>
          <w:szCs w:val="24"/>
        </w:rPr>
        <w:t xml:space="preserve">Constatada a necessidade dos itens do objeto da licitação, a </w:t>
      </w:r>
      <w:r w:rsidR="001B16CA">
        <w:rPr>
          <w:sz w:val="24"/>
          <w:szCs w:val="24"/>
        </w:rPr>
        <w:t>Câmara Municipal</w:t>
      </w:r>
      <w:r w:rsidRPr="00BC7D0C">
        <w:rPr>
          <w:sz w:val="24"/>
          <w:szCs w:val="24"/>
        </w:rPr>
        <w:t xml:space="preserve"> de Jaciara, procederá à emissão da autorização de fornecimento em nome do licitante vencedor, observando‐se as condições estabelecidas neste Edital, seus Anexos, na Ata de Registro de Preços, na legislação vigente e na proposta, relacionando‐se os itens pretendidos e suas quantidades, bem como os respectivos preços registrados.</w:t>
      </w:r>
    </w:p>
    <w:p w:rsidR="00DC6590" w:rsidRPr="00BC7D0C" w:rsidRDefault="00DC6590" w:rsidP="00BC7D0C">
      <w:pPr>
        <w:pStyle w:val="PargrafodaLista"/>
        <w:widowControl w:val="0"/>
        <w:numPr>
          <w:ilvl w:val="1"/>
          <w:numId w:val="22"/>
        </w:numPr>
        <w:tabs>
          <w:tab w:val="left" w:pos="851"/>
          <w:tab w:val="left" w:pos="1977"/>
        </w:tabs>
        <w:suppressAutoHyphens w:val="0"/>
        <w:autoSpaceDN w:val="0"/>
        <w:ind w:left="0" w:firstLine="851"/>
        <w:contextualSpacing w:val="0"/>
        <w:jc w:val="both"/>
        <w:rPr>
          <w:sz w:val="24"/>
          <w:szCs w:val="24"/>
        </w:rPr>
      </w:pPr>
      <w:r w:rsidRPr="00BC7D0C">
        <w:rPr>
          <w:sz w:val="24"/>
          <w:szCs w:val="24"/>
        </w:rPr>
        <w:t>O Local de entrega e os endereços específicos de cada localidade serão repassados ao vencedor da licitação, de acordo com o estabelecido na autorização de fornecimento, devendo a entrega ocorrer conforme a solicitação e no prazo estipulado pelo termo de referência, após o recebimento da autorização de fornecimento.</w:t>
      </w:r>
    </w:p>
    <w:p w:rsidR="00DC6590" w:rsidRPr="00BC7D0C" w:rsidRDefault="00DC6590" w:rsidP="00BC7D0C">
      <w:pPr>
        <w:pStyle w:val="PargrafodaLista"/>
        <w:widowControl w:val="0"/>
        <w:numPr>
          <w:ilvl w:val="1"/>
          <w:numId w:val="22"/>
        </w:numPr>
        <w:tabs>
          <w:tab w:val="left" w:pos="851"/>
          <w:tab w:val="left" w:pos="1972"/>
        </w:tabs>
        <w:suppressAutoHyphens w:val="0"/>
        <w:autoSpaceDN w:val="0"/>
        <w:ind w:left="0" w:firstLine="851"/>
        <w:contextualSpacing w:val="0"/>
        <w:jc w:val="both"/>
        <w:rPr>
          <w:sz w:val="24"/>
          <w:szCs w:val="24"/>
        </w:rPr>
      </w:pPr>
      <w:r w:rsidRPr="00BC7D0C">
        <w:rPr>
          <w:sz w:val="24"/>
          <w:szCs w:val="24"/>
        </w:rPr>
        <w:t>O item deste pregão deverá ser entregue</w:t>
      </w:r>
      <w:r w:rsidR="00972DDB">
        <w:rPr>
          <w:sz w:val="24"/>
          <w:szCs w:val="24"/>
        </w:rPr>
        <w:t>/prestado</w:t>
      </w:r>
      <w:r w:rsidRPr="00BC7D0C">
        <w:rPr>
          <w:sz w:val="24"/>
          <w:szCs w:val="24"/>
        </w:rPr>
        <w:t xml:space="preserve"> de acordo com as exigências do termo de referência, nos exatos termos das contratações levadas a efeito durante a vigência da Ata, sem qualquer despesa adicional.</w:t>
      </w:r>
    </w:p>
    <w:p w:rsidR="00DC6590" w:rsidRPr="00BC7D0C" w:rsidRDefault="00DC6590" w:rsidP="00BC7D0C">
      <w:pPr>
        <w:pStyle w:val="PargrafodaLista"/>
        <w:widowControl w:val="0"/>
        <w:numPr>
          <w:ilvl w:val="1"/>
          <w:numId w:val="22"/>
        </w:numPr>
        <w:tabs>
          <w:tab w:val="left" w:pos="851"/>
          <w:tab w:val="left" w:pos="1958"/>
        </w:tabs>
        <w:suppressAutoHyphens w:val="0"/>
        <w:autoSpaceDN w:val="0"/>
        <w:ind w:left="0" w:firstLine="851"/>
        <w:contextualSpacing w:val="0"/>
        <w:jc w:val="both"/>
        <w:rPr>
          <w:sz w:val="24"/>
          <w:szCs w:val="24"/>
        </w:rPr>
      </w:pPr>
      <w:r w:rsidRPr="00BC7D0C">
        <w:rPr>
          <w:sz w:val="24"/>
          <w:szCs w:val="24"/>
        </w:rPr>
        <w:t>O item deste pregão será entregue/efetuado provisoriamente no âmbito estabelecido neste edital e seus Anexos, inclusive Ata de Registro de Preços, para efeito simultâneo ou posterior verificação, conforme o caso, da compatibilidade com as especificações pactuadas, envolvendo a qualidade, quantidade, testes de aceite, perfeita adequação, resultando no recebimento definitivo, observado o prazo de até 05 (cinco) dias de sua entrega.</w:t>
      </w: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sz w:val="24"/>
          <w:szCs w:val="24"/>
        </w:rPr>
      </w:pPr>
      <w:r w:rsidRPr="00BC7D0C">
        <w:rPr>
          <w:sz w:val="24"/>
          <w:szCs w:val="24"/>
        </w:rPr>
        <w:t>Em caso de não aceitação do item deste pregão, fica a Contratada obrigada a retirá‐lo e a substituí‐lo no prazo de 03 dias, contado da notificação a ser expedida pela contratante, ou imediatamente, sob pena de incidência nas sanções capituladas deste Edital.</w:t>
      </w:r>
    </w:p>
    <w:p w:rsidR="00DC6590" w:rsidRPr="00BC7D0C" w:rsidRDefault="00DC6590" w:rsidP="00BC7D0C">
      <w:pPr>
        <w:pStyle w:val="PargrafodaLista"/>
        <w:widowControl w:val="0"/>
        <w:numPr>
          <w:ilvl w:val="1"/>
          <w:numId w:val="22"/>
        </w:numPr>
        <w:tabs>
          <w:tab w:val="left" w:pos="851"/>
          <w:tab w:val="left" w:pos="1980"/>
        </w:tabs>
        <w:suppressAutoHyphens w:val="0"/>
        <w:autoSpaceDN w:val="0"/>
        <w:ind w:left="0" w:firstLine="851"/>
        <w:contextualSpacing w:val="0"/>
        <w:jc w:val="both"/>
        <w:rPr>
          <w:sz w:val="24"/>
          <w:szCs w:val="24"/>
        </w:rPr>
      </w:pPr>
      <w:r w:rsidRPr="00BC7D0C">
        <w:rPr>
          <w:sz w:val="24"/>
          <w:szCs w:val="24"/>
        </w:rPr>
        <w:t>Em caso de diferença de quantidade, fica a Contratada obrigada a providenciar sua complementação no prazo de 03 dias, contados da notificação a ser expedida pela Contratante, ou imediatamente, sob pena de Incidência nas sanções capituladas deste Edital.</w:t>
      </w:r>
    </w:p>
    <w:p w:rsidR="00DC6590" w:rsidRPr="00BC7D0C" w:rsidRDefault="00DC6590" w:rsidP="00BC7D0C">
      <w:pPr>
        <w:pStyle w:val="PargrafodaLista"/>
        <w:widowControl w:val="0"/>
        <w:numPr>
          <w:ilvl w:val="1"/>
          <w:numId w:val="22"/>
        </w:numPr>
        <w:tabs>
          <w:tab w:val="left" w:pos="851"/>
          <w:tab w:val="left" w:pos="1932"/>
        </w:tabs>
        <w:suppressAutoHyphens w:val="0"/>
        <w:autoSpaceDN w:val="0"/>
        <w:ind w:left="0" w:firstLine="851"/>
        <w:contextualSpacing w:val="0"/>
        <w:jc w:val="both"/>
        <w:rPr>
          <w:sz w:val="24"/>
          <w:szCs w:val="24"/>
        </w:rPr>
      </w:pPr>
      <w:r w:rsidRPr="00BC7D0C">
        <w:rPr>
          <w:sz w:val="24"/>
          <w:szCs w:val="24"/>
        </w:rPr>
        <w:t>O recebimento definitivo não exclui a responsabilidade da proponente adjudicatária, nos termos das prescrições legais, podendo levar ao cancelamento da Ata de Registro de Preços, sem prejuízo das sanções previstas neste Edital, na própria Ata de Registro de Preços, bem como dos contratos dela decorrentes.</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DA VALIDADE DO REGISTRO DE PREÇO E DA DOTAÇÃO ORÇAMENTÁRIA</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944"/>
        </w:tabs>
        <w:suppressAutoHyphens w:val="0"/>
        <w:autoSpaceDN w:val="0"/>
        <w:ind w:left="0" w:firstLine="851"/>
        <w:contextualSpacing w:val="0"/>
        <w:jc w:val="both"/>
        <w:rPr>
          <w:sz w:val="24"/>
          <w:szCs w:val="24"/>
        </w:rPr>
      </w:pPr>
      <w:r w:rsidRPr="00BC7D0C">
        <w:rPr>
          <w:sz w:val="24"/>
          <w:szCs w:val="24"/>
        </w:rPr>
        <w:t>A Ata de Registro de Preços terá validade de acordo com a vigência definida pelo termo de referência.</w:t>
      </w:r>
    </w:p>
    <w:p w:rsidR="00DC6590" w:rsidRPr="00BC7D0C" w:rsidRDefault="00DC6590" w:rsidP="00BC7D0C">
      <w:pPr>
        <w:pStyle w:val="PargrafodaLista"/>
        <w:widowControl w:val="0"/>
        <w:numPr>
          <w:ilvl w:val="1"/>
          <w:numId w:val="22"/>
        </w:numPr>
        <w:tabs>
          <w:tab w:val="left" w:pos="851"/>
          <w:tab w:val="left" w:pos="1932"/>
        </w:tabs>
        <w:suppressAutoHyphens w:val="0"/>
        <w:autoSpaceDN w:val="0"/>
        <w:ind w:left="0" w:firstLine="851"/>
        <w:contextualSpacing w:val="0"/>
        <w:jc w:val="both"/>
        <w:rPr>
          <w:sz w:val="24"/>
          <w:szCs w:val="24"/>
        </w:rPr>
      </w:pPr>
      <w:r w:rsidRPr="00BC7D0C">
        <w:rPr>
          <w:sz w:val="24"/>
          <w:szCs w:val="24"/>
        </w:rPr>
        <w:t xml:space="preserve">Durante o prazo de validade da Ata de Registro de Preços, a </w:t>
      </w:r>
      <w:r w:rsidR="001B16CA">
        <w:rPr>
          <w:sz w:val="24"/>
          <w:szCs w:val="24"/>
        </w:rPr>
        <w:t xml:space="preserve">Câmara </w:t>
      </w:r>
      <w:r w:rsidRPr="00BC7D0C">
        <w:rPr>
          <w:sz w:val="24"/>
          <w:szCs w:val="24"/>
        </w:rPr>
        <w:t>de Jaciara/MT não será ob</w:t>
      </w:r>
      <w:r w:rsidR="00972DDB">
        <w:rPr>
          <w:sz w:val="24"/>
          <w:szCs w:val="24"/>
        </w:rPr>
        <w:t>rigada</w:t>
      </w:r>
      <w:r w:rsidRPr="00BC7D0C">
        <w:rPr>
          <w:sz w:val="24"/>
          <w:szCs w:val="24"/>
        </w:rPr>
        <w:t xml:space="preserve"> à aquisição, exclusivamente por seu intermédio, dos materiais</w:t>
      </w:r>
      <w:r w:rsidR="00890F8F">
        <w:rPr>
          <w:sz w:val="24"/>
          <w:szCs w:val="24"/>
        </w:rPr>
        <w:t>/serviços</w:t>
      </w:r>
      <w:r w:rsidRPr="00BC7D0C">
        <w:rPr>
          <w:sz w:val="24"/>
          <w:szCs w:val="24"/>
        </w:rPr>
        <w:t xml:space="preserve"> objeto da Ata, podendo utilizar, para tanto, outros meios, desde que permitidos em lei, sem que, desse fato, caiba recurso ou indenização de qualquer espécie à empresa detentora da Ata.</w:t>
      </w:r>
    </w:p>
    <w:p w:rsidR="00DC6590" w:rsidRPr="00BC7D0C" w:rsidRDefault="00DC6590" w:rsidP="00BC7D0C">
      <w:pPr>
        <w:pStyle w:val="PargrafodaLista"/>
        <w:widowControl w:val="0"/>
        <w:tabs>
          <w:tab w:val="left" w:pos="851"/>
          <w:tab w:val="left" w:pos="1932"/>
        </w:tabs>
        <w:autoSpaceDN w:val="0"/>
        <w:ind w:left="0" w:firstLine="851"/>
        <w:jc w:val="both"/>
        <w:rPr>
          <w:sz w:val="24"/>
          <w:szCs w:val="24"/>
        </w:rPr>
      </w:pPr>
    </w:p>
    <w:p w:rsidR="00DC6590" w:rsidRPr="00BC7D0C" w:rsidRDefault="00DC6590" w:rsidP="00BC7D0C">
      <w:pPr>
        <w:pStyle w:val="Ttulo1"/>
        <w:keepNext w:val="0"/>
        <w:keepLines w:val="0"/>
        <w:widowControl w:val="0"/>
        <w:numPr>
          <w:ilvl w:val="1"/>
          <w:numId w:val="22"/>
        </w:numPr>
        <w:tabs>
          <w:tab w:val="left" w:pos="851"/>
          <w:tab w:val="left" w:pos="1951"/>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DOTAÇÃO ORÇAMENTÁRIA</w:t>
      </w:r>
    </w:p>
    <w:p w:rsidR="00DC6590" w:rsidRPr="00BC7D0C" w:rsidRDefault="00DC6590" w:rsidP="00BC7D0C">
      <w:pPr>
        <w:ind w:firstLine="851"/>
        <w:rPr>
          <w:sz w:val="24"/>
          <w:szCs w:val="24"/>
          <w:lang w:eastAsia="ar-SA"/>
        </w:rPr>
      </w:pPr>
    </w:p>
    <w:p w:rsidR="00DC6590" w:rsidRPr="00BC7D0C" w:rsidRDefault="00DC6590" w:rsidP="00BC7D0C">
      <w:pPr>
        <w:pStyle w:val="Corpodetexto"/>
        <w:tabs>
          <w:tab w:val="left" w:pos="851"/>
        </w:tabs>
        <w:spacing w:after="0"/>
        <w:ind w:firstLine="851"/>
        <w:jc w:val="both"/>
        <w:rPr>
          <w:sz w:val="24"/>
          <w:szCs w:val="24"/>
        </w:rPr>
      </w:pPr>
      <w:r w:rsidRPr="00BC7D0C">
        <w:rPr>
          <w:sz w:val="24"/>
          <w:szCs w:val="24"/>
        </w:rPr>
        <w:t>De acordo com Jorge Ulisses Jacoby Fernandes1, apud TCE/MT processo 9.305-0/2012: Com a adoção do Sistema de Registro de Preços, a Administração deixa a proposta mais vantajosa previamente selecionada, ficando no aguardo da aprovação dos recursos orçamentários e financeiros. Não há necessidade de que o órgão tenha prévia dotação orçamentária porque o Sistema de Registro de Preços, ao contrário da licitação convencional, não obriga a Administração Pública face à expressa disposição legal nesse sentido.</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VALOR MÁXIMO DA LICITAÇÃO E PAGAMENTO</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939"/>
        </w:tabs>
        <w:suppressAutoHyphens w:val="0"/>
        <w:autoSpaceDN w:val="0"/>
        <w:ind w:left="0" w:firstLine="851"/>
        <w:contextualSpacing w:val="0"/>
        <w:jc w:val="both"/>
        <w:rPr>
          <w:sz w:val="24"/>
          <w:szCs w:val="24"/>
        </w:rPr>
      </w:pPr>
      <w:r w:rsidRPr="00BC7D0C">
        <w:rPr>
          <w:sz w:val="24"/>
          <w:szCs w:val="24"/>
        </w:rPr>
        <w:t>O valor máximo a ser pago pel</w:t>
      </w:r>
      <w:r w:rsidR="00890F8F">
        <w:rPr>
          <w:sz w:val="24"/>
          <w:szCs w:val="24"/>
        </w:rPr>
        <w:t>a Câmara Municipal de Jaciara</w:t>
      </w:r>
      <w:r w:rsidRPr="00BC7D0C">
        <w:rPr>
          <w:sz w:val="24"/>
          <w:szCs w:val="24"/>
        </w:rPr>
        <w:t xml:space="preserve"> para aquisição dos itens</w:t>
      </w:r>
      <w:r w:rsidR="00890F8F">
        <w:rPr>
          <w:sz w:val="24"/>
          <w:szCs w:val="24"/>
        </w:rPr>
        <w:t>/prestação dos serviços</w:t>
      </w:r>
      <w:r w:rsidRPr="00BC7D0C">
        <w:rPr>
          <w:sz w:val="24"/>
          <w:szCs w:val="24"/>
        </w:rPr>
        <w:t xml:space="preserve"> objeto da licitado, fica estimado respeitando o valor máximo dos itens do termo de referência.</w:t>
      </w:r>
    </w:p>
    <w:p w:rsidR="00DC6590" w:rsidRPr="00BC7D0C" w:rsidRDefault="00DC6590" w:rsidP="00BC7D0C">
      <w:pPr>
        <w:pStyle w:val="PargrafodaLista"/>
        <w:widowControl w:val="0"/>
        <w:numPr>
          <w:ilvl w:val="1"/>
          <w:numId w:val="22"/>
        </w:numPr>
        <w:tabs>
          <w:tab w:val="left" w:pos="851"/>
          <w:tab w:val="left" w:pos="1956"/>
        </w:tabs>
        <w:suppressAutoHyphens w:val="0"/>
        <w:autoSpaceDN w:val="0"/>
        <w:ind w:left="0" w:firstLine="851"/>
        <w:contextualSpacing w:val="0"/>
        <w:jc w:val="both"/>
        <w:rPr>
          <w:sz w:val="24"/>
          <w:szCs w:val="24"/>
        </w:rPr>
      </w:pPr>
      <w:r w:rsidRPr="00BC7D0C">
        <w:rPr>
          <w:sz w:val="24"/>
          <w:szCs w:val="24"/>
        </w:rPr>
        <w:t>O pagamento será efetuado mediante apresentação da Nota Fiscal Eletrônica no valor Global dos itens, após a entrega dos itens solicitados na autorização de fornecimento.</w:t>
      </w:r>
    </w:p>
    <w:p w:rsidR="00DC6590" w:rsidRPr="00BC7D0C" w:rsidRDefault="00DC6590" w:rsidP="00BC7D0C">
      <w:pPr>
        <w:pStyle w:val="PargrafodaLista"/>
        <w:widowControl w:val="0"/>
        <w:numPr>
          <w:ilvl w:val="1"/>
          <w:numId w:val="22"/>
        </w:numPr>
        <w:tabs>
          <w:tab w:val="left" w:pos="851"/>
          <w:tab w:val="left" w:pos="2013"/>
        </w:tabs>
        <w:suppressAutoHyphens w:val="0"/>
        <w:autoSpaceDN w:val="0"/>
        <w:ind w:left="0" w:firstLine="851"/>
        <w:contextualSpacing w:val="0"/>
        <w:jc w:val="both"/>
        <w:rPr>
          <w:sz w:val="24"/>
          <w:szCs w:val="24"/>
        </w:rPr>
      </w:pPr>
      <w:r w:rsidRPr="00BC7D0C">
        <w:rPr>
          <w:sz w:val="24"/>
          <w:szCs w:val="24"/>
        </w:rPr>
        <w:t>O pagamento poderá ser em até 30 dias após a apresentação da nota fiscal, mediante comprovantes de regularidades perante o INSS e FGTS.</w:t>
      </w:r>
    </w:p>
    <w:p w:rsidR="00DC6590" w:rsidRPr="00BC7D0C" w:rsidRDefault="00DC6590" w:rsidP="00BC7D0C">
      <w:pPr>
        <w:pStyle w:val="PargrafodaLista"/>
        <w:widowControl w:val="0"/>
        <w:numPr>
          <w:ilvl w:val="1"/>
          <w:numId w:val="22"/>
        </w:numPr>
        <w:tabs>
          <w:tab w:val="left" w:pos="851"/>
          <w:tab w:val="left" w:pos="1992"/>
        </w:tabs>
        <w:suppressAutoHyphens w:val="0"/>
        <w:autoSpaceDN w:val="0"/>
        <w:ind w:left="0" w:firstLine="851"/>
        <w:contextualSpacing w:val="0"/>
        <w:jc w:val="both"/>
        <w:rPr>
          <w:sz w:val="24"/>
          <w:szCs w:val="24"/>
        </w:rPr>
      </w:pPr>
      <w:r w:rsidRPr="00BC7D0C">
        <w:rPr>
          <w:sz w:val="24"/>
          <w:szCs w:val="24"/>
        </w:rPr>
        <w:t>Se o término do prazo para pagamento ocorrer em dia sem expediente no órgão licitante, o pagamento deverá ser efetuado no 1° dia útil subsequente.</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PargrafodaLista"/>
        <w:widowControl w:val="0"/>
        <w:numPr>
          <w:ilvl w:val="0"/>
          <w:numId w:val="22"/>
        </w:numPr>
        <w:tabs>
          <w:tab w:val="left" w:pos="851"/>
          <w:tab w:val="left" w:pos="1767"/>
        </w:tabs>
        <w:suppressAutoHyphens w:val="0"/>
        <w:autoSpaceDN w:val="0"/>
        <w:ind w:left="0" w:firstLine="851"/>
        <w:contextualSpacing w:val="0"/>
        <w:jc w:val="both"/>
        <w:rPr>
          <w:b/>
          <w:sz w:val="24"/>
          <w:szCs w:val="24"/>
        </w:rPr>
      </w:pPr>
      <w:r w:rsidRPr="00BC7D0C">
        <w:rPr>
          <w:b/>
          <w:sz w:val="24"/>
          <w:szCs w:val="24"/>
        </w:rPr>
        <w:t>DAS INFRAÇÕES ADMINISTRATIVAS E SANÇÕES</w:t>
      </w:r>
    </w:p>
    <w:p w:rsidR="00DC6590" w:rsidRPr="00BC7D0C" w:rsidRDefault="00DC6590" w:rsidP="00BC7D0C">
      <w:pPr>
        <w:widowControl w:val="0"/>
        <w:tabs>
          <w:tab w:val="left" w:pos="851"/>
          <w:tab w:val="left" w:pos="1767"/>
        </w:tabs>
        <w:autoSpaceDN w:val="0"/>
        <w:ind w:firstLine="851"/>
        <w:jc w:val="both"/>
        <w:rPr>
          <w:b/>
          <w:sz w:val="24"/>
          <w:szCs w:val="24"/>
        </w:rPr>
      </w:pPr>
    </w:p>
    <w:p w:rsidR="00DC6590" w:rsidRPr="00BC7D0C" w:rsidRDefault="00DC6590" w:rsidP="00A77E28">
      <w:pPr>
        <w:pStyle w:val="PargrafodaLista"/>
        <w:widowControl w:val="0"/>
        <w:numPr>
          <w:ilvl w:val="1"/>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Comete infração administrativa, nos termos da lei, o licitante que, com dolo ou culpa:</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 xml:space="preserve">deixar de entregar a documentação exigida para o certame ou não entregar qualquer documento que tenha sido solicitado pelo/a </w:t>
      </w:r>
      <w:r w:rsidR="007D45F6" w:rsidRPr="00BC7D0C">
        <w:rPr>
          <w:sz w:val="24"/>
          <w:szCs w:val="24"/>
        </w:rPr>
        <w:t>Agente de Contratação Pública</w:t>
      </w:r>
      <w:r w:rsidRPr="00BC7D0C">
        <w:rPr>
          <w:sz w:val="24"/>
          <w:szCs w:val="24"/>
        </w:rPr>
        <w:t>/a durante o certame;</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Salvo em decorrência de fato superveniente devidamente justificado, não mantiver a proposta em especial quando:</w:t>
      </w:r>
    </w:p>
    <w:p w:rsidR="00DC6590" w:rsidRPr="00BC7D0C" w:rsidRDefault="00DC6590" w:rsidP="00A77E28">
      <w:pPr>
        <w:pStyle w:val="PargrafodaLista"/>
        <w:widowControl w:val="0"/>
        <w:numPr>
          <w:ilvl w:val="3"/>
          <w:numId w:val="22"/>
        </w:numPr>
        <w:tabs>
          <w:tab w:val="left" w:pos="851"/>
          <w:tab w:val="left" w:pos="1985"/>
          <w:tab w:val="left" w:pos="2308"/>
        </w:tabs>
        <w:suppressAutoHyphens w:val="0"/>
        <w:autoSpaceDN w:val="0"/>
        <w:ind w:left="0" w:firstLine="851"/>
        <w:contextualSpacing w:val="0"/>
        <w:jc w:val="both"/>
        <w:rPr>
          <w:sz w:val="24"/>
          <w:szCs w:val="24"/>
        </w:rPr>
      </w:pPr>
      <w:r w:rsidRPr="00BC7D0C">
        <w:rPr>
          <w:sz w:val="24"/>
          <w:szCs w:val="24"/>
        </w:rPr>
        <w:t>não enviar a proposta adequada ao último lance ofertado ou após a negociação;</w:t>
      </w:r>
    </w:p>
    <w:p w:rsidR="00DC6590" w:rsidRPr="00BC7D0C" w:rsidRDefault="00DC6590" w:rsidP="00A77E28">
      <w:pPr>
        <w:pStyle w:val="PargrafodaLista"/>
        <w:widowControl w:val="0"/>
        <w:numPr>
          <w:ilvl w:val="3"/>
          <w:numId w:val="22"/>
        </w:numPr>
        <w:tabs>
          <w:tab w:val="left" w:pos="851"/>
          <w:tab w:val="left" w:pos="1985"/>
          <w:tab w:val="left" w:pos="2308"/>
        </w:tabs>
        <w:suppressAutoHyphens w:val="0"/>
        <w:autoSpaceDN w:val="0"/>
        <w:ind w:left="0" w:firstLine="851"/>
        <w:contextualSpacing w:val="0"/>
        <w:jc w:val="both"/>
        <w:rPr>
          <w:sz w:val="24"/>
          <w:szCs w:val="24"/>
        </w:rPr>
      </w:pPr>
      <w:r w:rsidRPr="00BC7D0C">
        <w:rPr>
          <w:sz w:val="24"/>
          <w:szCs w:val="24"/>
        </w:rPr>
        <w:t>recusar-se a enviar o detalhamento da proposta quando exigível;</w:t>
      </w:r>
    </w:p>
    <w:p w:rsidR="00DC6590" w:rsidRPr="00BC7D0C" w:rsidRDefault="00DC6590" w:rsidP="00A77E28">
      <w:pPr>
        <w:pStyle w:val="PargrafodaLista"/>
        <w:widowControl w:val="0"/>
        <w:numPr>
          <w:ilvl w:val="3"/>
          <w:numId w:val="22"/>
        </w:numPr>
        <w:tabs>
          <w:tab w:val="left" w:pos="851"/>
          <w:tab w:val="left" w:pos="1985"/>
          <w:tab w:val="left" w:pos="2308"/>
        </w:tabs>
        <w:suppressAutoHyphens w:val="0"/>
        <w:autoSpaceDN w:val="0"/>
        <w:ind w:left="0" w:firstLine="851"/>
        <w:contextualSpacing w:val="0"/>
        <w:jc w:val="both"/>
        <w:rPr>
          <w:sz w:val="24"/>
          <w:szCs w:val="24"/>
        </w:rPr>
      </w:pPr>
      <w:r w:rsidRPr="00BC7D0C">
        <w:rPr>
          <w:sz w:val="24"/>
          <w:szCs w:val="24"/>
        </w:rPr>
        <w:t>pedir para ser desclassificado quando encerrada a etapa competitiva; ou</w:t>
      </w:r>
    </w:p>
    <w:p w:rsidR="00DC6590" w:rsidRPr="00BC7D0C" w:rsidRDefault="00DC6590" w:rsidP="00A77E28">
      <w:pPr>
        <w:pStyle w:val="PargrafodaLista"/>
        <w:widowControl w:val="0"/>
        <w:numPr>
          <w:ilvl w:val="3"/>
          <w:numId w:val="22"/>
        </w:numPr>
        <w:tabs>
          <w:tab w:val="left" w:pos="851"/>
          <w:tab w:val="left" w:pos="1985"/>
          <w:tab w:val="left" w:pos="2308"/>
        </w:tabs>
        <w:suppressAutoHyphens w:val="0"/>
        <w:autoSpaceDN w:val="0"/>
        <w:ind w:left="0" w:firstLine="851"/>
        <w:contextualSpacing w:val="0"/>
        <w:jc w:val="both"/>
        <w:rPr>
          <w:sz w:val="24"/>
          <w:szCs w:val="24"/>
        </w:rPr>
      </w:pPr>
      <w:r w:rsidRPr="00BC7D0C">
        <w:rPr>
          <w:sz w:val="24"/>
          <w:szCs w:val="24"/>
        </w:rPr>
        <w:t>deixar de apresentar amostra;</w:t>
      </w:r>
    </w:p>
    <w:p w:rsidR="00DC6590" w:rsidRPr="00BC7D0C" w:rsidRDefault="00DC6590" w:rsidP="00A77E28">
      <w:pPr>
        <w:pStyle w:val="PargrafodaLista"/>
        <w:widowControl w:val="0"/>
        <w:numPr>
          <w:ilvl w:val="3"/>
          <w:numId w:val="22"/>
        </w:numPr>
        <w:tabs>
          <w:tab w:val="left" w:pos="851"/>
          <w:tab w:val="left" w:pos="1985"/>
          <w:tab w:val="left" w:pos="2308"/>
        </w:tabs>
        <w:suppressAutoHyphens w:val="0"/>
        <w:autoSpaceDN w:val="0"/>
        <w:ind w:left="0" w:firstLine="851"/>
        <w:contextualSpacing w:val="0"/>
        <w:jc w:val="both"/>
        <w:rPr>
          <w:sz w:val="24"/>
          <w:szCs w:val="24"/>
        </w:rPr>
      </w:pPr>
      <w:r w:rsidRPr="00BC7D0C">
        <w:rPr>
          <w:sz w:val="24"/>
          <w:szCs w:val="24"/>
        </w:rPr>
        <w:t>apresentar proposta ou amostra em desacordo com as especificações do edital;</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não celebrar o contrato ou não entregar a documentação exigida para a contratação, quando convocado dentro do prazo de validade de sua proposta;</w:t>
      </w:r>
    </w:p>
    <w:p w:rsidR="00DC6590" w:rsidRPr="00BC7D0C" w:rsidRDefault="00DC6590" w:rsidP="00A77E28">
      <w:pPr>
        <w:pStyle w:val="PargrafodaLista"/>
        <w:widowControl w:val="0"/>
        <w:numPr>
          <w:ilvl w:val="3"/>
          <w:numId w:val="22"/>
        </w:numPr>
        <w:tabs>
          <w:tab w:val="left" w:pos="851"/>
          <w:tab w:val="left" w:pos="1985"/>
          <w:tab w:val="left" w:pos="2310"/>
        </w:tabs>
        <w:suppressAutoHyphens w:val="0"/>
        <w:autoSpaceDN w:val="0"/>
        <w:ind w:left="0" w:firstLine="851"/>
        <w:contextualSpacing w:val="0"/>
        <w:jc w:val="both"/>
        <w:rPr>
          <w:sz w:val="24"/>
          <w:szCs w:val="24"/>
        </w:rPr>
      </w:pPr>
      <w:r w:rsidRPr="00BC7D0C">
        <w:rPr>
          <w:sz w:val="24"/>
          <w:szCs w:val="24"/>
        </w:rPr>
        <w:t>recusar-se, sem justificativa, a assinar o contrato ou a ata de registro de preço, ou a aceitar ou retirar o instrumento equivalente no prazo estabelecido pela Administração;</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apresentar declaração ou documentação falsa exigida para o certame ou prestar declaração falsa durante a licitação</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fraudar a licitação</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comportar-se de modo inidôneo ou cometer fraude de qualquer natureza, em especial quando:</w:t>
      </w:r>
    </w:p>
    <w:p w:rsidR="00DC6590" w:rsidRPr="00BC7D0C" w:rsidRDefault="00DC6590" w:rsidP="00A77E28">
      <w:pPr>
        <w:pStyle w:val="PargrafodaLista"/>
        <w:widowControl w:val="0"/>
        <w:numPr>
          <w:ilvl w:val="3"/>
          <w:numId w:val="22"/>
        </w:numPr>
        <w:tabs>
          <w:tab w:val="left" w:pos="851"/>
          <w:tab w:val="left" w:pos="1985"/>
          <w:tab w:val="left" w:pos="2309"/>
        </w:tabs>
        <w:suppressAutoHyphens w:val="0"/>
        <w:autoSpaceDN w:val="0"/>
        <w:ind w:left="0" w:firstLine="851"/>
        <w:contextualSpacing w:val="0"/>
        <w:jc w:val="both"/>
        <w:rPr>
          <w:sz w:val="24"/>
          <w:szCs w:val="24"/>
        </w:rPr>
      </w:pPr>
      <w:r w:rsidRPr="00BC7D0C">
        <w:rPr>
          <w:sz w:val="24"/>
          <w:szCs w:val="24"/>
        </w:rPr>
        <w:t>agir em conluio ou em desconformidade com a lei;</w:t>
      </w:r>
    </w:p>
    <w:p w:rsidR="00DC6590" w:rsidRPr="00BC7D0C" w:rsidRDefault="00DC6590" w:rsidP="00A77E28">
      <w:pPr>
        <w:pStyle w:val="PargrafodaLista"/>
        <w:widowControl w:val="0"/>
        <w:numPr>
          <w:ilvl w:val="3"/>
          <w:numId w:val="22"/>
        </w:numPr>
        <w:tabs>
          <w:tab w:val="left" w:pos="851"/>
          <w:tab w:val="left" w:pos="1985"/>
          <w:tab w:val="left" w:pos="2309"/>
        </w:tabs>
        <w:suppressAutoHyphens w:val="0"/>
        <w:autoSpaceDN w:val="0"/>
        <w:ind w:left="0" w:firstLine="851"/>
        <w:contextualSpacing w:val="0"/>
        <w:jc w:val="both"/>
        <w:rPr>
          <w:sz w:val="24"/>
          <w:szCs w:val="24"/>
        </w:rPr>
      </w:pPr>
      <w:r w:rsidRPr="00BC7D0C">
        <w:rPr>
          <w:sz w:val="24"/>
          <w:szCs w:val="24"/>
        </w:rPr>
        <w:t>induzir deliberadamente a erro no julgamento;</w:t>
      </w:r>
    </w:p>
    <w:p w:rsidR="00DC6590" w:rsidRPr="00BC7D0C" w:rsidRDefault="00DC6590" w:rsidP="00A77E28">
      <w:pPr>
        <w:pStyle w:val="PargrafodaLista"/>
        <w:widowControl w:val="0"/>
        <w:numPr>
          <w:ilvl w:val="3"/>
          <w:numId w:val="22"/>
        </w:numPr>
        <w:tabs>
          <w:tab w:val="left" w:pos="851"/>
          <w:tab w:val="left" w:pos="1985"/>
          <w:tab w:val="left" w:pos="2309"/>
        </w:tabs>
        <w:suppressAutoHyphens w:val="0"/>
        <w:autoSpaceDN w:val="0"/>
        <w:ind w:left="0" w:firstLine="851"/>
        <w:contextualSpacing w:val="0"/>
        <w:jc w:val="both"/>
        <w:rPr>
          <w:sz w:val="24"/>
          <w:szCs w:val="24"/>
        </w:rPr>
      </w:pPr>
      <w:r w:rsidRPr="00BC7D0C">
        <w:rPr>
          <w:sz w:val="24"/>
          <w:szCs w:val="24"/>
        </w:rPr>
        <w:t>apresentar amostra falsificada ou deteriorada;</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praticar atos ilícitos com vistas a frustrar os objetivos da licitação</w:t>
      </w:r>
    </w:p>
    <w:p w:rsidR="00DC6590" w:rsidRPr="00BC7D0C" w:rsidRDefault="00DC6590" w:rsidP="00A77E28">
      <w:pPr>
        <w:pStyle w:val="PargrafodaLista"/>
        <w:widowControl w:val="0"/>
        <w:numPr>
          <w:ilvl w:val="2"/>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praticar ato lesivo previsto no art. 5º da Lei n.º 12.846, de 2013.</w:t>
      </w:r>
    </w:p>
    <w:p w:rsidR="00DC6590" w:rsidRPr="00BC7D0C" w:rsidRDefault="00DC6590" w:rsidP="00A77E28">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Com fulcro na Lei nº 14.133, de 2021, a Administração poderá, garantida a prévia defesa, aplicar aos licitantes e/ou adjudicatários as seguintes sanções, sem prejuízo das responsabilidades civil e criminal:</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advertência;</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multa;</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impedimento de licitar e contratar e</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declaração de inidoneidade para licitar ou contratar, enquanto perdurarem os motivos determinantes da punição ou até que seja promovida sua reabilitação perante a própria autoridade que aplicou a penalidade.</w:t>
      </w:r>
    </w:p>
    <w:p w:rsidR="00DC6590" w:rsidRPr="00BC7D0C" w:rsidRDefault="00DC6590" w:rsidP="00A77E28">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Na aplicação das sanções serão considerados:</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 natureza e a gravidade da infração cometida.</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as peculiaridades do caso concreto</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as circunstâncias agravantes ou atenuantes</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os danos que dela provierem para a Administração Pública</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 implantação ou o aperfeiçoamento de programa de integridade, conforme normas e orientações dos órgãos de controle.</w:t>
      </w:r>
    </w:p>
    <w:p w:rsidR="00DC6590" w:rsidRPr="00BC7D0C" w:rsidRDefault="00DC6590" w:rsidP="00A77E28">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 multa será recolhida em percentual de 0,5% a 30% incidente sobre o valor do contrato licitado, recolhida no prazo máximo de 05 (cinco) dias úteis, a contar da comunicação oficial.</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Para as infrações previstas nos itens 19.1.1, 19.1.2 e 19.1.3, a multa será de 0,5% a 15% do valor do contrato licitado.</w:t>
      </w:r>
    </w:p>
    <w:p w:rsidR="00DC6590" w:rsidRPr="00BC7D0C" w:rsidRDefault="00DC6590" w:rsidP="00A77E28">
      <w:pPr>
        <w:pStyle w:val="PargrafodaLista"/>
        <w:widowControl w:val="0"/>
        <w:numPr>
          <w:ilvl w:val="2"/>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Para as infrações previstas nos itens 19.1.4, 19.1.5, 19.1.6, 19.1.7 e 19.1.8, a multa será de 15% a 30% do valor do contrato licitado.</w:t>
      </w:r>
    </w:p>
    <w:p w:rsidR="00DC6590" w:rsidRPr="00BC7D0C" w:rsidRDefault="00DC6590" w:rsidP="00A77E28">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As sanções de advertência, impedimento de licitar e contratar e declaração de inidoneidade para licitar ou contratar poderão ser aplicadas, cumulativamente ou não, à penalidade de multa.</w:t>
      </w:r>
    </w:p>
    <w:p w:rsidR="00DC6590" w:rsidRPr="00BC7D0C" w:rsidRDefault="00DC6590" w:rsidP="00A77E28">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Na aplicação da sanção de multa será facultada a defesa do interessado no prazo de 15 (quinze) dias úteis, contado da data de sua intimação.</w:t>
      </w:r>
    </w:p>
    <w:p w:rsidR="00DC6590" w:rsidRPr="00BC7D0C" w:rsidRDefault="00DC6590" w:rsidP="00A77E28">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A sanção de impedimento de licitar e contratar será aplicada ao responsável em decorrência das infrações administrativas relacionadas nos itens 19.1.1, 19.1.2 e 19.1.3,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DC6590" w:rsidRDefault="00DC6590" w:rsidP="007B1A4D">
      <w:pPr>
        <w:pStyle w:val="PargrafodaLista"/>
        <w:widowControl w:val="0"/>
        <w:numPr>
          <w:ilvl w:val="1"/>
          <w:numId w:val="13"/>
        </w:numPr>
        <w:tabs>
          <w:tab w:val="left" w:pos="851"/>
          <w:tab w:val="left" w:pos="1985"/>
        </w:tabs>
        <w:suppressAutoHyphens w:val="0"/>
        <w:autoSpaceDN w:val="0"/>
        <w:ind w:left="0" w:firstLine="851"/>
        <w:contextualSpacing w:val="0"/>
        <w:jc w:val="both"/>
        <w:rPr>
          <w:sz w:val="24"/>
          <w:szCs w:val="24"/>
        </w:rPr>
      </w:pPr>
      <w:r w:rsidRPr="00BC7D0C">
        <w:rPr>
          <w:sz w:val="24"/>
          <w:szCs w:val="24"/>
        </w:rPr>
        <w:t>Poderá ser aplicada ao responsável a sanção de declaração de inidoneidade para licitar ou contratar, em decorrência da prática das infrações dispostas nos itens 19.1.4, 19.1.5, 19.1.6, 19.1.7 e 19.1.8, bem como pelas infrações administrativas previstas nos itens 19.1.1,</w:t>
      </w:r>
      <w:r w:rsidRPr="007B1A4D">
        <w:rPr>
          <w:sz w:val="24"/>
          <w:szCs w:val="24"/>
        </w:rPr>
        <w:t xml:space="preserve">19.1.2 e 19.1.3 que justifiquem a imposição de penalidade mais grave que a sanção de impedimento de licitar e contratar, cuja duração observará o prazo </w:t>
      </w:r>
      <w:r w:rsidRPr="00D80D6D">
        <w:rPr>
          <w:sz w:val="24"/>
          <w:szCs w:val="24"/>
        </w:rPr>
        <w:t>previsto no art. 156, §5º, da Lei n.º 14.133/2021.</w:t>
      </w:r>
    </w:p>
    <w:p w:rsidR="00DC6590" w:rsidRPr="00D80D6D" w:rsidRDefault="00DC6590" w:rsidP="00D80D6D">
      <w:pPr>
        <w:pStyle w:val="PargrafodaLista"/>
        <w:widowControl w:val="0"/>
        <w:numPr>
          <w:ilvl w:val="1"/>
          <w:numId w:val="13"/>
        </w:numPr>
        <w:tabs>
          <w:tab w:val="left" w:pos="1985"/>
        </w:tabs>
        <w:suppressAutoHyphens w:val="0"/>
        <w:autoSpaceDN w:val="0"/>
        <w:ind w:left="0" w:firstLine="851"/>
        <w:contextualSpacing w:val="0"/>
        <w:jc w:val="both"/>
        <w:rPr>
          <w:sz w:val="24"/>
          <w:szCs w:val="24"/>
        </w:rPr>
      </w:pPr>
      <w:r w:rsidRPr="00D80D6D">
        <w:rPr>
          <w:sz w:val="24"/>
          <w:szCs w:val="24"/>
        </w:rPr>
        <w:t>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w:t>
      </w:r>
      <w:r w:rsidR="00D80D6D" w:rsidRPr="00D80D6D">
        <w:rPr>
          <w:sz w:val="24"/>
          <w:szCs w:val="24"/>
        </w:rPr>
        <w:t>ntidade promotora da licitação.</w:t>
      </w:r>
    </w:p>
    <w:p w:rsidR="00DC6590" w:rsidRPr="00BC7D0C" w:rsidRDefault="00DC6590" w:rsidP="00BC7D0C">
      <w:pPr>
        <w:pStyle w:val="PargrafodaLista"/>
        <w:widowControl w:val="0"/>
        <w:numPr>
          <w:ilvl w:val="1"/>
          <w:numId w:val="13"/>
        </w:numPr>
        <w:tabs>
          <w:tab w:val="left" w:pos="851"/>
          <w:tab w:val="left" w:pos="2110"/>
        </w:tabs>
        <w:suppressAutoHyphens w:val="0"/>
        <w:autoSpaceDN w:val="0"/>
        <w:ind w:left="0" w:firstLine="851"/>
        <w:contextualSpacing w:val="0"/>
        <w:jc w:val="both"/>
        <w:rPr>
          <w:sz w:val="24"/>
          <w:szCs w:val="24"/>
        </w:rPr>
      </w:pPr>
      <w:r w:rsidRPr="00BC7D0C">
        <w:rPr>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DC6590" w:rsidRPr="00BC7D0C" w:rsidRDefault="00DC6590" w:rsidP="00BC7D0C">
      <w:pPr>
        <w:pStyle w:val="PargrafodaLista"/>
        <w:widowControl w:val="0"/>
        <w:numPr>
          <w:ilvl w:val="1"/>
          <w:numId w:val="13"/>
        </w:numPr>
        <w:tabs>
          <w:tab w:val="left" w:pos="851"/>
          <w:tab w:val="left" w:pos="2110"/>
        </w:tabs>
        <w:suppressAutoHyphens w:val="0"/>
        <w:autoSpaceDN w:val="0"/>
        <w:ind w:left="0" w:firstLine="851"/>
        <w:contextualSpacing w:val="0"/>
        <w:jc w:val="both"/>
        <w:rPr>
          <w:sz w:val="24"/>
          <w:szCs w:val="24"/>
        </w:rPr>
      </w:pPr>
      <w:r w:rsidRPr="00BC7D0C">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DC6590" w:rsidRPr="00BC7D0C" w:rsidRDefault="00DC6590" w:rsidP="00BC7D0C">
      <w:pPr>
        <w:pStyle w:val="PargrafodaLista"/>
        <w:widowControl w:val="0"/>
        <w:numPr>
          <w:ilvl w:val="1"/>
          <w:numId w:val="13"/>
        </w:numPr>
        <w:tabs>
          <w:tab w:val="left" w:pos="851"/>
          <w:tab w:val="left" w:pos="2110"/>
        </w:tabs>
        <w:suppressAutoHyphens w:val="0"/>
        <w:autoSpaceDN w:val="0"/>
        <w:ind w:left="0" w:firstLine="851"/>
        <w:contextualSpacing w:val="0"/>
        <w:jc w:val="both"/>
        <w:rPr>
          <w:sz w:val="24"/>
          <w:szCs w:val="24"/>
        </w:rPr>
      </w:pPr>
      <w:r w:rsidRPr="00BC7D0C">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DC6590" w:rsidRPr="00BC7D0C" w:rsidRDefault="00DC6590" w:rsidP="00BC7D0C">
      <w:pPr>
        <w:pStyle w:val="PargrafodaLista"/>
        <w:widowControl w:val="0"/>
        <w:numPr>
          <w:ilvl w:val="1"/>
          <w:numId w:val="13"/>
        </w:numPr>
        <w:tabs>
          <w:tab w:val="left" w:pos="851"/>
          <w:tab w:val="left" w:pos="2110"/>
        </w:tabs>
        <w:suppressAutoHyphens w:val="0"/>
        <w:autoSpaceDN w:val="0"/>
        <w:ind w:left="0" w:firstLine="851"/>
        <w:contextualSpacing w:val="0"/>
        <w:jc w:val="both"/>
        <w:rPr>
          <w:sz w:val="24"/>
          <w:szCs w:val="24"/>
        </w:rPr>
      </w:pPr>
      <w:r w:rsidRPr="00BC7D0C">
        <w:rPr>
          <w:sz w:val="24"/>
          <w:szCs w:val="24"/>
        </w:rPr>
        <w:t>O recurso e o pedido de reconsideração terão efeito suspensivo do ato ou da decisão recorrida até que sobrevenha decisão final da autoridade competente.</w:t>
      </w:r>
    </w:p>
    <w:p w:rsidR="00DC6590" w:rsidRPr="00BC7D0C" w:rsidRDefault="00DC6590" w:rsidP="00BC7D0C">
      <w:pPr>
        <w:pStyle w:val="PargrafodaLista"/>
        <w:widowControl w:val="0"/>
        <w:numPr>
          <w:ilvl w:val="1"/>
          <w:numId w:val="13"/>
        </w:numPr>
        <w:tabs>
          <w:tab w:val="left" w:pos="851"/>
          <w:tab w:val="left" w:pos="2110"/>
        </w:tabs>
        <w:suppressAutoHyphens w:val="0"/>
        <w:autoSpaceDN w:val="0"/>
        <w:ind w:left="0" w:firstLine="851"/>
        <w:contextualSpacing w:val="0"/>
        <w:jc w:val="both"/>
        <w:rPr>
          <w:sz w:val="24"/>
          <w:szCs w:val="24"/>
        </w:rPr>
      </w:pPr>
      <w:r w:rsidRPr="00BC7D0C">
        <w:rPr>
          <w:sz w:val="24"/>
          <w:szCs w:val="24"/>
        </w:rPr>
        <w:t>A aplicação das sanções previstas neste edital não exclui, em hipótese alguma, a obrigação de reparação integral dos danos causados.</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DISPOSIÇÕES FINAIS</w:t>
      </w:r>
    </w:p>
    <w:p w:rsidR="00DC6590" w:rsidRPr="00BC7D0C" w:rsidRDefault="00DC6590" w:rsidP="00BC7D0C">
      <w:pPr>
        <w:ind w:firstLine="851"/>
        <w:rPr>
          <w:sz w:val="24"/>
          <w:szCs w:val="24"/>
          <w:lang w:eastAsia="ar-SA"/>
        </w:rPr>
      </w:pPr>
    </w:p>
    <w:p w:rsidR="00DC6590" w:rsidRPr="00BC7D0C" w:rsidRDefault="00DC6590" w:rsidP="00B3740A">
      <w:pPr>
        <w:pStyle w:val="PargrafodaLista"/>
        <w:widowControl w:val="0"/>
        <w:numPr>
          <w:ilvl w:val="1"/>
          <w:numId w:val="22"/>
        </w:numPr>
        <w:tabs>
          <w:tab w:val="left" w:pos="851"/>
          <w:tab w:val="left" w:pos="1972"/>
        </w:tabs>
        <w:suppressAutoHyphens w:val="0"/>
        <w:autoSpaceDN w:val="0"/>
        <w:ind w:left="0" w:firstLine="851"/>
        <w:contextualSpacing w:val="0"/>
        <w:jc w:val="both"/>
        <w:rPr>
          <w:sz w:val="24"/>
          <w:szCs w:val="24"/>
        </w:rPr>
      </w:pPr>
      <w:r w:rsidRPr="00BC7D0C">
        <w:rPr>
          <w:sz w:val="24"/>
          <w:szCs w:val="24"/>
        </w:rPr>
        <w:t xml:space="preserve">Ao </w:t>
      </w:r>
      <w:r w:rsidR="007D45F6" w:rsidRPr="00BC7D0C">
        <w:rPr>
          <w:sz w:val="24"/>
          <w:szCs w:val="24"/>
        </w:rPr>
        <w:t>Agente de Contratação Pública</w:t>
      </w:r>
      <w:r w:rsidRPr="00BC7D0C">
        <w:rPr>
          <w:sz w:val="24"/>
          <w:szCs w:val="24"/>
        </w:rPr>
        <w:t xml:space="preserve"> ou à Autoridade Superior é facultado, em qualquer fase da licitação, a promoção de diligências destinadas a esclarecer ou complementar a instrução do processo, nos termos do art. 64, da Lei Federal n° 14.133/21.</w:t>
      </w:r>
    </w:p>
    <w:p w:rsidR="00DC6590" w:rsidRPr="00BC7D0C" w:rsidRDefault="00DC6590" w:rsidP="00B3740A">
      <w:pPr>
        <w:pStyle w:val="PargrafodaLista"/>
        <w:widowControl w:val="0"/>
        <w:numPr>
          <w:ilvl w:val="1"/>
          <w:numId w:val="22"/>
        </w:numPr>
        <w:tabs>
          <w:tab w:val="left" w:pos="851"/>
          <w:tab w:val="left" w:pos="1972"/>
        </w:tabs>
        <w:suppressAutoHyphens w:val="0"/>
        <w:autoSpaceDN w:val="0"/>
        <w:ind w:left="0" w:firstLine="851"/>
        <w:contextualSpacing w:val="0"/>
        <w:jc w:val="both"/>
        <w:rPr>
          <w:sz w:val="24"/>
          <w:szCs w:val="24"/>
        </w:rPr>
      </w:pPr>
      <w:r w:rsidRPr="00BC7D0C">
        <w:rPr>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7D45F6" w:rsidRPr="00BC7D0C">
        <w:rPr>
          <w:sz w:val="24"/>
          <w:szCs w:val="24"/>
        </w:rPr>
        <w:t>Agente de Contratação Pública</w:t>
      </w:r>
      <w:r w:rsidRPr="00BC7D0C">
        <w:rPr>
          <w:sz w:val="24"/>
          <w:szCs w:val="24"/>
        </w:rPr>
        <w:t>.</w:t>
      </w:r>
    </w:p>
    <w:p w:rsidR="00DC6590" w:rsidRPr="00D80D6D" w:rsidRDefault="00DC6590" w:rsidP="00B3740A">
      <w:pPr>
        <w:pStyle w:val="PargrafodaLista"/>
        <w:widowControl w:val="0"/>
        <w:numPr>
          <w:ilvl w:val="1"/>
          <w:numId w:val="22"/>
        </w:numPr>
        <w:tabs>
          <w:tab w:val="left" w:pos="851"/>
          <w:tab w:val="left" w:pos="1972"/>
          <w:tab w:val="left" w:pos="2142"/>
        </w:tabs>
        <w:suppressAutoHyphens w:val="0"/>
        <w:autoSpaceDN w:val="0"/>
        <w:ind w:left="0" w:firstLine="851"/>
        <w:contextualSpacing w:val="0"/>
        <w:jc w:val="both"/>
        <w:rPr>
          <w:sz w:val="24"/>
          <w:szCs w:val="24"/>
        </w:rPr>
      </w:pPr>
      <w:r w:rsidRPr="00BC7D0C">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r w:rsidRPr="00D80D6D">
        <w:rPr>
          <w:sz w:val="24"/>
          <w:szCs w:val="24"/>
        </w:rPr>
        <w:t xml:space="preserve">, pelo </w:t>
      </w:r>
      <w:r w:rsidR="007D45F6" w:rsidRPr="00D80D6D">
        <w:rPr>
          <w:sz w:val="24"/>
          <w:szCs w:val="24"/>
        </w:rPr>
        <w:t>Agente de Contratação Pública</w:t>
      </w:r>
      <w:r w:rsidRPr="00D80D6D">
        <w:rPr>
          <w:sz w:val="24"/>
          <w:szCs w:val="24"/>
        </w:rPr>
        <w:t>.</w:t>
      </w:r>
    </w:p>
    <w:p w:rsidR="00DC6590" w:rsidRPr="00D80D6D" w:rsidRDefault="00DC6590" w:rsidP="00B3740A">
      <w:pPr>
        <w:pStyle w:val="PargrafodaLista"/>
        <w:widowControl w:val="0"/>
        <w:numPr>
          <w:ilvl w:val="1"/>
          <w:numId w:val="22"/>
        </w:numPr>
        <w:tabs>
          <w:tab w:val="left" w:pos="851"/>
          <w:tab w:val="left" w:pos="1972"/>
          <w:tab w:val="left" w:pos="2021"/>
        </w:tabs>
        <w:suppressAutoHyphens w:val="0"/>
        <w:autoSpaceDN w:val="0"/>
        <w:ind w:left="0" w:firstLine="851"/>
        <w:contextualSpacing w:val="0"/>
        <w:jc w:val="both"/>
        <w:rPr>
          <w:sz w:val="24"/>
          <w:szCs w:val="24"/>
        </w:rPr>
      </w:pPr>
      <w:r w:rsidRPr="00D80D6D">
        <w:rPr>
          <w:sz w:val="24"/>
          <w:szCs w:val="24"/>
        </w:rPr>
        <w:t>Todas as referências de tempo no Edital, no aviso e durante a sessão pública observarão o horário de Brasília-DF.</w:t>
      </w:r>
    </w:p>
    <w:p w:rsidR="00DC6590" w:rsidRPr="00BC7D0C" w:rsidRDefault="00DC6590" w:rsidP="00B3740A">
      <w:pPr>
        <w:pStyle w:val="PargrafodaLista"/>
        <w:widowControl w:val="0"/>
        <w:numPr>
          <w:ilvl w:val="1"/>
          <w:numId w:val="22"/>
        </w:numPr>
        <w:tabs>
          <w:tab w:val="left" w:pos="851"/>
          <w:tab w:val="left" w:pos="1972"/>
          <w:tab w:val="left" w:pos="2030"/>
        </w:tabs>
        <w:suppressAutoHyphens w:val="0"/>
        <w:autoSpaceDN w:val="0"/>
        <w:ind w:left="0" w:firstLine="851"/>
        <w:contextualSpacing w:val="0"/>
        <w:jc w:val="both"/>
        <w:rPr>
          <w:sz w:val="24"/>
          <w:szCs w:val="24"/>
        </w:rPr>
      </w:pPr>
      <w:r w:rsidRPr="00D80D6D">
        <w:rPr>
          <w:sz w:val="24"/>
          <w:szCs w:val="24"/>
        </w:rPr>
        <w:t>No julgamento</w:t>
      </w:r>
      <w:r w:rsidRPr="00BC7D0C">
        <w:rPr>
          <w:sz w:val="24"/>
          <w:szCs w:val="24"/>
        </w:rPr>
        <w:t xml:space="preserve"> das propostas e da habilitação, o </w:t>
      </w:r>
      <w:r w:rsidR="007D45F6" w:rsidRPr="00BC7D0C">
        <w:rPr>
          <w:sz w:val="24"/>
          <w:szCs w:val="24"/>
        </w:rPr>
        <w:t>Agente de Contratação Pública</w:t>
      </w:r>
      <w:r w:rsidRPr="00BC7D0C">
        <w:rPr>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C6590" w:rsidRPr="00BC7D0C" w:rsidRDefault="00DC6590" w:rsidP="00B3740A">
      <w:pPr>
        <w:pStyle w:val="PargrafodaLista"/>
        <w:widowControl w:val="0"/>
        <w:numPr>
          <w:ilvl w:val="1"/>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A homologação do resultado desta licitação não implicará direito à contratação.</w:t>
      </w:r>
    </w:p>
    <w:p w:rsidR="00DC6590" w:rsidRPr="00BC7D0C" w:rsidRDefault="00DC6590" w:rsidP="00B3740A">
      <w:pPr>
        <w:pStyle w:val="PargrafodaLista"/>
        <w:widowControl w:val="0"/>
        <w:numPr>
          <w:ilvl w:val="1"/>
          <w:numId w:val="22"/>
        </w:numPr>
        <w:tabs>
          <w:tab w:val="left" w:pos="851"/>
          <w:tab w:val="left" w:pos="1985"/>
          <w:tab w:val="left" w:pos="2133"/>
        </w:tabs>
        <w:suppressAutoHyphens w:val="0"/>
        <w:autoSpaceDN w:val="0"/>
        <w:ind w:left="0" w:firstLine="851"/>
        <w:contextualSpacing w:val="0"/>
        <w:jc w:val="both"/>
        <w:rPr>
          <w:sz w:val="24"/>
          <w:szCs w:val="24"/>
        </w:rPr>
      </w:pPr>
      <w:r w:rsidRPr="00BC7D0C">
        <w:rPr>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C6590" w:rsidRPr="00BC7D0C" w:rsidRDefault="00DC6590" w:rsidP="00B3740A">
      <w:pPr>
        <w:pStyle w:val="PargrafodaLista"/>
        <w:widowControl w:val="0"/>
        <w:numPr>
          <w:ilvl w:val="1"/>
          <w:numId w:val="22"/>
        </w:numPr>
        <w:tabs>
          <w:tab w:val="left" w:pos="851"/>
          <w:tab w:val="left" w:pos="1985"/>
          <w:tab w:val="left" w:pos="2025"/>
        </w:tabs>
        <w:suppressAutoHyphens w:val="0"/>
        <w:autoSpaceDN w:val="0"/>
        <w:ind w:left="0" w:firstLine="851"/>
        <w:contextualSpacing w:val="0"/>
        <w:jc w:val="both"/>
        <w:rPr>
          <w:sz w:val="24"/>
          <w:szCs w:val="24"/>
        </w:rPr>
      </w:pPr>
      <w:r w:rsidRPr="00BC7D0C">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DC6590" w:rsidRPr="00BC7D0C" w:rsidRDefault="00DC6590" w:rsidP="00B3740A">
      <w:pPr>
        <w:pStyle w:val="PargrafodaLista"/>
        <w:widowControl w:val="0"/>
        <w:numPr>
          <w:ilvl w:val="1"/>
          <w:numId w:val="22"/>
        </w:numPr>
        <w:tabs>
          <w:tab w:val="left" w:pos="851"/>
          <w:tab w:val="left" w:pos="1985"/>
        </w:tabs>
        <w:suppressAutoHyphens w:val="0"/>
        <w:autoSpaceDN w:val="0"/>
        <w:ind w:left="0" w:firstLine="851"/>
        <w:contextualSpacing w:val="0"/>
        <w:jc w:val="both"/>
        <w:rPr>
          <w:sz w:val="24"/>
          <w:szCs w:val="24"/>
        </w:rPr>
      </w:pPr>
      <w:r w:rsidRPr="00BC7D0C">
        <w:rPr>
          <w:sz w:val="24"/>
          <w:szCs w:val="24"/>
        </w:rPr>
        <w:t>Na contagem dos prazos estabelecidos neste Edital e seus Anexos, excluir‐se‐á o dia do início e incluir‐se‐á o do vencimento. Só se iniciam e vencem os prazos em dias de expediente na Administração.</w:t>
      </w:r>
    </w:p>
    <w:p w:rsidR="00DC6590" w:rsidRPr="00BC7D0C" w:rsidRDefault="00DC6590" w:rsidP="00B3740A">
      <w:pPr>
        <w:pStyle w:val="PargrafodaLista"/>
        <w:widowControl w:val="0"/>
        <w:numPr>
          <w:ilvl w:val="1"/>
          <w:numId w:val="22"/>
        </w:numPr>
        <w:tabs>
          <w:tab w:val="left" w:pos="851"/>
          <w:tab w:val="left" w:pos="2071"/>
        </w:tabs>
        <w:suppressAutoHyphens w:val="0"/>
        <w:autoSpaceDN w:val="0"/>
        <w:ind w:left="0" w:firstLine="851"/>
        <w:contextualSpacing w:val="0"/>
        <w:jc w:val="both"/>
        <w:rPr>
          <w:sz w:val="24"/>
          <w:szCs w:val="24"/>
        </w:rPr>
      </w:pPr>
      <w:r w:rsidRPr="00BC7D0C">
        <w:rPr>
          <w:sz w:val="24"/>
          <w:szCs w:val="24"/>
        </w:rPr>
        <w:t>O desatendimento de exigências formais não essenciais não importará o afastamento do licitante, desde que seja possível o aproveitamento do ato, observados os princípios da isonomia e do interesse público.</w:t>
      </w:r>
    </w:p>
    <w:p w:rsidR="00DC6590" w:rsidRPr="00BC7D0C" w:rsidRDefault="00DC6590" w:rsidP="00B3740A">
      <w:pPr>
        <w:pStyle w:val="PargrafodaLista"/>
        <w:widowControl w:val="0"/>
        <w:numPr>
          <w:ilvl w:val="1"/>
          <w:numId w:val="22"/>
        </w:numPr>
        <w:tabs>
          <w:tab w:val="left" w:pos="851"/>
          <w:tab w:val="left" w:pos="2071"/>
        </w:tabs>
        <w:suppressAutoHyphens w:val="0"/>
        <w:autoSpaceDN w:val="0"/>
        <w:ind w:left="0" w:firstLine="851"/>
        <w:contextualSpacing w:val="0"/>
        <w:jc w:val="both"/>
        <w:rPr>
          <w:sz w:val="24"/>
          <w:szCs w:val="24"/>
        </w:rPr>
      </w:pPr>
      <w:r w:rsidRPr="00BC7D0C">
        <w:rPr>
          <w:sz w:val="24"/>
          <w:szCs w:val="24"/>
        </w:rPr>
        <w:t>Em caso de divergência entre disposições deste Edital e de seus anexos ou demais peças que compõem o processo, prevalecerá as deste Edital.</w:t>
      </w:r>
    </w:p>
    <w:p w:rsidR="00DC6590" w:rsidRPr="00BC7D0C" w:rsidRDefault="00DC6590" w:rsidP="00B3740A">
      <w:pPr>
        <w:pStyle w:val="PargrafodaLista"/>
        <w:widowControl w:val="0"/>
        <w:numPr>
          <w:ilvl w:val="1"/>
          <w:numId w:val="22"/>
        </w:numPr>
        <w:tabs>
          <w:tab w:val="left" w:pos="851"/>
          <w:tab w:val="left" w:pos="2127"/>
        </w:tabs>
        <w:suppressAutoHyphens w:val="0"/>
        <w:autoSpaceDN w:val="0"/>
        <w:ind w:left="0" w:firstLine="851"/>
        <w:contextualSpacing w:val="0"/>
        <w:jc w:val="both"/>
        <w:rPr>
          <w:sz w:val="24"/>
          <w:szCs w:val="24"/>
        </w:rPr>
      </w:pPr>
      <w:r w:rsidRPr="00BC7D0C">
        <w:rPr>
          <w:sz w:val="24"/>
          <w:szCs w:val="24"/>
        </w:rPr>
        <w:t xml:space="preserve">O Edital está disponibilizado, na íntegra, no endereço eletrônico </w:t>
      </w:r>
      <w:hyperlink r:id="rId12" w:history="1">
        <w:r w:rsidR="00B3740A" w:rsidRPr="007A5DC2">
          <w:rPr>
            <w:rStyle w:val="Hyperlink"/>
            <w:sz w:val="24"/>
            <w:szCs w:val="24"/>
          </w:rPr>
          <w:t>http://intranet.camarajaciara.mt.gov.br:</w:t>
        </w:r>
        <w:r w:rsidR="00ED608A">
          <w:rPr>
            <w:rStyle w:val="Hyperlink"/>
            <w:sz w:val="24"/>
            <w:szCs w:val="24"/>
          </w:rPr>
          <w:t>8079</w:t>
        </w:r>
        <w:r w:rsidR="00B3740A" w:rsidRPr="007A5DC2">
          <w:rPr>
            <w:rStyle w:val="Hyperlink"/>
            <w:sz w:val="24"/>
            <w:szCs w:val="24"/>
          </w:rPr>
          <w:t>/comprasedital/</w:t>
        </w:r>
      </w:hyperlink>
      <w:r w:rsidRPr="00BC7D0C">
        <w:rPr>
          <w:sz w:val="24"/>
          <w:szCs w:val="24"/>
        </w:rPr>
        <w:t xml:space="preserve"> e portal transparência http://</w:t>
      </w:r>
      <w:hyperlink r:id="rId13" w:history="1">
        <w:r w:rsidR="00B3740A" w:rsidRPr="007A5DC2">
          <w:rPr>
            <w:rStyle w:val="Hyperlink"/>
            <w:sz w:val="24"/>
            <w:szCs w:val="24"/>
          </w:rPr>
          <w:t>www.camarajaciara.mt.gov.br</w:t>
        </w:r>
      </w:hyperlink>
      <w:r w:rsidRPr="00BC7D0C">
        <w:rPr>
          <w:sz w:val="24"/>
          <w:szCs w:val="24"/>
        </w:rPr>
        <w:t xml:space="preserve"> e também poderão ser solicitados pelo e‐mail: </w:t>
      </w:r>
      <w:hyperlink r:id="rId14" w:history="1">
        <w:r w:rsidR="009F3D6E">
          <w:rPr>
            <w:rStyle w:val="Hyperlink"/>
            <w:sz w:val="24"/>
            <w:szCs w:val="24"/>
          </w:rPr>
          <w:t>licitacao@camarajaciara.mt.gov.br</w:t>
        </w:r>
      </w:hyperlink>
      <w:r w:rsidRPr="00BC7D0C">
        <w:rPr>
          <w:sz w:val="24"/>
          <w:szCs w:val="24"/>
        </w:rPr>
        <w:t xml:space="preserve">nos dias úteis, no horário </w:t>
      </w:r>
      <w:r w:rsidRPr="00D80D6D">
        <w:rPr>
          <w:sz w:val="24"/>
          <w:szCs w:val="24"/>
        </w:rPr>
        <w:t xml:space="preserve">das </w:t>
      </w:r>
      <w:r w:rsidR="00D80D6D" w:rsidRPr="00D80D6D">
        <w:rPr>
          <w:sz w:val="24"/>
          <w:szCs w:val="24"/>
        </w:rPr>
        <w:t>12</w:t>
      </w:r>
      <w:r w:rsidRPr="00D80D6D">
        <w:rPr>
          <w:sz w:val="24"/>
          <w:szCs w:val="24"/>
        </w:rPr>
        <w:t>:00 as 1</w:t>
      </w:r>
      <w:r w:rsidR="00D80D6D" w:rsidRPr="00D80D6D">
        <w:rPr>
          <w:sz w:val="24"/>
          <w:szCs w:val="24"/>
        </w:rPr>
        <w:t>8</w:t>
      </w:r>
      <w:r w:rsidRPr="00D80D6D">
        <w:rPr>
          <w:sz w:val="24"/>
          <w:szCs w:val="24"/>
        </w:rPr>
        <w:t>:00 horas</w:t>
      </w:r>
      <w:r w:rsidR="00073364" w:rsidRPr="00D80D6D">
        <w:rPr>
          <w:sz w:val="24"/>
          <w:szCs w:val="24"/>
        </w:rPr>
        <w:t>,</w:t>
      </w:r>
      <w:r w:rsidR="00073364">
        <w:rPr>
          <w:sz w:val="24"/>
          <w:szCs w:val="24"/>
        </w:rPr>
        <w:t xml:space="preserve"> fuso horário de Mato G</w:t>
      </w:r>
      <w:r w:rsidRPr="00BC7D0C">
        <w:rPr>
          <w:sz w:val="24"/>
          <w:szCs w:val="24"/>
        </w:rPr>
        <w:t>rosso, mesmo endereço e período no qual os autos do processo administrativo permanecerão com vista franqueada aos interessados.</w:t>
      </w:r>
    </w:p>
    <w:p w:rsidR="00DC6590" w:rsidRPr="00BC7D0C" w:rsidRDefault="00DC6590" w:rsidP="00BC7D0C">
      <w:pPr>
        <w:pStyle w:val="Corpodetexto"/>
        <w:tabs>
          <w:tab w:val="left" w:pos="851"/>
        </w:tabs>
        <w:spacing w:after="0"/>
        <w:ind w:firstLine="851"/>
        <w:jc w:val="both"/>
        <w:rPr>
          <w:sz w:val="24"/>
          <w:szCs w:val="24"/>
        </w:rPr>
      </w:pPr>
    </w:p>
    <w:p w:rsidR="00DC6590" w:rsidRPr="00BC7D0C" w:rsidRDefault="00DC6590" w:rsidP="00BC7D0C">
      <w:pPr>
        <w:pStyle w:val="Ttulo1"/>
        <w:keepNext w:val="0"/>
        <w:keepLines w:val="0"/>
        <w:widowControl w:val="0"/>
        <w:numPr>
          <w:ilvl w:val="0"/>
          <w:numId w:val="22"/>
        </w:numPr>
        <w:tabs>
          <w:tab w:val="left" w:pos="851"/>
          <w:tab w:val="left" w:pos="1766"/>
        </w:tabs>
        <w:autoSpaceDE w:val="0"/>
        <w:autoSpaceDN w:val="0"/>
        <w:spacing w:before="0"/>
        <w:ind w:left="0" w:firstLine="851"/>
        <w:jc w:val="both"/>
        <w:rPr>
          <w:rFonts w:ascii="Times New Roman" w:hAnsi="Times New Roman" w:cs="Times New Roman"/>
          <w:color w:val="auto"/>
          <w:sz w:val="24"/>
          <w:szCs w:val="24"/>
        </w:rPr>
      </w:pPr>
      <w:r w:rsidRPr="00BC7D0C">
        <w:rPr>
          <w:rFonts w:ascii="Times New Roman" w:hAnsi="Times New Roman" w:cs="Times New Roman"/>
          <w:color w:val="auto"/>
          <w:sz w:val="24"/>
          <w:szCs w:val="24"/>
        </w:rPr>
        <w:t>MODELOS DE DECLARAÇÕES</w:t>
      </w:r>
    </w:p>
    <w:p w:rsidR="00DC6590" w:rsidRPr="00BC7D0C" w:rsidRDefault="00DC6590" w:rsidP="00BC7D0C">
      <w:pPr>
        <w:ind w:firstLine="851"/>
        <w:rPr>
          <w:sz w:val="24"/>
          <w:szCs w:val="24"/>
          <w:lang w:eastAsia="ar-SA"/>
        </w:rPr>
      </w:pPr>
    </w:p>
    <w:p w:rsidR="00DC6590" w:rsidRPr="00BC7D0C" w:rsidRDefault="00DC6590" w:rsidP="00BC7D0C">
      <w:pPr>
        <w:pStyle w:val="PargrafodaLista"/>
        <w:widowControl w:val="0"/>
        <w:numPr>
          <w:ilvl w:val="1"/>
          <w:numId w:val="22"/>
        </w:numPr>
        <w:tabs>
          <w:tab w:val="left" w:pos="851"/>
          <w:tab w:val="left" w:pos="1946"/>
        </w:tabs>
        <w:suppressAutoHyphens w:val="0"/>
        <w:autoSpaceDN w:val="0"/>
        <w:ind w:left="0" w:firstLine="851"/>
        <w:contextualSpacing w:val="0"/>
        <w:jc w:val="both"/>
        <w:rPr>
          <w:sz w:val="24"/>
          <w:szCs w:val="24"/>
        </w:rPr>
      </w:pPr>
      <w:r w:rsidRPr="00BC7D0C">
        <w:rPr>
          <w:sz w:val="24"/>
          <w:szCs w:val="24"/>
        </w:rPr>
        <w:t>Compõem esta Convocação Geral, além das condições específicas, constantes do corpo do Edital, os seguintes documentos:</w:t>
      </w:r>
    </w:p>
    <w:p w:rsidR="00DC6590" w:rsidRPr="00BC7D0C" w:rsidRDefault="00DC6590" w:rsidP="00BC7D0C">
      <w:pPr>
        <w:pStyle w:val="Corpodetexto"/>
        <w:tabs>
          <w:tab w:val="left" w:pos="851"/>
        </w:tabs>
        <w:spacing w:after="0"/>
        <w:ind w:firstLine="851"/>
        <w:jc w:val="both"/>
        <w:rPr>
          <w:sz w:val="24"/>
          <w:szCs w:val="24"/>
        </w:rPr>
      </w:pPr>
    </w:p>
    <w:p w:rsidR="00DC6590" w:rsidRPr="00A43D3C" w:rsidRDefault="00DC6590" w:rsidP="00BC7D0C">
      <w:pPr>
        <w:pStyle w:val="Ttulo1"/>
        <w:tabs>
          <w:tab w:val="left" w:pos="851"/>
        </w:tabs>
        <w:spacing w:before="0"/>
        <w:ind w:firstLine="851"/>
        <w:jc w:val="both"/>
        <w:rPr>
          <w:rFonts w:ascii="Times New Roman" w:hAnsi="Times New Roman" w:cs="Times New Roman"/>
          <w:color w:val="auto"/>
          <w:sz w:val="24"/>
          <w:szCs w:val="24"/>
        </w:rPr>
      </w:pPr>
      <w:r w:rsidRPr="00A412DD">
        <w:rPr>
          <w:rFonts w:ascii="Times New Roman" w:hAnsi="Times New Roman" w:cs="Times New Roman"/>
          <w:b/>
          <w:color w:val="auto"/>
          <w:sz w:val="24"/>
          <w:szCs w:val="24"/>
        </w:rPr>
        <w:t>ANEXO I‐</w:t>
      </w:r>
      <w:r w:rsidRPr="00A43D3C">
        <w:rPr>
          <w:rFonts w:ascii="Times New Roman" w:hAnsi="Times New Roman" w:cs="Times New Roman"/>
          <w:color w:val="auto"/>
          <w:sz w:val="24"/>
          <w:szCs w:val="24"/>
        </w:rPr>
        <w:t xml:space="preserve"> TERMO DE REFERÊNCIA</w:t>
      </w:r>
    </w:p>
    <w:p w:rsidR="00073364" w:rsidRPr="00A43D3C" w:rsidRDefault="00DC6590" w:rsidP="00BC7D0C">
      <w:pPr>
        <w:tabs>
          <w:tab w:val="left" w:pos="851"/>
        </w:tabs>
        <w:ind w:firstLine="851"/>
        <w:jc w:val="both"/>
        <w:rPr>
          <w:sz w:val="24"/>
          <w:szCs w:val="24"/>
        </w:rPr>
      </w:pPr>
      <w:r w:rsidRPr="00A412DD">
        <w:rPr>
          <w:b/>
          <w:sz w:val="24"/>
          <w:szCs w:val="24"/>
        </w:rPr>
        <w:t xml:space="preserve">ANEXO II </w:t>
      </w:r>
      <w:r w:rsidR="00A412DD" w:rsidRPr="00A412DD">
        <w:rPr>
          <w:b/>
          <w:sz w:val="24"/>
          <w:szCs w:val="24"/>
        </w:rPr>
        <w:t>‐</w:t>
      </w:r>
      <w:r w:rsidRPr="00D80D6D">
        <w:rPr>
          <w:sz w:val="24"/>
          <w:szCs w:val="24"/>
        </w:rPr>
        <w:t>ESTUDO TÉCNICO PRELIMINAR</w:t>
      </w:r>
    </w:p>
    <w:p w:rsidR="00DC6590" w:rsidRPr="00A43D3C" w:rsidRDefault="00DC6590" w:rsidP="00BC7D0C">
      <w:pPr>
        <w:tabs>
          <w:tab w:val="left" w:pos="851"/>
        </w:tabs>
        <w:ind w:firstLine="851"/>
        <w:jc w:val="both"/>
        <w:rPr>
          <w:sz w:val="24"/>
          <w:szCs w:val="24"/>
        </w:rPr>
      </w:pPr>
      <w:r w:rsidRPr="00A412DD">
        <w:rPr>
          <w:b/>
          <w:sz w:val="24"/>
          <w:szCs w:val="24"/>
        </w:rPr>
        <w:t>ANEXO III‐</w:t>
      </w:r>
      <w:r w:rsidR="00674D00">
        <w:rPr>
          <w:sz w:val="24"/>
          <w:szCs w:val="24"/>
        </w:rPr>
        <w:t xml:space="preserve">MODELO VALIDADE DA </w:t>
      </w:r>
      <w:r w:rsidRPr="00A43D3C">
        <w:rPr>
          <w:sz w:val="24"/>
          <w:szCs w:val="24"/>
        </w:rPr>
        <w:t>PROPOSTA</w:t>
      </w:r>
    </w:p>
    <w:p w:rsidR="00DC6590" w:rsidRPr="00A43D3C" w:rsidRDefault="00DC6590" w:rsidP="00BC7D0C">
      <w:pPr>
        <w:pStyle w:val="Ttulo1"/>
        <w:tabs>
          <w:tab w:val="left" w:pos="851"/>
        </w:tabs>
        <w:spacing w:before="0"/>
        <w:ind w:firstLine="851"/>
        <w:jc w:val="both"/>
        <w:rPr>
          <w:rFonts w:ascii="Times New Roman" w:hAnsi="Times New Roman" w:cs="Times New Roman"/>
          <w:color w:val="auto"/>
          <w:sz w:val="24"/>
          <w:szCs w:val="24"/>
        </w:rPr>
      </w:pPr>
      <w:r w:rsidRPr="00A412DD">
        <w:rPr>
          <w:rFonts w:ascii="Times New Roman" w:hAnsi="Times New Roman" w:cs="Times New Roman"/>
          <w:b/>
          <w:color w:val="auto"/>
          <w:sz w:val="24"/>
          <w:szCs w:val="24"/>
        </w:rPr>
        <w:t>ANEXO IV‐</w:t>
      </w:r>
      <w:r w:rsidRPr="00A43D3C">
        <w:rPr>
          <w:rFonts w:ascii="Times New Roman" w:hAnsi="Times New Roman" w:cs="Times New Roman"/>
          <w:color w:val="auto"/>
          <w:sz w:val="24"/>
          <w:szCs w:val="24"/>
        </w:rPr>
        <w:t xml:space="preserve"> MODELO DE PROCURAÇÃO PARA CREDENCIAMENTO</w:t>
      </w:r>
    </w:p>
    <w:p w:rsidR="00DC6590" w:rsidRPr="00A43D3C" w:rsidRDefault="00DC6590" w:rsidP="00BC7D0C">
      <w:pPr>
        <w:tabs>
          <w:tab w:val="left" w:pos="851"/>
        </w:tabs>
        <w:ind w:firstLine="851"/>
        <w:jc w:val="both"/>
        <w:rPr>
          <w:sz w:val="24"/>
          <w:szCs w:val="24"/>
        </w:rPr>
      </w:pPr>
      <w:r w:rsidRPr="00A412DD">
        <w:rPr>
          <w:b/>
          <w:sz w:val="24"/>
          <w:szCs w:val="24"/>
        </w:rPr>
        <w:t>ANEXO V‐</w:t>
      </w:r>
      <w:r w:rsidRPr="00A43D3C">
        <w:rPr>
          <w:sz w:val="24"/>
          <w:szCs w:val="24"/>
        </w:rPr>
        <w:t xml:space="preserve"> DECLARAÇÃO NOS TERMOS DO INCISO XXXIII DO ARTIGO 7º DA CF</w:t>
      </w:r>
    </w:p>
    <w:p w:rsidR="00DC6590" w:rsidRPr="00A43D3C" w:rsidRDefault="00DC6590" w:rsidP="00BC7D0C">
      <w:pPr>
        <w:pStyle w:val="Ttulo1"/>
        <w:tabs>
          <w:tab w:val="left" w:pos="851"/>
        </w:tabs>
        <w:spacing w:before="0"/>
        <w:ind w:firstLine="851"/>
        <w:jc w:val="both"/>
        <w:rPr>
          <w:rFonts w:ascii="Times New Roman" w:hAnsi="Times New Roman" w:cs="Times New Roman"/>
          <w:color w:val="auto"/>
          <w:sz w:val="24"/>
          <w:szCs w:val="24"/>
        </w:rPr>
      </w:pPr>
      <w:r w:rsidRPr="00A412DD">
        <w:rPr>
          <w:rFonts w:ascii="Times New Roman" w:hAnsi="Times New Roman" w:cs="Times New Roman"/>
          <w:b/>
          <w:color w:val="auto"/>
          <w:sz w:val="24"/>
          <w:szCs w:val="24"/>
        </w:rPr>
        <w:t>ANEXO VI‐</w:t>
      </w:r>
      <w:r w:rsidRPr="00A43D3C">
        <w:rPr>
          <w:rFonts w:ascii="Times New Roman" w:hAnsi="Times New Roman" w:cs="Times New Roman"/>
          <w:color w:val="auto"/>
          <w:sz w:val="24"/>
          <w:szCs w:val="24"/>
        </w:rPr>
        <w:t xml:space="preserve"> REQUERIMENTO DE BENEFÍCIO DO TRATAMENTO DIFERENCIADO E DECLARAÇÃO PARA MICROEMPRESA E EMPRESAS DE PEQUENO PORTE.</w:t>
      </w:r>
    </w:p>
    <w:p w:rsidR="00DC6590" w:rsidRPr="00A43D3C" w:rsidRDefault="00DC6590" w:rsidP="00BC7D0C">
      <w:pPr>
        <w:tabs>
          <w:tab w:val="left" w:pos="851"/>
        </w:tabs>
        <w:ind w:firstLine="851"/>
        <w:jc w:val="both"/>
        <w:rPr>
          <w:sz w:val="24"/>
          <w:szCs w:val="24"/>
        </w:rPr>
      </w:pPr>
      <w:r w:rsidRPr="00A412DD">
        <w:rPr>
          <w:b/>
          <w:sz w:val="24"/>
          <w:szCs w:val="24"/>
        </w:rPr>
        <w:t>ANEXO VII -</w:t>
      </w:r>
      <w:r w:rsidRPr="00A43D3C">
        <w:rPr>
          <w:sz w:val="24"/>
          <w:szCs w:val="24"/>
        </w:rPr>
        <w:t xml:space="preserve"> DECLARAÇÃO RELATIVA À RESERVA DE CARGOS PARA PESSOA COM DEFICIÊNCIA E PARA REABILITADO DA PREVIDÊNCIA SOCIAL</w:t>
      </w:r>
    </w:p>
    <w:p w:rsidR="00A43D3C" w:rsidRPr="00A43D3C" w:rsidRDefault="00DC6590" w:rsidP="00BC7D0C">
      <w:pPr>
        <w:pStyle w:val="Ttulo1"/>
        <w:tabs>
          <w:tab w:val="left" w:pos="851"/>
        </w:tabs>
        <w:spacing w:before="0"/>
        <w:ind w:firstLine="851"/>
        <w:jc w:val="both"/>
        <w:rPr>
          <w:rFonts w:ascii="Times New Roman" w:hAnsi="Times New Roman" w:cs="Times New Roman"/>
          <w:color w:val="auto"/>
          <w:sz w:val="24"/>
          <w:szCs w:val="24"/>
        </w:rPr>
      </w:pPr>
      <w:r w:rsidRPr="00A412DD">
        <w:rPr>
          <w:rFonts w:ascii="Times New Roman" w:hAnsi="Times New Roman" w:cs="Times New Roman"/>
          <w:b/>
          <w:color w:val="auto"/>
          <w:sz w:val="24"/>
          <w:szCs w:val="24"/>
        </w:rPr>
        <w:t>ANEXO VIII -</w:t>
      </w:r>
      <w:r w:rsidRPr="00A43D3C">
        <w:rPr>
          <w:rFonts w:ascii="Times New Roman" w:hAnsi="Times New Roman" w:cs="Times New Roman"/>
          <w:color w:val="auto"/>
          <w:sz w:val="24"/>
          <w:szCs w:val="24"/>
        </w:rPr>
        <w:t xml:space="preserve"> MODELO DE DECLARAÇÃO DE CUMPRIMENTO DOS REQUISITOS </w:t>
      </w:r>
    </w:p>
    <w:p w:rsidR="00DC6590" w:rsidRPr="00A43D3C" w:rsidRDefault="00DC6590" w:rsidP="00BC7D0C">
      <w:pPr>
        <w:pStyle w:val="Ttulo1"/>
        <w:tabs>
          <w:tab w:val="left" w:pos="851"/>
        </w:tabs>
        <w:spacing w:before="0"/>
        <w:ind w:firstLine="851"/>
        <w:jc w:val="both"/>
        <w:rPr>
          <w:rFonts w:ascii="Times New Roman" w:hAnsi="Times New Roman" w:cs="Times New Roman"/>
          <w:color w:val="auto"/>
          <w:sz w:val="24"/>
          <w:szCs w:val="24"/>
        </w:rPr>
      </w:pPr>
      <w:r w:rsidRPr="00A412DD">
        <w:rPr>
          <w:rFonts w:ascii="Times New Roman" w:hAnsi="Times New Roman" w:cs="Times New Roman"/>
          <w:b/>
          <w:color w:val="auto"/>
          <w:sz w:val="24"/>
          <w:szCs w:val="24"/>
        </w:rPr>
        <w:t>ANEXO IX ‐</w:t>
      </w:r>
      <w:r w:rsidRPr="00A43D3C">
        <w:rPr>
          <w:rFonts w:ascii="Times New Roman" w:hAnsi="Times New Roman" w:cs="Times New Roman"/>
          <w:color w:val="auto"/>
          <w:sz w:val="24"/>
          <w:szCs w:val="24"/>
        </w:rPr>
        <w:t xml:space="preserve"> MINUTA DA ATA DE REGISTRO DE PREÇOS</w:t>
      </w:r>
    </w:p>
    <w:p w:rsidR="00DC6590" w:rsidRPr="00A43D3C" w:rsidRDefault="00DC6590" w:rsidP="00BC7D0C">
      <w:pPr>
        <w:tabs>
          <w:tab w:val="left" w:pos="851"/>
        </w:tabs>
        <w:ind w:firstLine="851"/>
        <w:jc w:val="both"/>
        <w:rPr>
          <w:sz w:val="24"/>
          <w:szCs w:val="24"/>
        </w:rPr>
      </w:pPr>
      <w:r w:rsidRPr="00A412DD">
        <w:rPr>
          <w:b/>
          <w:sz w:val="24"/>
          <w:szCs w:val="24"/>
        </w:rPr>
        <w:t xml:space="preserve">ANEXO X </w:t>
      </w:r>
      <w:r w:rsidR="00A412DD" w:rsidRPr="00A412DD">
        <w:rPr>
          <w:b/>
          <w:sz w:val="24"/>
          <w:szCs w:val="24"/>
        </w:rPr>
        <w:t>‐</w:t>
      </w:r>
      <w:r w:rsidRPr="00A43D3C">
        <w:rPr>
          <w:sz w:val="24"/>
          <w:szCs w:val="24"/>
        </w:rPr>
        <w:t xml:space="preserve"> MINUTA DE CONTRATO</w:t>
      </w:r>
    </w:p>
    <w:p w:rsidR="00073364" w:rsidRDefault="00073364" w:rsidP="00BC7D0C">
      <w:pPr>
        <w:ind w:firstLine="851"/>
        <w:jc w:val="right"/>
        <w:rPr>
          <w:b/>
          <w:sz w:val="24"/>
          <w:szCs w:val="24"/>
        </w:rPr>
      </w:pPr>
    </w:p>
    <w:p w:rsidR="00A412DD" w:rsidRDefault="00A412DD" w:rsidP="00BC7D0C">
      <w:pPr>
        <w:ind w:firstLine="851"/>
        <w:jc w:val="right"/>
        <w:rPr>
          <w:b/>
          <w:sz w:val="24"/>
          <w:szCs w:val="24"/>
        </w:rPr>
      </w:pPr>
    </w:p>
    <w:p w:rsidR="00A412DD" w:rsidRDefault="00A412DD" w:rsidP="00BC7D0C">
      <w:pPr>
        <w:ind w:firstLine="851"/>
        <w:jc w:val="right"/>
        <w:rPr>
          <w:b/>
          <w:sz w:val="24"/>
          <w:szCs w:val="24"/>
        </w:rPr>
      </w:pPr>
    </w:p>
    <w:p w:rsidR="00DC6590" w:rsidRDefault="00DC6590" w:rsidP="00BC7D0C">
      <w:pPr>
        <w:ind w:firstLine="851"/>
        <w:jc w:val="right"/>
        <w:rPr>
          <w:b/>
          <w:sz w:val="24"/>
          <w:szCs w:val="24"/>
        </w:rPr>
      </w:pPr>
      <w:r w:rsidRPr="00BC7D0C">
        <w:rPr>
          <w:b/>
          <w:sz w:val="24"/>
          <w:szCs w:val="24"/>
        </w:rPr>
        <w:t xml:space="preserve">Jaciara/MT, </w:t>
      </w:r>
      <w:r w:rsidR="007634E0">
        <w:rPr>
          <w:b/>
          <w:sz w:val="24"/>
          <w:szCs w:val="24"/>
        </w:rPr>
        <w:t>22</w:t>
      </w:r>
      <w:r w:rsidRPr="00BC7D0C">
        <w:rPr>
          <w:b/>
          <w:sz w:val="24"/>
          <w:szCs w:val="24"/>
        </w:rPr>
        <w:t xml:space="preserve"> de </w:t>
      </w:r>
      <w:r w:rsidR="00073364">
        <w:rPr>
          <w:b/>
          <w:sz w:val="24"/>
          <w:szCs w:val="24"/>
        </w:rPr>
        <w:t>Maio</w:t>
      </w:r>
      <w:r w:rsidRPr="00BC7D0C">
        <w:rPr>
          <w:b/>
          <w:sz w:val="24"/>
          <w:szCs w:val="24"/>
        </w:rPr>
        <w:t xml:space="preserve"> de 2025.</w:t>
      </w:r>
    </w:p>
    <w:p w:rsidR="00A412DD" w:rsidRPr="00BC7D0C" w:rsidRDefault="00A412DD" w:rsidP="00BC7D0C">
      <w:pPr>
        <w:ind w:firstLine="851"/>
        <w:jc w:val="right"/>
        <w:rPr>
          <w:b/>
          <w:sz w:val="24"/>
          <w:szCs w:val="24"/>
        </w:rPr>
      </w:pPr>
    </w:p>
    <w:p w:rsidR="00DC6590" w:rsidRPr="00BC7D0C" w:rsidRDefault="00DC6590" w:rsidP="00BC7D0C">
      <w:pPr>
        <w:ind w:firstLine="851"/>
        <w:jc w:val="both"/>
        <w:rPr>
          <w:sz w:val="24"/>
          <w:szCs w:val="24"/>
        </w:rPr>
      </w:pPr>
    </w:p>
    <w:p w:rsidR="00DC6590" w:rsidRPr="00BC7D0C" w:rsidRDefault="00DC6590" w:rsidP="00A412DD">
      <w:pPr>
        <w:jc w:val="both"/>
        <w:rPr>
          <w:sz w:val="24"/>
          <w:szCs w:val="24"/>
        </w:rPr>
      </w:pPr>
    </w:p>
    <w:p w:rsidR="00073364" w:rsidRDefault="0004430D" w:rsidP="00A412DD">
      <w:pPr>
        <w:pStyle w:val="SemEspaamento"/>
        <w:jc w:val="center"/>
        <w:rPr>
          <w:rFonts w:ascii="Times New Roman" w:hAnsi="Times New Roman" w:cs="Times New Roman"/>
          <w:b/>
          <w:sz w:val="24"/>
          <w:szCs w:val="24"/>
        </w:rPr>
      </w:pPr>
      <w:r>
        <w:rPr>
          <w:rFonts w:ascii="Times New Roman" w:hAnsi="Times New Roman" w:cs="Times New Roman"/>
          <w:b/>
          <w:sz w:val="24"/>
          <w:szCs w:val="24"/>
          <w:lang w:eastAsia="en-US"/>
        </w:rPr>
        <w:pict>
          <v:shape id="Freeform 151" o:spid="_x0000_s1027" style="position:absolute;left:0;text-align:left;margin-left:189.35pt;margin-top:10.7pt;width:244.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" path="m,l4893,e" filled="f" strokeweight=".27489mm">
            <v:path arrowok="t" o:connecttype="custom" o:connectlocs="0,0;3107055,0" o:connectangles="0,0"/>
            <w10:wrap type="topAndBottom" anchorx="page"/>
          </v:shape>
        </w:pict>
      </w:r>
      <w:r w:rsidR="00073364">
        <w:rPr>
          <w:rFonts w:ascii="Times New Roman" w:hAnsi="Times New Roman" w:cs="Times New Roman"/>
          <w:b/>
          <w:sz w:val="24"/>
          <w:szCs w:val="24"/>
        </w:rPr>
        <w:t>JOSÉ ROBERTO CARNEIRO</w:t>
      </w:r>
    </w:p>
    <w:p w:rsidR="00DC6590" w:rsidRPr="00BC7D0C" w:rsidRDefault="00073364" w:rsidP="00A412DD">
      <w:pPr>
        <w:pStyle w:val="SemEspaamento"/>
        <w:jc w:val="center"/>
        <w:rPr>
          <w:rFonts w:ascii="Times New Roman" w:hAnsi="Times New Roman" w:cs="Times New Roman"/>
          <w:b/>
          <w:sz w:val="24"/>
          <w:szCs w:val="24"/>
        </w:rPr>
      </w:pPr>
      <w:r>
        <w:rPr>
          <w:rFonts w:ascii="Times New Roman" w:hAnsi="Times New Roman" w:cs="Times New Roman"/>
          <w:b/>
          <w:sz w:val="24"/>
          <w:szCs w:val="24"/>
        </w:rPr>
        <w:t>Agente de Contratação</w:t>
      </w:r>
    </w:p>
    <w:p w:rsidR="00DC6590" w:rsidRPr="00BC7D0C" w:rsidRDefault="00DC6590" w:rsidP="00A412DD">
      <w:pPr>
        <w:pStyle w:val="SemEspaamento"/>
        <w:jc w:val="center"/>
        <w:rPr>
          <w:rFonts w:ascii="Times New Roman" w:hAnsi="Times New Roman" w:cs="Times New Roman"/>
          <w:b/>
          <w:sz w:val="24"/>
          <w:szCs w:val="24"/>
        </w:rPr>
      </w:pPr>
      <w:r w:rsidRPr="00BC7D0C">
        <w:rPr>
          <w:rFonts w:ascii="Times New Roman" w:hAnsi="Times New Roman" w:cs="Times New Roman"/>
          <w:b/>
          <w:sz w:val="24"/>
          <w:szCs w:val="24"/>
        </w:rPr>
        <w:t xml:space="preserve">Portaria nº </w:t>
      </w:r>
      <w:r w:rsidR="00073364">
        <w:rPr>
          <w:rFonts w:ascii="Times New Roman" w:hAnsi="Times New Roman" w:cs="Times New Roman"/>
          <w:b/>
          <w:sz w:val="24"/>
          <w:szCs w:val="24"/>
        </w:rPr>
        <w:t>003/2024</w:t>
      </w:r>
    </w:p>
    <w:p w:rsidR="00DC6590" w:rsidRPr="00BC7D0C" w:rsidRDefault="00DC6590" w:rsidP="00BC7D0C">
      <w:pPr>
        <w:ind w:firstLine="851"/>
        <w:jc w:val="both"/>
        <w:rPr>
          <w:sz w:val="24"/>
          <w:szCs w:val="24"/>
        </w:rPr>
      </w:pPr>
    </w:p>
    <w:p w:rsidR="00DC6590" w:rsidRDefault="00DC6590" w:rsidP="00BC7D0C">
      <w:pPr>
        <w:ind w:firstLine="851"/>
        <w:jc w:val="center"/>
        <w:rPr>
          <w:b/>
          <w:sz w:val="24"/>
          <w:szCs w:val="24"/>
        </w:rPr>
      </w:pPr>
    </w:p>
    <w:p w:rsidR="008754E6" w:rsidRDefault="008754E6" w:rsidP="00BC7D0C">
      <w:pPr>
        <w:ind w:firstLine="851"/>
        <w:jc w:val="center"/>
        <w:rPr>
          <w:b/>
          <w:sz w:val="24"/>
          <w:szCs w:val="24"/>
        </w:rPr>
      </w:pPr>
    </w:p>
    <w:p w:rsidR="008754E6" w:rsidRDefault="008754E6" w:rsidP="00BC7D0C">
      <w:pPr>
        <w:ind w:firstLine="851"/>
        <w:jc w:val="center"/>
        <w:rPr>
          <w:b/>
          <w:sz w:val="24"/>
          <w:szCs w:val="24"/>
        </w:rPr>
      </w:pPr>
    </w:p>
    <w:p w:rsidR="008754E6" w:rsidRDefault="008754E6" w:rsidP="00BC7D0C">
      <w:pPr>
        <w:ind w:firstLine="851"/>
        <w:jc w:val="center"/>
        <w:rPr>
          <w:b/>
          <w:sz w:val="24"/>
          <w:szCs w:val="24"/>
        </w:rPr>
      </w:pPr>
    </w:p>
    <w:p w:rsidR="006C0584" w:rsidRDefault="006C0584" w:rsidP="00BC7D0C">
      <w:pPr>
        <w:ind w:firstLine="851"/>
        <w:jc w:val="center"/>
        <w:rPr>
          <w:b/>
          <w:sz w:val="24"/>
          <w:szCs w:val="24"/>
        </w:rPr>
      </w:pPr>
      <w:r>
        <w:rPr>
          <w:b/>
          <w:sz w:val="24"/>
          <w:szCs w:val="24"/>
        </w:rPr>
        <w:br w:type="page"/>
      </w:r>
    </w:p>
    <w:p w:rsidR="0063292A" w:rsidRPr="00BC7D0C" w:rsidRDefault="0063292A" w:rsidP="005F41AF">
      <w:pPr>
        <w:jc w:val="center"/>
        <w:rPr>
          <w:b/>
          <w:color w:val="000000"/>
          <w:sz w:val="24"/>
          <w:szCs w:val="24"/>
          <w:u w:val="single"/>
        </w:rPr>
      </w:pPr>
      <w:r w:rsidRPr="00BC7D0C">
        <w:rPr>
          <w:b/>
          <w:color w:val="000000"/>
          <w:sz w:val="24"/>
          <w:szCs w:val="24"/>
          <w:u w:val="single"/>
        </w:rPr>
        <w:t>ANEXO I</w:t>
      </w:r>
    </w:p>
    <w:p w:rsidR="0063292A" w:rsidRPr="00BC7D0C" w:rsidRDefault="0063292A" w:rsidP="005F41AF">
      <w:pPr>
        <w:jc w:val="center"/>
        <w:rPr>
          <w:sz w:val="24"/>
          <w:szCs w:val="24"/>
        </w:rPr>
      </w:pPr>
    </w:p>
    <w:p w:rsidR="0063292A" w:rsidRPr="00BC7D0C" w:rsidRDefault="0063292A" w:rsidP="005F41AF">
      <w:pPr>
        <w:jc w:val="center"/>
        <w:rPr>
          <w:b/>
          <w:color w:val="000000"/>
          <w:sz w:val="24"/>
          <w:szCs w:val="24"/>
          <w:u w:val="single"/>
        </w:rPr>
      </w:pPr>
      <w:r w:rsidRPr="00BC7D0C">
        <w:rPr>
          <w:b/>
          <w:color w:val="000000"/>
          <w:sz w:val="24"/>
          <w:szCs w:val="24"/>
          <w:u w:val="single"/>
        </w:rPr>
        <w:t xml:space="preserve">TERMO DE REFERÊNCIA </w:t>
      </w:r>
    </w:p>
    <w:p w:rsidR="0063292A" w:rsidRPr="00BC7D0C" w:rsidRDefault="0063292A" w:rsidP="005F41AF">
      <w:pPr>
        <w:jc w:val="center"/>
        <w:rPr>
          <w:b/>
          <w:color w:val="000000"/>
          <w:sz w:val="24"/>
          <w:szCs w:val="24"/>
          <w:u w:val="single"/>
        </w:rPr>
      </w:pPr>
    </w:p>
    <w:p w:rsidR="0063292A" w:rsidRPr="00BC7D0C" w:rsidRDefault="002F4151" w:rsidP="005F41AF">
      <w:pPr>
        <w:jc w:val="center"/>
        <w:rPr>
          <w:sz w:val="24"/>
          <w:szCs w:val="24"/>
        </w:rPr>
      </w:pPr>
      <w:r>
        <w:rPr>
          <w:b/>
          <w:color w:val="000000"/>
          <w:sz w:val="24"/>
          <w:szCs w:val="24"/>
          <w:u w:val="single"/>
        </w:rPr>
        <w:t>PREGÃO ELETRÔNICO Nº</w:t>
      </w:r>
      <w:r w:rsidR="0063292A" w:rsidRPr="00BC7D0C">
        <w:rPr>
          <w:b/>
          <w:color w:val="000000"/>
          <w:sz w:val="24"/>
          <w:szCs w:val="24"/>
          <w:u w:val="single"/>
        </w:rPr>
        <w:t xml:space="preserve"> 01/20</w:t>
      </w:r>
      <w:r w:rsidR="00EA619B" w:rsidRPr="00BC7D0C">
        <w:rPr>
          <w:b/>
          <w:color w:val="000000"/>
          <w:sz w:val="24"/>
          <w:szCs w:val="24"/>
          <w:u w:val="single"/>
        </w:rPr>
        <w:t>2</w:t>
      </w:r>
      <w:r>
        <w:rPr>
          <w:b/>
          <w:color w:val="000000"/>
          <w:sz w:val="24"/>
          <w:szCs w:val="24"/>
          <w:u w:val="single"/>
        </w:rPr>
        <w:t>5</w:t>
      </w:r>
    </w:p>
    <w:p w:rsidR="0063292A" w:rsidRPr="00BC7D0C" w:rsidRDefault="0063292A" w:rsidP="005F41AF">
      <w:pPr>
        <w:jc w:val="center"/>
        <w:rPr>
          <w:sz w:val="24"/>
          <w:szCs w:val="24"/>
        </w:rPr>
      </w:pPr>
    </w:p>
    <w:p w:rsidR="0063292A" w:rsidRPr="00BC7D0C" w:rsidRDefault="0063292A" w:rsidP="00BC7D0C">
      <w:pPr>
        <w:ind w:firstLine="851"/>
        <w:rPr>
          <w:rFonts w:eastAsia="TTE1DB3B78t00"/>
          <w:sz w:val="24"/>
          <w:szCs w:val="24"/>
        </w:rPr>
      </w:pPr>
    </w:p>
    <w:p w:rsidR="0063292A" w:rsidRPr="00BC7D0C" w:rsidRDefault="0063292A" w:rsidP="00BC7D0C">
      <w:pPr>
        <w:ind w:firstLine="851"/>
        <w:rPr>
          <w:b/>
          <w:sz w:val="24"/>
          <w:szCs w:val="24"/>
        </w:rPr>
      </w:pPr>
      <w:r w:rsidRPr="00BC7D0C">
        <w:rPr>
          <w:rFonts w:eastAsia="TTE1DB3B78t00"/>
          <w:b/>
          <w:sz w:val="24"/>
          <w:szCs w:val="24"/>
        </w:rPr>
        <w:t>1. OBJETO</w:t>
      </w:r>
    </w:p>
    <w:p w:rsidR="0063292A" w:rsidRPr="00BC7D0C" w:rsidRDefault="0063292A" w:rsidP="00BC7D0C">
      <w:pPr>
        <w:ind w:firstLine="851"/>
        <w:jc w:val="both"/>
        <w:rPr>
          <w:rFonts w:eastAsia="TTE1DB3B78t00"/>
          <w:b/>
          <w:bCs/>
          <w:sz w:val="24"/>
          <w:szCs w:val="24"/>
        </w:rPr>
      </w:pPr>
    </w:p>
    <w:p w:rsidR="0063292A" w:rsidRPr="00BC7D0C" w:rsidRDefault="0063292A" w:rsidP="00BC7D0C">
      <w:pPr>
        <w:ind w:firstLine="851"/>
        <w:jc w:val="both"/>
        <w:rPr>
          <w:sz w:val="24"/>
          <w:szCs w:val="24"/>
        </w:rPr>
      </w:pPr>
      <w:r w:rsidRPr="00BC7D0C">
        <w:rPr>
          <w:sz w:val="24"/>
          <w:szCs w:val="24"/>
        </w:rPr>
        <w:t>Constitui objeto da presente licitação o registro de preços, pelo prazo de 12 (doze) meses, para eventual</w:t>
      </w:r>
      <w:r w:rsidR="002F4151">
        <w:rPr>
          <w:sz w:val="24"/>
          <w:szCs w:val="24"/>
        </w:rPr>
        <w:t xml:space="preserve"> contratação de empresa, visando o</w:t>
      </w:r>
      <w:r w:rsidR="002F4151" w:rsidRPr="00BC7D0C">
        <w:rPr>
          <w:b/>
          <w:sz w:val="24"/>
          <w:szCs w:val="24"/>
        </w:rPr>
        <w:t>registro de preços para eventual contratação de veículos de comunicação de rádio difusão através de emissora de rádio, para transmissão das sessões públicas, inserção de spot de 30” segundo</w:t>
      </w:r>
      <w:r w:rsidR="00416569">
        <w:rPr>
          <w:b/>
          <w:sz w:val="24"/>
          <w:szCs w:val="24"/>
        </w:rPr>
        <w:t>s</w:t>
      </w:r>
      <w:r w:rsidR="002F4151" w:rsidRPr="00BC7D0C">
        <w:rPr>
          <w:b/>
          <w:sz w:val="24"/>
          <w:szCs w:val="24"/>
        </w:rPr>
        <w:t>, durante a programação diária para a divulgação dos atos institucionais, campanhas educativas e/ou</w:t>
      </w:r>
      <w:r w:rsidR="00092327">
        <w:rPr>
          <w:b/>
          <w:sz w:val="24"/>
          <w:szCs w:val="24"/>
        </w:rPr>
        <w:t xml:space="preserve"> de utilidade pública do P</w:t>
      </w:r>
      <w:r w:rsidR="005F41AF">
        <w:rPr>
          <w:b/>
          <w:sz w:val="24"/>
          <w:szCs w:val="24"/>
        </w:rPr>
        <w:t>oder L</w:t>
      </w:r>
      <w:r w:rsidR="002F4151" w:rsidRPr="00BC7D0C">
        <w:rPr>
          <w:b/>
          <w:sz w:val="24"/>
          <w:szCs w:val="24"/>
        </w:rPr>
        <w:t xml:space="preserve">egislativo de </w:t>
      </w:r>
      <w:r w:rsidR="005F41AF">
        <w:rPr>
          <w:b/>
          <w:sz w:val="24"/>
          <w:szCs w:val="24"/>
        </w:rPr>
        <w:t>J</w:t>
      </w:r>
      <w:r w:rsidR="002F4151" w:rsidRPr="00BC7D0C">
        <w:rPr>
          <w:b/>
          <w:sz w:val="24"/>
          <w:szCs w:val="24"/>
        </w:rPr>
        <w:t>aciara/</w:t>
      </w:r>
      <w:r w:rsidR="005F41AF">
        <w:rPr>
          <w:b/>
          <w:sz w:val="24"/>
          <w:szCs w:val="24"/>
        </w:rPr>
        <w:t>MT</w:t>
      </w:r>
      <w:r w:rsidR="002F4151" w:rsidRPr="00BC7D0C">
        <w:rPr>
          <w:sz w:val="24"/>
          <w:szCs w:val="24"/>
        </w:rPr>
        <w:t>.</w:t>
      </w:r>
    </w:p>
    <w:p w:rsidR="0063292A" w:rsidRPr="00BC7D0C" w:rsidRDefault="0063292A" w:rsidP="00BC7D0C">
      <w:pPr>
        <w:ind w:firstLine="851"/>
        <w:jc w:val="both"/>
        <w:rPr>
          <w:rFonts w:eastAsia="TTE1DB3B78t00"/>
          <w:b/>
          <w:bCs/>
          <w:sz w:val="24"/>
          <w:szCs w:val="24"/>
        </w:rPr>
      </w:pPr>
    </w:p>
    <w:p w:rsidR="0063292A" w:rsidRPr="00BC7D0C" w:rsidRDefault="0063292A" w:rsidP="00BC7D0C">
      <w:pPr>
        <w:ind w:firstLine="851"/>
        <w:rPr>
          <w:b/>
          <w:sz w:val="24"/>
          <w:szCs w:val="24"/>
        </w:rPr>
      </w:pPr>
      <w:r w:rsidRPr="00BC7D0C">
        <w:rPr>
          <w:rFonts w:eastAsia="TTE1DB3B78t00"/>
          <w:b/>
          <w:sz w:val="24"/>
          <w:szCs w:val="24"/>
        </w:rPr>
        <w:t>2. JUSTIFICATIVA</w:t>
      </w:r>
    </w:p>
    <w:p w:rsidR="0063292A" w:rsidRPr="00BC7D0C" w:rsidRDefault="0063292A" w:rsidP="00BC7D0C">
      <w:pPr>
        <w:ind w:firstLine="851"/>
        <w:rPr>
          <w:rFonts w:eastAsia="TTE1DB3B78t00"/>
          <w:sz w:val="24"/>
          <w:szCs w:val="24"/>
        </w:rPr>
      </w:pPr>
    </w:p>
    <w:p w:rsidR="0063292A" w:rsidRPr="00BC7D0C" w:rsidRDefault="0063292A" w:rsidP="00BC7D0C">
      <w:pPr>
        <w:ind w:firstLine="851"/>
        <w:jc w:val="both"/>
        <w:rPr>
          <w:sz w:val="24"/>
          <w:szCs w:val="24"/>
        </w:rPr>
      </w:pPr>
      <w:r w:rsidRPr="00BC7D0C">
        <w:rPr>
          <w:sz w:val="24"/>
          <w:szCs w:val="24"/>
        </w:rPr>
        <w:t>A transparência na administração pública diariamente é questionada, seja pelo cidadão comum, seja pela mídia e veículos de comunicação em geral, no que diz respeito à falta de informação sobre os atos praticados por se</w:t>
      </w:r>
      <w:r w:rsidR="00B54B8F" w:rsidRPr="00BC7D0C">
        <w:rPr>
          <w:sz w:val="24"/>
          <w:szCs w:val="24"/>
        </w:rPr>
        <w:t>us gestores, o que via de regra</w:t>
      </w:r>
      <w:r w:rsidRPr="00BC7D0C">
        <w:rPr>
          <w:sz w:val="24"/>
          <w:szCs w:val="24"/>
        </w:rPr>
        <w:t xml:space="preserve"> acaba por não contribuir objetivamente para a melhoria da relação entre o cidadão e o Estado, enquanto agente detentor da competência para oferecer serviços de natureza pública.</w:t>
      </w:r>
    </w:p>
    <w:p w:rsidR="0063292A" w:rsidRPr="00BC7D0C" w:rsidRDefault="0063292A" w:rsidP="00BC7D0C">
      <w:pPr>
        <w:ind w:firstLine="851"/>
        <w:jc w:val="both"/>
        <w:rPr>
          <w:sz w:val="24"/>
          <w:szCs w:val="24"/>
        </w:rPr>
      </w:pPr>
    </w:p>
    <w:p w:rsidR="0063292A" w:rsidRPr="00BC7D0C" w:rsidRDefault="0063292A" w:rsidP="00BC7D0C">
      <w:pPr>
        <w:ind w:firstLine="851"/>
        <w:jc w:val="both"/>
        <w:rPr>
          <w:sz w:val="24"/>
          <w:szCs w:val="24"/>
        </w:rPr>
      </w:pPr>
      <w:r w:rsidRPr="00BC7D0C">
        <w:rPr>
          <w:sz w:val="24"/>
          <w:szCs w:val="24"/>
        </w:rPr>
        <w:t xml:space="preserve">A ampla publicidade dos atos administrativos, seja pelas formas legais, como, por exemplo, as divulgações dos atos no diário oficial, ou de forma excepcional, em veículos de comunicação de grande circulação, como </w:t>
      </w:r>
      <w:r w:rsidR="009E29BA">
        <w:rPr>
          <w:sz w:val="24"/>
          <w:szCs w:val="24"/>
        </w:rPr>
        <w:t>rádios</w:t>
      </w:r>
      <w:r w:rsidRPr="00BC7D0C">
        <w:rPr>
          <w:sz w:val="24"/>
          <w:szCs w:val="24"/>
        </w:rPr>
        <w:t>, devem objetivar para além da difusão dos atos, cumprir uma função pedagógica no sentido de estabelecer uma cultura do acompanhamento dos atos praticados, despertando o cidadão, a partir do conhecimento dos atos, a noção de controle dos mesmos habilitando-o para uma apropriação efetiva de direitos constitucionais</w:t>
      </w:r>
      <w:r w:rsidR="00B54B8F" w:rsidRPr="00BC7D0C">
        <w:rPr>
          <w:sz w:val="24"/>
          <w:szCs w:val="24"/>
        </w:rPr>
        <w:t xml:space="preserve">.  </w:t>
      </w:r>
    </w:p>
    <w:p w:rsidR="0063292A" w:rsidRPr="00BC7D0C" w:rsidRDefault="0063292A" w:rsidP="00BC7D0C">
      <w:pPr>
        <w:ind w:firstLine="851"/>
        <w:jc w:val="both"/>
        <w:rPr>
          <w:sz w:val="24"/>
          <w:szCs w:val="24"/>
        </w:rPr>
      </w:pPr>
    </w:p>
    <w:p w:rsidR="0063292A" w:rsidRPr="00BC7D0C" w:rsidRDefault="0063292A" w:rsidP="00BC7D0C">
      <w:pPr>
        <w:autoSpaceDN w:val="0"/>
        <w:adjustRightInd w:val="0"/>
        <w:ind w:firstLine="851"/>
        <w:jc w:val="both"/>
        <w:rPr>
          <w:sz w:val="24"/>
          <w:szCs w:val="24"/>
        </w:rPr>
      </w:pPr>
      <w:r w:rsidRPr="00BC7D0C">
        <w:rPr>
          <w:sz w:val="24"/>
          <w:szCs w:val="24"/>
        </w:rPr>
        <w:t xml:space="preserve">É nosso dever informar. </w:t>
      </w:r>
    </w:p>
    <w:p w:rsidR="0063292A" w:rsidRPr="00BC7D0C" w:rsidRDefault="0063292A" w:rsidP="00BC7D0C">
      <w:pPr>
        <w:autoSpaceDN w:val="0"/>
        <w:adjustRightInd w:val="0"/>
        <w:ind w:firstLine="851"/>
        <w:jc w:val="both"/>
        <w:rPr>
          <w:sz w:val="24"/>
          <w:szCs w:val="24"/>
        </w:rPr>
      </w:pPr>
    </w:p>
    <w:p w:rsidR="0063292A" w:rsidRPr="00BC7D0C" w:rsidRDefault="0063292A" w:rsidP="00BC7D0C">
      <w:pPr>
        <w:autoSpaceDN w:val="0"/>
        <w:adjustRightInd w:val="0"/>
        <w:ind w:firstLine="851"/>
        <w:jc w:val="both"/>
        <w:rPr>
          <w:sz w:val="24"/>
          <w:szCs w:val="24"/>
        </w:rPr>
      </w:pPr>
      <w:r w:rsidRPr="00BC7D0C">
        <w:rPr>
          <w:sz w:val="24"/>
          <w:szCs w:val="24"/>
        </w:rPr>
        <w:t>Nesse sentido, a comunicação do Legislativo cumpre importante função institucional de fortalecer a cidadania, de forma a:</w:t>
      </w:r>
    </w:p>
    <w:p w:rsidR="0063292A" w:rsidRPr="00BC7D0C" w:rsidRDefault="0063292A" w:rsidP="00BC7D0C">
      <w:pPr>
        <w:autoSpaceDN w:val="0"/>
        <w:adjustRightInd w:val="0"/>
        <w:ind w:firstLine="851"/>
        <w:jc w:val="both"/>
        <w:rPr>
          <w:sz w:val="24"/>
          <w:szCs w:val="24"/>
        </w:rPr>
      </w:pPr>
    </w:p>
    <w:p w:rsidR="0063292A" w:rsidRPr="00BC7D0C" w:rsidRDefault="0063292A" w:rsidP="00BC7D0C">
      <w:pPr>
        <w:autoSpaceDN w:val="0"/>
        <w:adjustRightInd w:val="0"/>
        <w:ind w:firstLine="851"/>
        <w:jc w:val="both"/>
        <w:rPr>
          <w:sz w:val="24"/>
          <w:szCs w:val="24"/>
        </w:rPr>
      </w:pPr>
      <w:r w:rsidRPr="00BC7D0C">
        <w:rPr>
          <w:sz w:val="24"/>
          <w:szCs w:val="24"/>
        </w:rPr>
        <w:t>a) - Disseminar informações sobre assuntos de interesse dos mais diversos órgãos da Câmara Municipal de Jaciara/MT;</w:t>
      </w:r>
    </w:p>
    <w:p w:rsidR="0063292A" w:rsidRPr="00BC7D0C" w:rsidRDefault="0063292A" w:rsidP="00BC7D0C">
      <w:pPr>
        <w:autoSpaceDN w:val="0"/>
        <w:adjustRightInd w:val="0"/>
        <w:ind w:firstLine="851"/>
        <w:jc w:val="both"/>
        <w:rPr>
          <w:sz w:val="24"/>
          <w:szCs w:val="24"/>
        </w:rPr>
      </w:pPr>
      <w:r w:rsidRPr="00BC7D0C">
        <w:rPr>
          <w:sz w:val="24"/>
          <w:szCs w:val="24"/>
        </w:rPr>
        <w:t>b) - Estimular a sociedade a participar do debate e da definição de políticas públicas essenciais para o desenvolvimento do município;</w:t>
      </w:r>
    </w:p>
    <w:p w:rsidR="0063292A" w:rsidRPr="00BC7D0C" w:rsidRDefault="0063292A" w:rsidP="00BC7D0C">
      <w:pPr>
        <w:autoSpaceDN w:val="0"/>
        <w:adjustRightInd w:val="0"/>
        <w:ind w:firstLine="851"/>
        <w:jc w:val="both"/>
        <w:rPr>
          <w:sz w:val="24"/>
          <w:szCs w:val="24"/>
        </w:rPr>
      </w:pPr>
      <w:r w:rsidRPr="00BC7D0C">
        <w:rPr>
          <w:sz w:val="24"/>
          <w:szCs w:val="24"/>
        </w:rPr>
        <w:t>c) - Realizar ampla difusão dos direitos do cidadão e dos serviços colocados à sua disposição;</w:t>
      </w:r>
    </w:p>
    <w:p w:rsidR="0063292A" w:rsidRPr="00BC7D0C" w:rsidRDefault="0063292A" w:rsidP="00BC7D0C">
      <w:pPr>
        <w:autoSpaceDN w:val="0"/>
        <w:adjustRightInd w:val="0"/>
        <w:ind w:firstLine="851"/>
        <w:jc w:val="both"/>
        <w:rPr>
          <w:sz w:val="24"/>
          <w:szCs w:val="24"/>
        </w:rPr>
      </w:pPr>
      <w:r w:rsidRPr="00BC7D0C">
        <w:rPr>
          <w:sz w:val="24"/>
          <w:szCs w:val="24"/>
        </w:rPr>
        <w:t xml:space="preserve">d) - Explicar os projetos e as políticas propostas pelo poder legislativo nas principais áreas de interesse da sociedade. </w:t>
      </w:r>
    </w:p>
    <w:p w:rsidR="0063292A" w:rsidRPr="00BC7D0C" w:rsidRDefault="0063292A" w:rsidP="00BC7D0C">
      <w:pPr>
        <w:ind w:firstLine="851"/>
        <w:jc w:val="both"/>
        <w:rPr>
          <w:rFonts w:eastAsia="TTE1DB3B78t00"/>
          <w:b/>
          <w:sz w:val="24"/>
          <w:szCs w:val="24"/>
        </w:rPr>
      </w:pPr>
    </w:p>
    <w:p w:rsidR="0063292A" w:rsidRPr="00BC7D0C" w:rsidRDefault="0063292A" w:rsidP="00BC7D0C">
      <w:pPr>
        <w:ind w:firstLine="851"/>
        <w:jc w:val="both"/>
        <w:rPr>
          <w:b/>
          <w:sz w:val="24"/>
          <w:szCs w:val="24"/>
        </w:rPr>
      </w:pPr>
      <w:r w:rsidRPr="00BC7D0C">
        <w:rPr>
          <w:rFonts w:eastAsia="TTE1DB3B78t00"/>
          <w:b/>
          <w:sz w:val="24"/>
          <w:szCs w:val="24"/>
        </w:rPr>
        <w:t>3. ESPECIFICAC</w:t>
      </w:r>
      <w:r w:rsidR="00E81C98" w:rsidRPr="00BC7D0C">
        <w:rPr>
          <w:rFonts w:eastAsia="TTE1DB3B78t00"/>
          <w:b/>
          <w:sz w:val="24"/>
          <w:szCs w:val="24"/>
        </w:rPr>
        <w:t>Õ</w:t>
      </w:r>
      <w:r w:rsidRPr="00BC7D0C">
        <w:rPr>
          <w:rFonts w:eastAsia="TTE1DB3B78t00"/>
          <w:b/>
          <w:sz w:val="24"/>
          <w:szCs w:val="24"/>
        </w:rPr>
        <w:t>ES DO OBJETO / QUANTIDADE</w:t>
      </w:r>
    </w:p>
    <w:p w:rsidR="0063292A" w:rsidRPr="00BC7D0C" w:rsidRDefault="0063292A" w:rsidP="00BC7D0C">
      <w:pPr>
        <w:ind w:firstLine="851"/>
        <w:jc w:val="both"/>
        <w:rPr>
          <w:rFonts w:eastAsia="TTE1DB3B78t00"/>
          <w:sz w:val="24"/>
          <w:szCs w:val="24"/>
        </w:rPr>
      </w:pPr>
    </w:p>
    <w:tbl>
      <w:tblPr>
        <w:tblW w:w="9493" w:type="dxa"/>
        <w:jc w:val="center"/>
        <w:tblLayout w:type="fixed"/>
        <w:tblLook w:val="0000"/>
      </w:tblPr>
      <w:tblGrid>
        <w:gridCol w:w="1275"/>
        <w:gridCol w:w="709"/>
        <w:gridCol w:w="3047"/>
        <w:gridCol w:w="1276"/>
        <w:gridCol w:w="1417"/>
        <w:gridCol w:w="1769"/>
      </w:tblGrid>
      <w:tr w:rsidR="0063292A" w:rsidRPr="00BC7D0C" w:rsidTr="009E29BA">
        <w:trPr>
          <w:trHeight w:val="277"/>
          <w:jc w:val="center"/>
        </w:trPr>
        <w:tc>
          <w:tcPr>
            <w:tcW w:w="1275"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jc w:val="center"/>
              <w:rPr>
                <w:rFonts w:eastAsia="TTE1DB3B78t00"/>
                <w:sz w:val="24"/>
                <w:szCs w:val="24"/>
              </w:rPr>
            </w:pPr>
            <w:r w:rsidRPr="00BC7D0C">
              <w:rPr>
                <w:rFonts w:eastAsia="TTE1DB3B78t00"/>
                <w:sz w:val="24"/>
                <w:szCs w:val="24"/>
              </w:rPr>
              <w:t>Cód TCE</w:t>
            </w:r>
          </w:p>
        </w:tc>
        <w:tc>
          <w:tcPr>
            <w:tcW w:w="709"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ind w:left="-916" w:firstLine="851"/>
              <w:jc w:val="center"/>
              <w:rPr>
                <w:sz w:val="24"/>
                <w:szCs w:val="24"/>
              </w:rPr>
            </w:pPr>
            <w:r w:rsidRPr="00BC7D0C">
              <w:rPr>
                <w:rFonts w:eastAsia="TTE1DB3B78t00"/>
                <w:sz w:val="24"/>
                <w:szCs w:val="24"/>
              </w:rPr>
              <w:t>Item</w:t>
            </w:r>
          </w:p>
        </w:tc>
        <w:tc>
          <w:tcPr>
            <w:tcW w:w="3047"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ind w:firstLine="851"/>
              <w:jc w:val="center"/>
              <w:rPr>
                <w:sz w:val="24"/>
                <w:szCs w:val="24"/>
              </w:rPr>
            </w:pPr>
            <w:r w:rsidRPr="00BC7D0C">
              <w:rPr>
                <w:rFonts w:eastAsia="TTE1DB3B78t00"/>
                <w:sz w:val="24"/>
                <w:szCs w:val="24"/>
              </w:rPr>
              <w:t>Especificação</w:t>
            </w:r>
          </w:p>
        </w:tc>
        <w:tc>
          <w:tcPr>
            <w:tcW w:w="1276"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ind w:firstLine="2"/>
              <w:jc w:val="center"/>
              <w:rPr>
                <w:sz w:val="24"/>
                <w:szCs w:val="24"/>
              </w:rPr>
            </w:pPr>
            <w:r w:rsidRPr="00BC7D0C">
              <w:rPr>
                <w:rFonts w:eastAsia="TTE1DB3B78t00"/>
                <w:sz w:val="24"/>
                <w:szCs w:val="24"/>
              </w:rPr>
              <w:t>Qt.</w:t>
            </w:r>
          </w:p>
        </w:tc>
        <w:tc>
          <w:tcPr>
            <w:tcW w:w="1417"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jc w:val="center"/>
              <w:rPr>
                <w:sz w:val="24"/>
                <w:szCs w:val="24"/>
              </w:rPr>
            </w:pPr>
            <w:r w:rsidRPr="00BC7D0C">
              <w:rPr>
                <w:rFonts w:eastAsia="TTE1DB3B78t00"/>
                <w:sz w:val="24"/>
                <w:szCs w:val="24"/>
              </w:rPr>
              <w:t>V. unitário</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63292A" w:rsidRPr="00BC7D0C" w:rsidRDefault="0063292A" w:rsidP="009E29BA">
            <w:pPr>
              <w:jc w:val="center"/>
              <w:rPr>
                <w:sz w:val="24"/>
                <w:szCs w:val="24"/>
              </w:rPr>
            </w:pPr>
            <w:r w:rsidRPr="00BC7D0C">
              <w:rPr>
                <w:rFonts w:eastAsia="TTE1DB3B78t00"/>
                <w:sz w:val="24"/>
                <w:szCs w:val="24"/>
              </w:rPr>
              <w:t>Valor Total</w:t>
            </w:r>
          </w:p>
        </w:tc>
      </w:tr>
      <w:tr w:rsidR="0063292A" w:rsidRPr="00BC7D0C" w:rsidTr="009E29BA">
        <w:trPr>
          <w:trHeight w:val="1005"/>
          <w:jc w:val="center"/>
        </w:trPr>
        <w:tc>
          <w:tcPr>
            <w:tcW w:w="1275"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ind w:firstLine="32"/>
              <w:jc w:val="both"/>
              <w:rPr>
                <w:rFonts w:eastAsia="TTE1DB3B78t00"/>
                <w:sz w:val="24"/>
                <w:szCs w:val="24"/>
              </w:rPr>
            </w:pPr>
            <w:r w:rsidRPr="00BC7D0C">
              <w:rPr>
                <w:rFonts w:eastAsia="TTE1DB3B78t00"/>
                <w:sz w:val="24"/>
                <w:szCs w:val="24"/>
              </w:rPr>
              <w:t>00024916</w:t>
            </w:r>
          </w:p>
        </w:tc>
        <w:tc>
          <w:tcPr>
            <w:tcW w:w="709" w:type="dxa"/>
            <w:tcBorders>
              <w:top w:val="single" w:sz="4" w:space="0" w:color="000001"/>
              <w:left w:val="single" w:sz="4" w:space="0" w:color="000001"/>
              <w:bottom w:val="single" w:sz="4" w:space="0" w:color="000001"/>
            </w:tcBorders>
            <w:shd w:val="clear" w:color="auto" w:fill="FFFFFF"/>
          </w:tcPr>
          <w:p w:rsidR="0063292A" w:rsidRPr="00BC7D0C" w:rsidRDefault="009E29BA" w:rsidP="00BC7D0C">
            <w:pPr>
              <w:ind w:firstLine="851"/>
              <w:jc w:val="center"/>
              <w:rPr>
                <w:sz w:val="24"/>
                <w:szCs w:val="24"/>
              </w:rPr>
            </w:pPr>
            <w:r>
              <w:rPr>
                <w:rFonts w:eastAsia="TTE1DB3B78t00"/>
                <w:sz w:val="24"/>
                <w:szCs w:val="24"/>
              </w:rPr>
              <w:t>1</w:t>
            </w:r>
            <w:r w:rsidR="0063292A" w:rsidRPr="00BC7D0C">
              <w:rPr>
                <w:rFonts w:eastAsia="TTE1DB3B78t00"/>
                <w:sz w:val="24"/>
                <w:szCs w:val="24"/>
              </w:rPr>
              <w:t>1</w:t>
            </w:r>
          </w:p>
        </w:tc>
        <w:tc>
          <w:tcPr>
            <w:tcW w:w="3047"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pStyle w:val="Default"/>
              <w:jc w:val="both"/>
              <w:rPr>
                <w:rFonts w:ascii="Times New Roman" w:eastAsia="TTE1DB3B78t00" w:hAnsi="Times New Roman" w:cs="Times New Roman"/>
              </w:rPr>
            </w:pPr>
            <w:r w:rsidRPr="00BC7D0C">
              <w:rPr>
                <w:rFonts w:ascii="Times New Roman" w:hAnsi="Times New Roman" w:cs="Times New Roman"/>
              </w:rPr>
              <w:t xml:space="preserve">Radio – </w:t>
            </w:r>
            <w:r w:rsidRPr="00BC7D0C">
              <w:rPr>
                <w:rFonts w:ascii="Times New Roman" w:hAnsi="Times New Roman" w:cs="Times New Roman"/>
                <w:bCs/>
              </w:rPr>
              <w:t xml:space="preserve">Transmissão radiofônica </w:t>
            </w:r>
            <w:r w:rsidRPr="00BC7D0C">
              <w:rPr>
                <w:rFonts w:ascii="Times New Roman" w:hAnsi="Times New Roman" w:cs="Times New Roman"/>
              </w:rPr>
              <w:t xml:space="preserve">das Sessões Ordinárias – Ao vivo deste Poder Legislativo. </w:t>
            </w:r>
          </w:p>
        </w:tc>
        <w:tc>
          <w:tcPr>
            <w:tcW w:w="1276" w:type="dxa"/>
            <w:tcBorders>
              <w:top w:val="single" w:sz="4" w:space="0" w:color="000001"/>
              <w:left w:val="single" w:sz="4" w:space="0" w:color="000001"/>
              <w:bottom w:val="single" w:sz="4" w:space="0" w:color="000001"/>
            </w:tcBorders>
            <w:shd w:val="clear" w:color="auto" w:fill="FFFFFF"/>
          </w:tcPr>
          <w:p w:rsidR="00E81C98" w:rsidRPr="00BC7D0C" w:rsidRDefault="00E81C98" w:rsidP="009E29BA">
            <w:pPr>
              <w:jc w:val="center"/>
              <w:rPr>
                <w:rFonts w:eastAsia="TTE1DB3B78t00"/>
                <w:color w:val="000000" w:themeColor="text1"/>
                <w:sz w:val="24"/>
                <w:szCs w:val="24"/>
              </w:rPr>
            </w:pPr>
          </w:p>
          <w:p w:rsidR="0063292A" w:rsidRPr="00BC7D0C" w:rsidRDefault="00E7444B" w:rsidP="009E29BA">
            <w:pPr>
              <w:jc w:val="center"/>
              <w:rPr>
                <w:rFonts w:eastAsia="TTE1DB3B78t00"/>
                <w:color w:val="000000" w:themeColor="text1"/>
                <w:sz w:val="24"/>
                <w:szCs w:val="24"/>
              </w:rPr>
            </w:pPr>
            <w:r w:rsidRPr="00BC7D0C">
              <w:rPr>
                <w:rFonts w:eastAsia="TTE1DB3B78t00"/>
                <w:color w:val="000000" w:themeColor="text1"/>
                <w:sz w:val="24"/>
                <w:szCs w:val="24"/>
              </w:rPr>
              <w:t>36</w:t>
            </w:r>
            <w:r w:rsidR="0063292A" w:rsidRPr="00BC7D0C">
              <w:rPr>
                <w:rFonts w:eastAsia="TTE1DB3B78t00"/>
                <w:color w:val="000000" w:themeColor="text1"/>
                <w:sz w:val="24"/>
                <w:szCs w:val="24"/>
              </w:rPr>
              <w:t xml:space="preserve"> sessões</w:t>
            </w:r>
          </w:p>
          <w:p w:rsidR="0063292A" w:rsidRPr="00BC7D0C" w:rsidRDefault="0063292A" w:rsidP="009E29BA">
            <w:pPr>
              <w:jc w:val="center"/>
              <w:rPr>
                <w:color w:val="000000" w:themeColor="text1"/>
                <w:sz w:val="24"/>
                <w:szCs w:val="24"/>
              </w:rPr>
            </w:pPr>
          </w:p>
        </w:tc>
        <w:tc>
          <w:tcPr>
            <w:tcW w:w="1417" w:type="dxa"/>
            <w:tcBorders>
              <w:top w:val="single" w:sz="4" w:space="0" w:color="000001"/>
              <w:left w:val="single" w:sz="4" w:space="0" w:color="000001"/>
              <w:bottom w:val="single" w:sz="4" w:space="0" w:color="000001"/>
            </w:tcBorders>
            <w:shd w:val="clear" w:color="auto" w:fill="FFFFFF"/>
          </w:tcPr>
          <w:p w:rsidR="00E81C98" w:rsidRPr="00202A9D" w:rsidRDefault="00E81C98" w:rsidP="009E29BA">
            <w:pPr>
              <w:rPr>
                <w:rFonts w:eastAsia="TTE1DB3B78t00"/>
                <w:color w:val="000000" w:themeColor="text1"/>
                <w:sz w:val="24"/>
                <w:szCs w:val="24"/>
              </w:rPr>
            </w:pPr>
          </w:p>
          <w:p w:rsidR="0063292A" w:rsidRPr="00202A9D" w:rsidRDefault="0063292A" w:rsidP="00202A9D">
            <w:pPr>
              <w:rPr>
                <w:color w:val="000000" w:themeColor="text1"/>
                <w:sz w:val="24"/>
                <w:szCs w:val="24"/>
              </w:rPr>
            </w:pPr>
            <w:r w:rsidRPr="00202A9D">
              <w:rPr>
                <w:rFonts w:eastAsia="TTE1DB3B78t00"/>
                <w:color w:val="000000" w:themeColor="text1"/>
                <w:sz w:val="24"/>
                <w:szCs w:val="24"/>
              </w:rPr>
              <w:t>R$ 1.</w:t>
            </w:r>
            <w:r w:rsidR="00E81C98" w:rsidRPr="00202A9D">
              <w:rPr>
                <w:rFonts w:eastAsia="TTE1DB3B78t00"/>
                <w:color w:val="000000" w:themeColor="text1"/>
                <w:sz w:val="24"/>
                <w:szCs w:val="24"/>
              </w:rPr>
              <w:t>6</w:t>
            </w:r>
            <w:r w:rsidR="00202A9D" w:rsidRPr="00202A9D">
              <w:rPr>
                <w:rFonts w:eastAsia="TTE1DB3B78t00"/>
                <w:color w:val="000000" w:themeColor="text1"/>
                <w:sz w:val="24"/>
                <w:szCs w:val="24"/>
              </w:rPr>
              <w:t>11,03</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63292A" w:rsidRPr="00202A9D" w:rsidRDefault="0063292A" w:rsidP="009E29BA">
            <w:pPr>
              <w:ind w:firstLine="179"/>
              <w:jc w:val="center"/>
              <w:rPr>
                <w:rFonts w:eastAsia="TTE1DB3B78t00"/>
                <w:color w:val="000000" w:themeColor="text1"/>
                <w:sz w:val="24"/>
                <w:szCs w:val="24"/>
              </w:rPr>
            </w:pPr>
          </w:p>
          <w:p w:rsidR="0063292A" w:rsidRPr="00202A9D" w:rsidRDefault="0063292A" w:rsidP="009E29BA">
            <w:pPr>
              <w:ind w:firstLine="179"/>
              <w:jc w:val="center"/>
              <w:rPr>
                <w:rFonts w:eastAsia="TTE1DB3B78t00"/>
                <w:color w:val="000000" w:themeColor="text1"/>
                <w:sz w:val="24"/>
                <w:szCs w:val="24"/>
              </w:rPr>
            </w:pPr>
            <w:r w:rsidRPr="00202A9D">
              <w:rPr>
                <w:rFonts w:eastAsia="TTE1DB3B78t00"/>
                <w:color w:val="000000" w:themeColor="text1"/>
                <w:sz w:val="24"/>
                <w:szCs w:val="24"/>
              </w:rPr>
              <w:t xml:space="preserve">R$ </w:t>
            </w:r>
            <w:r w:rsidR="00202A9D" w:rsidRPr="00202A9D">
              <w:rPr>
                <w:rFonts w:eastAsia="TTE1DB3B78t00"/>
                <w:color w:val="000000" w:themeColor="text1"/>
                <w:sz w:val="24"/>
                <w:szCs w:val="24"/>
              </w:rPr>
              <w:t>57.997,08</w:t>
            </w:r>
          </w:p>
          <w:p w:rsidR="0063292A" w:rsidRPr="00202A9D" w:rsidRDefault="0063292A" w:rsidP="009E29BA">
            <w:pPr>
              <w:ind w:firstLine="179"/>
              <w:rPr>
                <w:color w:val="000000" w:themeColor="text1"/>
                <w:sz w:val="24"/>
                <w:szCs w:val="24"/>
              </w:rPr>
            </w:pPr>
          </w:p>
        </w:tc>
      </w:tr>
      <w:tr w:rsidR="0063292A" w:rsidRPr="00BC7D0C" w:rsidTr="009E29BA">
        <w:trPr>
          <w:trHeight w:val="277"/>
          <w:jc w:val="center"/>
        </w:trPr>
        <w:tc>
          <w:tcPr>
            <w:tcW w:w="1275"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ind w:firstLine="32"/>
              <w:jc w:val="both"/>
              <w:rPr>
                <w:rFonts w:eastAsia="TTE1DB3B78t00"/>
                <w:sz w:val="24"/>
                <w:szCs w:val="24"/>
              </w:rPr>
            </w:pPr>
            <w:r w:rsidRPr="00BC7D0C">
              <w:rPr>
                <w:rFonts w:eastAsia="TTE1DB3B78t00"/>
                <w:sz w:val="24"/>
                <w:szCs w:val="24"/>
              </w:rPr>
              <w:t>00024917</w:t>
            </w:r>
          </w:p>
        </w:tc>
        <w:tc>
          <w:tcPr>
            <w:tcW w:w="709" w:type="dxa"/>
            <w:tcBorders>
              <w:top w:val="single" w:sz="4" w:space="0" w:color="000001"/>
              <w:left w:val="single" w:sz="4" w:space="0" w:color="000001"/>
              <w:bottom w:val="single" w:sz="4" w:space="0" w:color="000001"/>
            </w:tcBorders>
            <w:shd w:val="clear" w:color="auto" w:fill="FFFFFF"/>
          </w:tcPr>
          <w:p w:rsidR="0063292A" w:rsidRPr="00BC7D0C" w:rsidRDefault="009E29BA" w:rsidP="00BC7D0C">
            <w:pPr>
              <w:ind w:firstLine="851"/>
              <w:jc w:val="center"/>
              <w:rPr>
                <w:rFonts w:eastAsia="TTE1DB3B78t00"/>
                <w:sz w:val="24"/>
                <w:szCs w:val="24"/>
              </w:rPr>
            </w:pPr>
            <w:r>
              <w:rPr>
                <w:rFonts w:eastAsia="TTE1DB3B78t00"/>
                <w:sz w:val="24"/>
                <w:szCs w:val="24"/>
              </w:rPr>
              <w:t>2</w:t>
            </w:r>
            <w:r w:rsidR="0063292A" w:rsidRPr="00BC7D0C">
              <w:rPr>
                <w:rFonts w:eastAsia="TTE1DB3B78t00"/>
                <w:sz w:val="24"/>
                <w:szCs w:val="24"/>
              </w:rPr>
              <w:t>2</w:t>
            </w:r>
          </w:p>
        </w:tc>
        <w:tc>
          <w:tcPr>
            <w:tcW w:w="3047"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pStyle w:val="Default"/>
              <w:jc w:val="both"/>
              <w:rPr>
                <w:rFonts w:ascii="Times New Roman" w:hAnsi="Times New Roman" w:cs="Times New Roman"/>
              </w:rPr>
            </w:pPr>
            <w:r w:rsidRPr="00BC7D0C">
              <w:rPr>
                <w:rFonts w:ascii="Times New Roman" w:hAnsi="Times New Roman" w:cs="Times New Roman"/>
              </w:rPr>
              <w:t xml:space="preserve">Rádio - Inserção de spot de 30” segundos em rádio, durante a programação diária </w:t>
            </w:r>
          </w:p>
        </w:tc>
        <w:tc>
          <w:tcPr>
            <w:tcW w:w="1276" w:type="dxa"/>
            <w:tcBorders>
              <w:top w:val="single" w:sz="4" w:space="0" w:color="000001"/>
              <w:left w:val="single" w:sz="4" w:space="0" w:color="000001"/>
              <w:bottom w:val="single" w:sz="4" w:space="0" w:color="000001"/>
            </w:tcBorders>
            <w:shd w:val="clear" w:color="auto" w:fill="FFFFFF"/>
          </w:tcPr>
          <w:p w:rsidR="0063292A" w:rsidRPr="00BC7D0C" w:rsidRDefault="0063292A" w:rsidP="009E29BA">
            <w:pPr>
              <w:jc w:val="center"/>
              <w:rPr>
                <w:rFonts w:eastAsia="TTE1DB3B78t00"/>
                <w:color w:val="000000" w:themeColor="text1"/>
                <w:sz w:val="24"/>
                <w:szCs w:val="24"/>
              </w:rPr>
            </w:pPr>
            <w:r w:rsidRPr="00BC7D0C">
              <w:rPr>
                <w:rFonts w:eastAsia="TTE1DB3B78t00"/>
                <w:color w:val="000000" w:themeColor="text1"/>
                <w:sz w:val="24"/>
                <w:szCs w:val="24"/>
              </w:rPr>
              <w:t>1050</w:t>
            </w:r>
          </w:p>
        </w:tc>
        <w:tc>
          <w:tcPr>
            <w:tcW w:w="1417" w:type="dxa"/>
            <w:tcBorders>
              <w:top w:val="single" w:sz="4" w:space="0" w:color="000001"/>
              <w:left w:val="single" w:sz="4" w:space="0" w:color="000001"/>
              <w:bottom w:val="single" w:sz="4" w:space="0" w:color="000001"/>
            </w:tcBorders>
            <w:shd w:val="clear" w:color="auto" w:fill="FFFFFF"/>
          </w:tcPr>
          <w:p w:rsidR="0063292A" w:rsidRPr="00202A9D" w:rsidRDefault="0063292A" w:rsidP="00202A9D">
            <w:pPr>
              <w:jc w:val="center"/>
              <w:rPr>
                <w:rFonts w:eastAsia="TTE1DB3B78t00"/>
                <w:color w:val="000000" w:themeColor="text1"/>
                <w:sz w:val="24"/>
                <w:szCs w:val="24"/>
              </w:rPr>
            </w:pPr>
            <w:r w:rsidRPr="00202A9D">
              <w:rPr>
                <w:rFonts w:eastAsia="TTE1DB3B78t00"/>
                <w:color w:val="000000" w:themeColor="text1"/>
                <w:sz w:val="24"/>
                <w:szCs w:val="24"/>
              </w:rPr>
              <w:t xml:space="preserve">R$ </w:t>
            </w:r>
            <w:r w:rsidR="00E7444B" w:rsidRPr="00202A9D">
              <w:rPr>
                <w:rFonts w:eastAsia="TTE1DB3B78t00"/>
                <w:color w:val="000000" w:themeColor="text1"/>
                <w:sz w:val="24"/>
                <w:szCs w:val="24"/>
              </w:rPr>
              <w:t>4</w:t>
            </w:r>
            <w:r w:rsidR="00202A9D" w:rsidRPr="00202A9D">
              <w:rPr>
                <w:rFonts w:eastAsia="TTE1DB3B78t00"/>
                <w:color w:val="000000" w:themeColor="text1"/>
                <w:sz w:val="24"/>
                <w:szCs w:val="24"/>
              </w:rPr>
              <w:t>0,00</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63292A" w:rsidRPr="00202A9D" w:rsidRDefault="0063292A" w:rsidP="00202A9D">
            <w:pPr>
              <w:ind w:firstLine="179"/>
              <w:jc w:val="center"/>
              <w:rPr>
                <w:rFonts w:eastAsia="TTE1DB3B78t00"/>
                <w:color w:val="000000" w:themeColor="text1"/>
                <w:sz w:val="24"/>
                <w:szCs w:val="24"/>
              </w:rPr>
            </w:pPr>
            <w:r w:rsidRPr="00202A9D">
              <w:rPr>
                <w:rFonts w:eastAsia="TTE1DB3B78t00"/>
                <w:color w:val="000000" w:themeColor="text1"/>
                <w:sz w:val="24"/>
                <w:szCs w:val="24"/>
              </w:rPr>
              <w:t xml:space="preserve">R$ </w:t>
            </w:r>
            <w:r w:rsidR="00E7444B" w:rsidRPr="00202A9D">
              <w:rPr>
                <w:rFonts w:eastAsia="TTE1DB3B78t00"/>
                <w:color w:val="000000" w:themeColor="text1"/>
                <w:sz w:val="24"/>
                <w:szCs w:val="24"/>
              </w:rPr>
              <w:t>4</w:t>
            </w:r>
            <w:r w:rsidR="00202A9D" w:rsidRPr="00202A9D">
              <w:rPr>
                <w:rFonts w:eastAsia="TTE1DB3B78t00"/>
                <w:color w:val="000000" w:themeColor="text1"/>
                <w:sz w:val="24"/>
                <w:szCs w:val="24"/>
              </w:rPr>
              <w:t>2.000,00</w:t>
            </w:r>
          </w:p>
        </w:tc>
      </w:tr>
      <w:tr w:rsidR="0063292A" w:rsidRPr="00BC7D0C" w:rsidTr="009E29BA">
        <w:trPr>
          <w:trHeight w:val="269"/>
          <w:jc w:val="center"/>
        </w:trPr>
        <w:tc>
          <w:tcPr>
            <w:tcW w:w="1275" w:type="dxa"/>
            <w:tcBorders>
              <w:top w:val="single" w:sz="4" w:space="0" w:color="000001"/>
              <w:left w:val="single" w:sz="4" w:space="0" w:color="000001"/>
              <w:bottom w:val="single" w:sz="4" w:space="0" w:color="000001"/>
            </w:tcBorders>
            <w:shd w:val="clear" w:color="auto" w:fill="FFFFFF"/>
          </w:tcPr>
          <w:p w:rsidR="0063292A" w:rsidRPr="00BC7D0C" w:rsidRDefault="0063292A" w:rsidP="00BC7D0C">
            <w:pPr>
              <w:snapToGrid w:val="0"/>
              <w:ind w:firstLine="851"/>
              <w:jc w:val="both"/>
              <w:rPr>
                <w:rFonts w:eastAsia="TTE1DB3B78t00"/>
                <w:sz w:val="24"/>
                <w:szCs w:val="24"/>
              </w:rPr>
            </w:pPr>
          </w:p>
        </w:tc>
        <w:tc>
          <w:tcPr>
            <w:tcW w:w="709" w:type="dxa"/>
            <w:tcBorders>
              <w:top w:val="single" w:sz="4" w:space="0" w:color="000001"/>
              <w:left w:val="single" w:sz="4" w:space="0" w:color="000001"/>
              <w:bottom w:val="single" w:sz="4" w:space="0" w:color="000001"/>
            </w:tcBorders>
            <w:shd w:val="clear" w:color="auto" w:fill="FFFFFF"/>
          </w:tcPr>
          <w:p w:rsidR="0063292A" w:rsidRPr="00BC7D0C" w:rsidRDefault="0063292A" w:rsidP="00BC7D0C">
            <w:pPr>
              <w:snapToGrid w:val="0"/>
              <w:ind w:firstLine="851"/>
              <w:jc w:val="both"/>
              <w:rPr>
                <w:rFonts w:eastAsia="TTE1DB3B78t00"/>
                <w:sz w:val="24"/>
                <w:szCs w:val="24"/>
              </w:rPr>
            </w:pPr>
          </w:p>
        </w:tc>
        <w:tc>
          <w:tcPr>
            <w:tcW w:w="3047" w:type="dxa"/>
            <w:tcBorders>
              <w:top w:val="single" w:sz="4" w:space="0" w:color="000001"/>
              <w:left w:val="single" w:sz="4" w:space="0" w:color="000001"/>
              <w:bottom w:val="single" w:sz="4" w:space="0" w:color="000001"/>
            </w:tcBorders>
            <w:shd w:val="clear" w:color="auto" w:fill="FFFFFF"/>
          </w:tcPr>
          <w:p w:rsidR="0063292A" w:rsidRPr="00BC7D0C" w:rsidRDefault="0063292A" w:rsidP="00BC7D0C">
            <w:pPr>
              <w:pStyle w:val="Default"/>
              <w:ind w:firstLine="851"/>
              <w:jc w:val="center"/>
              <w:rPr>
                <w:rFonts w:ascii="Times New Roman" w:hAnsi="Times New Roman" w:cs="Times New Roman"/>
              </w:rPr>
            </w:pPr>
            <w:r w:rsidRPr="00BC7D0C">
              <w:rPr>
                <w:rFonts w:ascii="Times New Roman" w:hAnsi="Times New Roman" w:cs="Times New Roman"/>
              </w:rPr>
              <w:t>Total</w:t>
            </w:r>
          </w:p>
        </w:tc>
        <w:tc>
          <w:tcPr>
            <w:tcW w:w="1276" w:type="dxa"/>
            <w:tcBorders>
              <w:top w:val="single" w:sz="4" w:space="0" w:color="000001"/>
              <w:left w:val="single" w:sz="4" w:space="0" w:color="000001"/>
              <w:bottom w:val="single" w:sz="4" w:space="0" w:color="000001"/>
            </w:tcBorders>
            <w:shd w:val="clear" w:color="auto" w:fill="FFFFFF"/>
          </w:tcPr>
          <w:p w:rsidR="0063292A" w:rsidRPr="00BC7D0C" w:rsidRDefault="0063292A" w:rsidP="00BC7D0C">
            <w:pPr>
              <w:snapToGrid w:val="0"/>
              <w:ind w:firstLine="851"/>
              <w:jc w:val="center"/>
              <w:rPr>
                <w:rFonts w:eastAsia="TTE1DB3B78t00"/>
                <w:color w:val="FF0000"/>
                <w:sz w:val="24"/>
                <w:szCs w:val="24"/>
              </w:rPr>
            </w:pPr>
          </w:p>
        </w:tc>
        <w:tc>
          <w:tcPr>
            <w:tcW w:w="1417" w:type="dxa"/>
            <w:tcBorders>
              <w:top w:val="single" w:sz="4" w:space="0" w:color="000001"/>
              <w:left w:val="single" w:sz="4" w:space="0" w:color="000001"/>
              <w:bottom w:val="single" w:sz="4" w:space="0" w:color="000001"/>
            </w:tcBorders>
            <w:shd w:val="clear" w:color="auto" w:fill="FFFFFF"/>
          </w:tcPr>
          <w:p w:rsidR="0063292A" w:rsidRPr="00202A9D" w:rsidRDefault="0063292A" w:rsidP="00BC7D0C">
            <w:pPr>
              <w:snapToGrid w:val="0"/>
              <w:ind w:firstLine="851"/>
              <w:jc w:val="both"/>
              <w:rPr>
                <w:rFonts w:eastAsia="TTE1DB3B78t00"/>
                <w:color w:val="FF0000"/>
                <w:sz w:val="24"/>
                <w:szCs w:val="24"/>
              </w:rPr>
            </w:pP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63292A" w:rsidRPr="00202A9D" w:rsidRDefault="0063292A" w:rsidP="009E29BA">
            <w:pPr>
              <w:ind w:firstLine="179"/>
              <w:jc w:val="center"/>
              <w:rPr>
                <w:color w:val="000000" w:themeColor="text1"/>
                <w:sz w:val="24"/>
                <w:szCs w:val="24"/>
              </w:rPr>
            </w:pPr>
            <w:r w:rsidRPr="00202A9D">
              <w:rPr>
                <w:color w:val="000000" w:themeColor="text1"/>
                <w:sz w:val="24"/>
                <w:szCs w:val="24"/>
              </w:rPr>
              <w:t xml:space="preserve">R$ </w:t>
            </w:r>
            <w:r w:rsidR="00202A9D" w:rsidRPr="00202A9D">
              <w:rPr>
                <w:color w:val="000000" w:themeColor="text1"/>
                <w:sz w:val="24"/>
                <w:szCs w:val="24"/>
              </w:rPr>
              <w:t>99.997,08</w:t>
            </w:r>
          </w:p>
        </w:tc>
      </w:tr>
    </w:tbl>
    <w:p w:rsidR="0063292A" w:rsidRPr="00BC7D0C" w:rsidRDefault="0063292A" w:rsidP="00BC7D0C">
      <w:pPr>
        <w:pStyle w:val="SemEspaamento1"/>
        <w:ind w:firstLine="851"/>
        <w:jc w:val="both"/>
        <w:rPr>
          <w:rFonts w:ascii="Times New Roman" w:hAnsi="Times New Roman" w:cs="Times New Roman"/>
        </w:rPr>
      </w:pPr>
    </w:p>
    <w:p w:rsidR="0063292A" w:rsidRPr="00BC7D0C" w:rsidRDefault="0063292A" w:rsidP="00BC7D0C">
      <w:pPr>
        <w:pStyle w:val="SemEspaamento1"/>
        <w:ind w:firstLine="851"/>
        <w:jc w:val="both"/>
        <w:rPr>
          <w:rFonts w:ascii="Times New Roman" w:hAnsi="Times New Roman" w:cs="Times New Roman"/>
        </w:rPr>
      </w:pPr>
      <w:r w:rsidRPr="00BC7D0C">
        <w:rPr>
          <w:rFonts w:ascii="Times New Roman" w:hAnsi="Times New Roman" w:cs="Times New Roman"/>
        </w:rPr>
        <w:t>Como pôde ser constatada, a contratação pode ser mensurada, bem como foram utilizadas definições usuais de mercado, o que definem os serviços como comuns.</w:t>
      </w:r>
    </w:p>
    <w:p w:rsidR="0063292A" w:rsidRPr="00BC7D0C" w:rsidRDefault="0063292A" w:rsidP="00BC7D0C">
      <w:pPr>
        <w:pStyle w:val="SemEspaamento1"/>
        <w:ind w:firstLine="851"/>
        <w:jc w:val="both"/>
        <w:rPr>
          <w:rFonts w:ascii="Times New Roman" w:hAnsi="Times New Roman" w:cs="Times New Roman"/>
        </w:rPr>
      </w:pPr>
    </w:p>
    <w:p w:rsidR="0063292A" w:rsidRPr="00BC7D0C" w:rsidRDefault="0063292A" w:rsidP="00BC7D0C">
      <w:pPr>
        <w:pStyle w:val="SemEspaamento1"/>
        <w:ind w:firstLine="851"/>
        <w:jc w:val="both"/>
        <w:rPr>
          <w:rFonts w:ascii="Times New Roman" w:hAnsi="Times New Roman" w:cs="Times New Roman"/>
          <w:b/>
        </w:rPr>
      </w:pPr>
      <w:r w:rsidRPr="00BC7D0C">
        <w:rPr>
          <w:rFonts w:ascii="Times New Roman" w:hAnsi="Times New Roman" w:cs="Times New Roman"/>
          <w:b/>
        </w:rPr>
        <w:t>4. DA AQUISIÇÃO/CONTRATAÇÃO E FUNDAMENTAÇÃO LEGAL</w:t>
      </w:r>
    </w:p>
    <w:p w:rsidR="0063292A" w:rsidRPr="00BC7D0C" w:rsidRDefault="0063292A" w:rsidP="00BC7D0C">
      <w:pPr>
        <w:pStyle w:val="SemEspaamento1"/>
        <w:ind w:firstLine="851"/>
        <w:jc w:val="both"/>
        <w:rPr>
          <w:rFonts w:ascii="Times New Roman" w:hAnsi="Times New Roman" w:cs="Times New Roman"/>
        </w:rPr>
      </w:pPr>
    </w:p>
    <w:p w:rsidR="0063292A" w:rsidRPr="00BC7D0C" w:rsidRDefault="0063292A" w:rsidP="00BC7D0C">
      <w:pPr>
        <w:pStyle w:val="SemEspaamento1"/>
        <w:ind w:firstLine="851"/>
        <w:jc w:val="both"/>
        <w:rPr>
          <w:rFonts w:ascii="Times New Roman" w:hAnsi="Times New Roman" w:cs="Times New Roman"/>
        </w:rPr>
      </w:pPr>
      <w:r w:rsidRPr="00BC7D0C">
        <w:rPr>
          <w:rFonts w:ascii="Times New Roman" w:hAnsi="Times New Roman" w:cs="Times New Roman"/>
          <w:b/>
        </w:rPr>
        <w:t>4.1</w:t>
      </w:r>
      <w:r w:rsidRPr="00BC7D0C">
        <w:rPr>
          <w:rFonts w:ascii="Times New Roman" w:hAnsi="Times New Roman" w:cs="Times New Roman"/>
        </w:rPr>
        <w:t xml:space="preserve">. A aquisição será feita </w:t>
      </w:r>
      <w:r w:rsidRPr="006D7438">
        <w:rPr>
          <w:rFonts w:ascii="Times New Roman" w:hAnsi="Times New Roman" w:cs="Times New Roman"/>
        </w:rPr>
        <w:t xml:space="preserve">mediante </w:t>
      </w:r>
      <w:r w:rsidRPr="006D7438">
        <w:rPr>
          <w:rFonts w:ascii="Times New Roman" w:hAnsi="Times New Roman" w:cs="Times New Roman"/>
          <w:b/>
          <w:bCs/>
        </w:rPr>
        <w:t xml:space="preserve">licitação na modalidade </w:t>
      </w:r>
      <w:r w:rsidR="002F4151" w:rsidRPr="006D7438">
        <w:rPr>
          <w:rFonts w:ascii="Times New Roman" w:hAnsi="Times New Roman" w:cs="Times New Roman"/>
          <w:b/>
          <w:bCs/>
        </w:rPr>
        <w:t>PREGÃO ELETRÔNICO</w:t>
      </w:r>
      <w:r w:rsidRPr="006D7438">
        <w:rPr>
          <w:rFonts w:ascii="Times New Roman" w:hAnsi="Times New Roman" w:cs="Times New Roman"/>
          <w:b/>
          <w:bCs/>
        </w:rPr>
        <w:t>,</w:t>
      </w:r>
      <w:r w:rsidRPr="006D7438">
        <w:rPr>
          <w:rFonts w:ascii="Times New Roman" w:hAnsi="Times New Roman" w:cs="Times New Roman"/>
          <w:bCs/>
        </w:rPr>
        <w:t>realizar-se-á</w:t>
      </w:r>
      <w:r w:rsidRPr="006D7438">
        <w:rPr>
          <w:rFonts w:ascii="Times New Roman" w:hAnsi="Times New Roman" w:cs="Times New Roman"/>
        </w:rPr>
        <w:t>na Câmara Municipal de Jaciara, sito a Rua Jurucê, 1301, centro</w:t>
      </w:r>
      <w:r w:rsidRPr="006D7438">
        <w:rPr>
          <w:rFonts w:ascii="Times New Roman" w:hAnsi="Times New Roman" w:cs="Times New Roman"/>
          <w:b/>
          <w:bCs/>
        </w:rPr>
        <w:t xml:space="preserve">, por meio do Sistema de Registro de Preços </w:t>
      </w:r>
      <w:r w:rsidRPr="006D7438">
        <w:rPr>
          <w:rFonts w:ascii="Times New Roman" w:hAnsi="Times New Roman" w:cs="Times New Roman"/>
        </w:rPr>
        <w:t>nos termos</w:t>
      </w:r>
      <w:r w:rsidR="006D7438" w:rsidRPr="006D7438">
        <w:rPr>
          <w:rFonts w:ascii="Times New Roman" w:hAnsi="Times New Roman" w:cs="Times New Roman"/>
        </w:rPr>
        <w:t xml:space="preserve"> da</w:t>
      </w:r>
      <w:r w:rsidR="006D7438" w:rsidRPr="00416569">
        <w:rPr>
          <w:b/>
        </w:rPr>
        <w:t>Lei nº 14.133,de 1º de abril de 2021</w:t>
      </w:r>
      <w:r w:rsidR="006D7438" w:rsidRPr="00BC7D0C">
        <w:t xml:space="preserve">, da Lei Complementar nº. 123 de 14 de dezembro de 2006, Lei 147 de 07 de agosto de 2014, </w:t>
      </w:r>
      <w:r w:rsidR="006D7438" w:rsidRPr="007634E0">
        <w:t>Decreto Municipal nº 1.601, de 28 de março de 2023, Decreto Municipal nº 1.600, de 27 de março de 2023</w:t>
      </w:r>
      <w:r w:rsidR="007634E0" w:rsidRPr="007634E0">
        <w:t xml:space="preserve">, </w:t>
      </w:r>
      <w:r w:rsidR="006D7438" w:rsidRPr="007634E0">
        <w:t>que institui o Sistema de Registro de Preços – SRP</w:t>
      </w:r>
      <w:r w:rsidR="007634E0">
        <w:t xml:space="preserve"> e Resolução 41/2023, de 28 de março de 2023</w:t>
      </w:r>
      <w:r w:rsidRPr="00BC7D0C">
        <w:rPr>
          <w:rFonts w:ascii="Times New Roman" w:hAnsi="Times New Roman" w:cs="Times New Roman"/>
        </w:rPr>
        <w:t xml:space="preserve"> por </w:t>
      </w:r>
      <w:r w:rsidRPr="00BC7D0C">
        <w:rPr>
          <w:rFonts w:ascii="Times New Roman" w:hAnsi="Times New Roman" w:cs="Times New Roman"/>
          <w:b/>
          <w:bCs/>
        </w:rPr>
        <w:t>menor preço por item.</w:t>
      </w:r>
    </w:p>
    <w:p w:rsidR="0063292A" w:rsidRPr="00BC7D0C" w:rsidRDefault="0063292A" w:rsidP="00BC7D0C">
      <w:pPr>
        <w:pStyle w:val="SemEspaamento1"/>
        <w:ind w:firstLine="851"/>
        <w:jc w:val="both"/>
        <w:rPr>
          <w:rFonts w:ascii="Times New Roman" w:hAnsi="Times New Roman" w:cs="Times New Roman"/>
          <w:b/>
          <w:bCs/>
        </w:rPr>
      </w:pPr>
    </w:p>
    <w:p w:rsidR="0063292A" w:rsidRPr="00BC7D0C" w:rsidRDefault="0063292A" w:rsidP="00BC7D0C">
      <w:pPr>
        <w:pStyle w:val="SemEspaamento1"/>
        <w:ind w:firstLine="851"/>
        <w:jc w:val="both"/>
        <w:rPr>
          <w:rFonts w:ascii="Times New Roman" w:hAnsi="Times New Roman" w:cs="Times New Roman"/>
          <w:b/>
        </w:rPr>
      </w:pPr>
      <w:r w:rsidRPr="00BC7D0C">
        <w:rPr>
          <w:rFonts w:ascii="Times New Roman" w:hAnsi="Times New Roman" w:cs="Times New Roman"/>
          <w:b/>
        </w:rPr>
        <w:t>5.</w:t>
      </w:r>
      <w:r w:rsidRPr="00BC7D0C">
        <w:rPr>
          <w:rFonts w:ascii="Times New Roman" w:eastAsia="TTE1DB3B78t00" w:hAnsi="Times New Roman" w:cs="Times New Roman"/>
          <w:b/>
        </w:rPr>
        <w:t xml:space="preserve"> PRAZO DE ENTREGA</w:t>
      </w:r>
      <w:r w:rsidR="00972DDB">
        <w:rPr>
          <w:rFonts w:ascii="Times New Roman" w:eastAsia="TTE1DB3B78t00" w:hAnsi="Times New Roman" w:cs="Times New Roman"/>
          <w:b/>
        </w:rPr>
        <w:t>/INÍCIO</w:t>
      </w:r>
    </w:p>
    <w:p w:rsidR="0063292A" w:rsidRPr="00BC7D0C" w:rsidRDefault="0063292A" w:rsidP="00BC7D0C">
      <w:pPr>
        <w:pStyle w:val="SemEspaamento1"/>
        <w:ind w:firstLine="851"/>
        <w:jc w:val="both"/>
        <w:rPr>
          <w:rFonts w:ascii="Times New Roman" w:eastAsia="TTE1DB3B78t00" w:hAnsi="Times New Roman" w:cs="Times New Roman"/>
        </w:rPr>
      </w:pPr>
    </w:p>
    <w:p w:rsidR="0063292A" w:rsidRPr="00BC7D0C" w:rsidRDefault="0063292A" w:rsidP="00BC7D0C">
      <w:pPr>
        <w:pStyle w:val="SemEspaamento1"/>
        <w:ind w:firstLine="851"/>
        <w:jc w:val="both"/>
        <w:rPr>
          <w:rFonts w:ascii="Times New Roman" w:hAnsi="Times New Roman" w:cs="Times New Roman"/>
        </w:rPr>
      </w:pPr>
      <w:r w:rsidRPr="00BC7D0C">
        <w:rPr>
          <w:rFonts w:ascii="Times New Roman" w:eastAsia="TTE2336F90t00" w:hAnsi="Times New Roman" w:cs="Times New Roman"/>
          <w:color w:val="000000" w:themeColor="text1"/>
        </w:rPr>
        <w:t>5.1.</w:t>
      </w:r>
      <w:r w:rsidRPr="00BC7D0C">
        <w:rPr>
          <w:rFonts w:ascii="Times New Roman" w:eastAsia="TTE2336F90t00" w:hAnsi="Times New Roman" w:cs="Times New Roman"/>
        </w:rPr>
        <w:t xml:space="preserve"> O prazo de </w:t>
      </w:r>
      <w:r w:rsidR="00522E27">
        <w:rPr>
          <w:rFonts w:ascii="Times New Roman" w:eastAsia="TTE2336F90t00" w:hAnsi="Times New Roman" w:cs="Times New Roman"/>
        </w:rPr>
        <w:t xml:space="preserve">início da </w:t>
      </w:r>
      <w:r w:rsidRPr="00BC7D0C">
        <w:rPr>
          <w:rFonts w:ascii="Times New Roman" w:eastAsia="TTE2336F90t00" w:hAnsi="Times New Roman" w:cs="Times New Roman"/>
        </w:rPr>
        <w:t>realização</w:t>
      </w:r>
      <w:r w:rsidR="00522E27">
        <w:rPr>
          <w:rFonts w:ascii="Times New Roman" w:eastAsia="TTE2336F90t00" w:hAnsi="Times New Roman" w:cs="Times New Roman"/>
        </w:rPr>
        <w:t>/prestação</w:t>
      </w:r>
      <w:r w:rsidRPr="00BC7D0C">
        <w:rPr>
          <w:rFonts w:ascii="Times New Roman" w:eastAsia="TTE2336F90t00" w:hAnsi="Times New Roman" w:cs="Times New Roman"/>
        </w:rPr>
        <w:t xml:space="preserve"> dos serviços </w:t>
      </w:r>
      <w:r w:rsidR="00522E27">
        <w:rPr>
          <w:rFonts w:ascii="Times New Roman" w:eastAsia="TTE2336F90t00" w:hAnsi="Times New Roman" w:cs="Times New Roman"/>
        </w:rPr>
        <w:t xml:space="preserve">será imediatamente após </w:t>
      </w:r>
      <w:r w:rsidRPr="00BC7D0C">
        <w:rPr>
          <w:rFonts w:ascii="Times New Roman" w:eastAsia="TTE2336F90t00" w:hAnsi="Times New Roman" w:cs="Times New Roman"/>
        </w:rPr>
        <w:t xml:space="preserve">a </w:t>
      </w:r>
      <w:r w:rsidRPr="00BC7D0C">
        <w:rPr>
          <w:rFonts w:ascii="Times New Roman" w:eastAsia="TTE1DB3B78t00" w:hAnsi="Times New Roman" w:cs="Times New Roman"/>
        </w:rPr>
        <w:t xml:space="preserve">assinatura </w:t>
      </w:r>
      <w:r w:rsidRPr="00BC7D0C">
        <w:rPr>
          <w:rFonts w:ascii="Times New Roman" w:eastAsia="TTE2336F90t00" w:hAnsi="Times New Roman" w:cs="Times New Roman"/>
        </w:rPr>
        <w:t>do contrato ou do recebimento da Ordem de Serviço. O prazo poderá ser prorrogado a critério da Administração.</w:t>
      </w:r>
    </w:p>
    <w:p w:rsidR="0063292A" w:rsidRPr="00BC7D0C" w:rsidRDefault="0063292A" w:rsidP="00BC7D0C">
      <w:pPr>
        <w:pStyle w:val="SemEspaamento1"/>
        <w:ind w:firstLine="851"/>
        <w:jc w:val="both"/>
        <w:rPr>
          <w:rFonts w:ascii="Times New Roman" w:eastAsia="TTE2336F90t00" w:hAnsi="Times New Roman" w:cs="Times New Roman"/>
        </w:rPr>
      </w:pPr>
    </w:p>
    <w:p w:rsidR="0063292A" w:rsidRPr="00BC7D0C" w:rsidRDefault="0063292A" w:rsidP="00BC7D0C">
      <w:pPr>
        <w:pStyle w:val="Default"/>
        <w:ind w:firstLine="851"/>
        <w:rPr>
          <w:rFonts w:ascii="Times New Roman" w:hAnsi="Times New Roman" w:cs="Times New Roman"/>
          <w:b/>
        </w:rPr>
      </w:pPr>
      <w:r w:rsidRPr="00BC7D0C">
        <w:rPr>
          <w:rFonts w:ascii="Times New Roman" w:eastAsia="TTE2336F90t00" w:hAnsi="Times New Roman" w:cs="Times New Roman"/>
          <w:b/>
        </w:rPr>
        <w:t>6.</w:t>
      </w:r>
      <w:r w:rsidRPr="00BC7D0C">
        <w:rPr>
          <w:rFonts w:ascii="Times New Roman" w:hAnsi="Times New Roman" w:cs="Times New Roman"/>
          <w:b/>
        </w:rPr>
        <w:t xml:space="preserve">OBRIGAÇÕES DA CONTRATANTE </w:t>
      </w:r>
    </w:p>
    <w:p w:rsidR="0063292A" w:rsidRPr="00BC7D0C" w:rsidRDefault="0063292A" w:rsidP="00BC7D0C">
      <w:pPr>
        <w:ind w:firstLine="851"/>
        <w:rPr>
          <w:sz w:val="24"/>
          <w:szCs w:val="24"/>
        </w:rPr>
      </w:pPr>
    </w:p>
    <w:p w:rsidR="0063292A" w:rsidRPr="00BC7D0C" w:rsidRDefault="0063292A" w:rsidP="00BC7D0C">
      <w:pPr>
        <w:ind w:firstLine="851"/>
        <w:rPr>
          <w:sz w:val="24"/>
          <w:szCs w:val="24"/>
        </w:rPr>
      </w:pPr>
      <w:r w:rsidRPr="00BC7D0C">
        <w:rPr>
          <w:sz w:val="24"/>
          <w:szCs w:val="24"/>
        </w:rPr>
        <w:t>A CONTRATANTE deverá;</w:t>
      </w:r>
    </w:p>
    <w:p w:rsidR="0063292A" w:rsidRPr="00BC7D0C" w:rsidRDefault="0063292A" w:rsidP="00BC7D0C">
      <w:pPr>
        <w:pStyle w:val="Default"/>
        <w:ind w:firstLine="851"/>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6.1. Comunicar</w:t>
      </w:r>
      <w:r w:rsidR="00972DDB">
        <w:rPr>
          <w:rFonts w:ascii="Times New Roman" w:hAnsi="Times New Roman" w:cs="Times New Roman"/>
        </w:rPr>
        <w:t xml:space="preserve"> a</w:t>
      </w:r>
      <w:r w:rsidRPr="00BC7D0C">
        <w:rPr>
          <w:rFonts w:ascii="Times New Roman" w:hAnsi="Times New Roman" w:cs="Times New Roman"/>
        </w:rPr>
        <w:t xml:space="preserve"> CONTRATADA toda e qualquer ocorrência relacionada com a execução do serviço; </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6.2. Efetuar o pagamento à CONTRATADA, na forma convencionada neste termo de referência;</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6.3. Acompanhar e fiscalizar a execução dos serviços, por meio dos servidores designados como Representantes da Administração</w:t>
      </w:r>
      <w:r w:rsidRPr="000C5D56">
        <w:rPr>
          <w:rFonts w:ascii="Times New Roman" w:hAnsi="Times New Roman" w:cs="Times New Roman"/>
        </w:rPr>
        <w:t xml:space="preserve">, nos termos do Art. </w:t>
      </w:r>
      <w:r w:rsidR="000C5D56" w:rsidRPr="000C5D56">
        <w:rPr>
          <w:rFonts w:ascii="Times New Roman" w:hAnsi="Times New Roman" w:cs="Times New Roman"/>
        </w:rPr>
        <w:t>117, caput,</w:t>
      </w:r>
      <w:r w:rsidRPr="000C5D56">
        <w:rPr>
          <w:rFonts w:ascii="Times New Roman" w:hAnsi="Times New Roman" w:cs="Times New Roman"/>
        </w:rPr>
        <w:t xml:space="preserve"> da Lei </w:t>
      </w:r>
      <w:r w:rsidR="000C5D56" w:rsidRPr="000C5D56">
        <w:rPr>
          <w:rFonts w:ascii="Times New Roman" w:hAnsi="Times New Roman" w:cs="Times New Roman"/>
        </w:rPr>
        <w:t>14.133/2021</w:t>
      </w:r>
      <w:r w:rsidRPr="000C5D56">
        <w:rPr>
          <w:rFonts w:ascii="Times New Roman" w:hAnsi="Times New Roman" w:cs="Times New Roman"/>
        </w:rPr>
        <w:t>, exigindo seu fiel e total cumprimento;</w:t>
      </w:r>
    </w:p>
    <w:p w:rsidR="0063292A" w:rsidRDefault="0063292A" w:rsidP="00BC7D0C">
      <w:pPr>
        <w:pStyle w:val="Default"/>
        <w:ind w:firstLine="851"/>
        <w:rPr>
          <w:rFonts w:ascii="Times New Roman" w:hAnsi="Times New Roman" w:cs="Times New Roman"/>
        </w:rPr>
      </w:pPr>
    </w:p>
    <w:p w:rsidR="000C5D56" w:rsidRPr="00BC7D0C" w:rsidRDefault="000C5D56" w:rsidP="00BC7D0C">
      <w:pPr>
        <w:pStyle w:val="Default"/>
        <w:ind w:firstLine="851"/>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 xml:space="preserve">6.4. Prestar as informações e os esclarecimentos que venham a ser solicitados pela CONTRATADA; </w:t>
      </w:r>
    </w:p>
    <w:p w:rsidR="0063292A" w:rsidRPr="00BC7D0C" w:rsidRDefault="0063292A" w:rsidP="00BC7D0C">
      <w:pPr>
        <w:pStyle w:val="Default"/>
        <w:ind w:firstLine="851"/>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6.5. Recusar qualquer serviço prestado fora das especificações estabelecidas neste Termo de Referência.</w:t>
      </w:r>
    </w:p>
    <w:p w:rsidR="0063292A" w:rsidRPr="00BC7D0C" w:rsidRDefault="0063292A" w:rsidP="00BC7D0C">
      <w:pPr>
        <w:pStyle w:val="Default"/>
        <w:ind w:firstLine="851"/>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6.6. Proporcionar todas as facilidades necessárias à boa execução dos serviços, inclusive comunicando à CONTRATADA, por escrito e tempestivamente, qualquer mudança de Administração e endereço de cobrança.</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6.7. Repassar o material que será elaborado por esta Câmara Municipal aos veículos de comunicação que deverão apenas divulgá-los.</w:t>
      </w: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ab/>
      </w: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6.7.1. No caso de divulgação no meio de comunicação Rádio local ou regional, a Câmara Municipal disponibilizará as gravações em áudio e vídeo respectivamente.</w:t>
      </w:r>
    </w:p>
    <w:p w:rsidR="0063292A" w:rsidRPr="00BC7D0C" w:rsidRDefault="0063292A" w:rsidP="00BC7D0C">
      <w:pPr>
        <w:pStyle w:val="Default"/>
        <w:ind w:firstLine="851"/>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 xml:space="preserve">6.8. Exigir o cumprimento de todos os compromissos assumidos pela CONTRATADA, de acordo com as cláusulas contratuais e os termos de sua proposta. </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b/>
        </w:rPr>
      </w:pPr>
      <w:r w:rsidRPr="00BC7D0C">
        <w:rPr>
          <w:rFonts w:ascii="Times New Roman" w:hAnsi="Times New Roman" w:cs="Times New Roman"/>
          <w:b/>
        </w:rPr>
        <w:t xml:space="preserve">7.0. OBRIGAÇÕES DA CONTRATADA </w:t>
      </w:r>
    </w:p>
    <w:p w:rsidR="0063292A" w:rsidRPr="00BC7D0C" w:rsidRDefault="0063292A" w:rsidP="00BC7D0C">
      <w:pPr>
        <w:pStyle w:val="Default"/>
        <w:ind w:firstLine="851"/>
        <w:rPr>
          <w:rFonts w:ascii="Times New Roman" w:hAnsi="Times New Roman" w:cs="Times New Roman"/>
          <w:b/>
        </w:rPr>
      </w:pPr>
    </w:p>
    <w:p w:rsidR="0063292A" w:rsidRPr="00BC7D0C" w:rsidRDefault="0063292A" w:rsidP="00BC7D0C">
      <w:pPr>
        <w:ind w:firstLine="851"/>
        <w:rPr>
          <w:sz w:val="24"/>
          <w:szCs w:val="24"/>
        </w:rPr>
      </w:pPr>
      <w:r w:rsidRPr="00BC7D0C">
        <w:rPr>
          <w:sz w:val="24"/>
          <w:szCs w:val="24"/>
        </w:rPr>
        <w:t xml:space="preserve">A CONTRATADA deverá; </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 xml:space="preserve">7.1. Executar os serviços de acordo com as especificações constantes neste Termo de Referência. </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rPr>
          <w:rFonts w:ascii="Times New Roman" w:hAnsi="Times New Roman" w:cs="Times New Roman"/>
        </w:rPr>
      </w:pPr>
      <w:r w:rsidRPr="00BC7D0C">
        <w:rPr>
          <w:rFonts w:ascii="Times New Roman" w:hAnsi="Times New Roman" w:cs="Times New Roman"/>
        </w:rPr>
        <w:t xml:space="preserve">7.2. Cumprir todas as orientações da CONTRATANTE, para o fiel desempenho das atividades específicas. </w:t>
      </w:r>
    </w:p>
    <w:p w:rsidR="0063292A" w:rsidRPr="00BC7D0C" w:rsidRDefault="0063292A" w:rsidP="00BC7D0C">
      <w:pPr>
        <w:pStyle w:val="Default"/>
        <w:ind w:firstLine="851"/>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 xml:space="preserve">7.3. Prestar todos os esclarecimentos solicitados pela CONTRATANTE. Emitir mensalmente 01 (uma) fatura dos serviços executados. </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pStyle w:val="Default"/>
        <w:ind w:firstLine="851"/>
        <w:jc w:val="both"/>
        <w:rPr>
          <w:rFonts w:ascii="Times New Roman" w:hAnsi="Times New Roman" w:cs="Times New Roman"/>
        </w:rPr>
      </w:pPr>
      <w:r w:rsidRPr="00BC7D0C">
        <w:rPr>
          <w:rFonts w:ascii="Times New Roman" w:hAnsi="Times New Roman" w:cs="Times New Roman"/>
        </w:rPr>
        <w:t xml:space="preserve">7.4. Arcar com todos os encargos sociais e trabalhistas, previstos na legislação vigente, e de quaisquer outros em decorrência da sua condição de empregadora, no que diz respeito aos seus empregados. </w:t>
      </w:r>
    </w:p>
    <w:p w:rsidR="0063292A" w:rsidRPr="00BC7D0C" w:rsidRDefault="0063292A" w:rsidP="00BC7D0C">
      <w:pPr>
        <w:pStyle w:val="Default"/>
        <w:ind w:firstLine="851"/>
        <w:jc w:val="both"/>
        <w:rPr>
          <w:rFonts w:ascii="Times New Roman" w:hAnsi="Times New Roman" w:cs="Times New Roman"/>
        </w:rPr>
      </w:pPr>
    </w:p>
    <w:p w:rsidR="0063292A" w:rsidRPr="00BC7D0C" w:rsidRDefault="0063292A" w:rsidP="00BC7D0C">
      <w:pPr>
        <w:ind w:firstLine="851"/>
        <w:jc w:val="both"/>
        <w:rPr>
          <w:sz w:val="24"/>
          <w:szCs w:val="24"/>
        </w:rPr>
      </w:pPr>
      <w:r w:rsidRPr="00BC7D0C">
        <w:rPr>
          <w:sz w:val="24"/>
          <w:szCs w:val="24"/>
        </w:rPr>
        <w:t>7.5. Comunicar à CONTRATANTE toda e qualquer irregularidade ocorrida ou observada na execução dos serviços.</w:t>
      </w:r>
    </w:p>
    <w:p w:rsidR="0063292A" w:rsidRPr="00BC7D0C" w:rsidRDefault="0063292A" w:rsidP="00BC7D0C">
      <w:pPr>
        <w:ind w:firstLine="851"/>
        <w:jc w:val="both"/>
        <w:rPr>
          <w:sz w:val="24"/>
          <w:szCs w:val="24"/>
        </w:rPr>
      </w:pPr>
    </w:p>
    <w:p w:rsidR="0063292A" w:rsidRPr="00BC7D0C" w:rsidRDefault="0063292A" w:rsidP="00BC7D0C">
      <w:pPr>
        <w:ind w:firstLine="851"/>
        <w:jc w:val="both"/>
        <w:rPr>
          <w:sz w:val="24"/>
          <w:szCs w:val="24"/>
        </w:rPr>
      </w:pPr>
      <w:r w:rsidRPr="00BC7D0C">
        <w:rPr>
          <w:sz w:val="24"/>
          <w:szCs w:val="24"/>
        </w:rPr>
        <w:t>7.6. Enviar à CONTRATANTE uma cópia que publicou a matéria (contento o nome, a data da publicação), acompanhado com a nota fiscal, para o atesto da realização do serviço;</w:t>
      </w:r>
    </w:p>
    <w:p w:rsidR="0063292A" w:rsidRPr="00BC7D0C" w:rsidRDefault="0063292A" w:rsidP="00BC7D0C">
      <w:pPr>
        <w:ind w:firstLine="851"/>
        <w:jc w:val="both"/>
        <w:rPr>
          <w:sz w:val="24"/>
          <w:szCs w:val="24"/>
        </w:rPr>
      </w:pPr>
    </w:p>
    <w:p w:rsidR="0063292A" w:rsidRPr="00BC7D0C" w:rsidRDefault="0063292A" w:rsidP="00BC7D0C">
      <w:pPr>
        <w:ind w:firstLine="851"/>
        <w:jc w:val="both"/>
        <w:rPr>
          <w:sz w:val="24"/>
          <w:szCs w:val="24"/>
        </w:rPr>
      </w:pPr>
      <w:r w:rsidRPr="00BC7D0C">
        <w:rPr>
          <w:sz w:val="24"/>
          <w:szCs w:val="24"/>
        </w:rPr>
        <w:t>7</w:t>
      </w:r>
      <w:r w:rsidRPr="000C5D56">
        <w:rPr>
          <w:sz w:val="24"/>
          <w:szCs w:val="24"/>
        </w:rPr>
        <w:t xml:space="preserve">.7. Manter durante toda a execução do contrato, em observância com as obrigações assumidas, todas as condições de habilitação e qualificação exigidas à época da contratação, conforme determina o art. </w:t>
      </w:r>
      <w:r w:rsidR="000C5D56" w:rsidRPr="000C5D56">
        <w:rPr>
          <w:sz w:val="24"/>
          <w:szCs w:val="24"/>
        </w:rPr>
        <w:t>92</w:t>
      </w:r>
      <w:r w:rsidRPr="000C5D56">
        <w:rPr>
          <w:sz w:val="24"/>
          <w:szCs w:val="24"/>
        </w:rPr>
        <w:t>, inciso X</w:t>
      </w:r>
      <w:r w:rsidR="000C5D56" w:rsidRPr="000C5D56">
        <w:rPr>
          <w:sz w:val="24"/>
          <w:szCs w:val="24"/>
        </w:rPr>
        <w:t>VI</w:t>
      </w:r>
      <w:r w:rsidRPr="000C5D56">
        <w:rPr>
          <w:sz w:val="24"/>
          <w:szCs w:val="24"/>
        </w:rPr>
        <w:t xml:space="preserve">, da Lei nº </w:t>
      </w:r>
      <w:r w:rsidR="000C5D56" w:rsidRPr="000C5D56">
        <w:rPr>
          <w:sz w:val="24"/>
          <w:szCs w:val="24"/>
        </w:rPr>
        <w:t>14.133/2021</w:t>
      </w:r>
      <w:r w:rsidRPr="000C5D56">
        <w:rPr>
          <w:sz w:val="24"/>
          <w:szCs w:val="24"/>
        </w:rPr>
        <w:t>.</w:t>
      </w:r>
    </w:p>
    <w:p w:rsidR="0063292A" w:rsidRPr="00BC7D0C" w:rsidRDefault="0063292A" w:rsidP="00BC7D0C">
      <w:pPr>
        <w:ind w:firstLine="851"/>
        <w:jc w:val="both"/>
        <w:rPr>
          <w:sz w:val="24"/>
          <w:szCs w:val="24"/>
        </w:rPr>
      </w:pPr>
    </w:p>
    <w:p w:rsidR="0063292A" w:rsidRPr="00BC7D0C" w:rsidRDefault="0063292A" w:rsidP="00BC7D0C">
      <w:pPr>
        <w:ind w:firstLine="851"/>
        <w:rPr>
          <w:b/>
          <w:sz w:val="24"/>
          <w:szCs w:val="24"/>
        </w:rPr>
      </w:pPr>
      <w:r w:rsidRPr="00BC7D0C">
        <w:rPr>
          <w:rFonts w:eastAsia="TTE1DB3B78t00"/>
          <w:b/>
          <w:sz w:val="24"/>
          <w:szCs w:val="24"/>
        </w:rPr>
        <w:t>8. DOTAÇÃO ORÇAMENTÁRIA</w:t>
      </w:r>
    </w:p>
    <w:p w:rsidR="0063292A" w:rsidRPr="00BC7D0C" w:rsidRDefault="0063292A" w:rsidP="00BC7D0C">
      <w:pPr>
        <w:tabs>
          <w:tab w:val="left" w:pos="1005"/>
        </w:tabs>
        <w:ind w:firstLine="851"/>
        <w:rPr>
          <w:rFonts w:eastAsia="TTE1DB3B78t00"/>
          <w:sz w:val="24"/>
          <w:szCs w:val="24"/>
        </w:rPr>
      </w:pPr>
      <w:r w:rsidRPr="00BC7D0C">
        <w:rPr>
          <w:rFonts w:eastAsia="TTE1DB3B78t00"/>
          <w:sz w:val="24"/>
          <w:szCs w:val="24"/>
        </w:rPr>
        <w:tab/>
      </w:r>
    </w:p>
    <w:p w:rsidR="00522E27" w:rsidRPr="00BC7D0C" w:rsidRDefault="00522E27" w:rsidP="00522E27">
      <w:pPr>
        <w:pStyle w:val="Corpodetexto"/>
        <w:tabs>
          <w:tab w:val="left" w:pos="851"/>
        </w:tabs>
        <w:spacing w:after="0"/>
        <w:ind w:firstLine="851"/>
        <w:jc w:val="both"/>
        <w:rPr>
          <w:sz w:val="24"/>
          <w:szCs w:val="24"/>
        </w:rPr>
      </w:pPr>
      <w:r>
        <w:rPr>
          <w:sz w:val="24"/>
          <w:szCs w:val="24"/>
        </w:rPr>
        <w:t xml:space="preserve">8.1. </w:t>
      </w:r>
      <w:r w:rsidRPr="00BC7D0C">
        <w:rPr>
          <w:sz w:val="24"/>
          <w:szCs w:val="24"/>
        </w:rPr>
        <w:t>De acordo com Jorge Ulisses Jacoby Fernandes1, apud TCE/MT processo 9.305-0/2012: Com a adoção do Sistema de Registro de Preços, a Administração deixa a proposta mais vantajosa previamente selecionada, ficando no aguardo da aprovação dos recursos orçamentários e financeiros. Não há necessidade de que o órgão tenha prévia dotação orçamentária porque o Sistema de Registro de Preços, ao contrário da licitação convencional, não obriga a Administração Pública face à expressa disposição legal nesse sentido.</w:t>
      </w:r>
    </w:p>
    <w:p w:rsidR="0063292A" w:rsidRPr="00BC7D0C" w:rsidRDefault="0063292A" w:rsidP="00BC7D0C">
      <w:pPr>
        <w:ind w:firstLine="851"/>
        <w:rPr>
          <w:rFonts w:eastAsia="TTE1DB3B78t00"/>
          <w:sz w:val="24"/>
          <w:szCs w:val="24"/>
        </w:rPr>
      </w:pPr>
    </w:p>
    <w:p w:rsidR="0063292A" w:rsidRPr="00BC7D0C" w:rsidRDefault="0063292A" w:rsidP="00BC7D0C">
      <w:pPr>
        <w:ind w:firstLine="851"/>
        <w:jc w:val="both"/>
        <w:rPr>
          <w:b/>
          <w:sz w:val="24"/>
          <w:szCs w:val="24"/>
        </w:rPr>
      </w:pPr>
      <w:r w:rsidRPr="00BC7D0C">
        <w:rPr>
          <w:b/>
          <w:sz w:val="24"/>
          <w:szCs w:val="24"/>
        </w:rPr>
        <w:t xml:space="preserve">9. FISCAL </w:t>
      </w:r>
    </w:p>
    <w:p w:rsidR="0063292A" w:rsidRPr="00BC7D0C" w:rsidRDefault="0063292A" w:rsidP="00BC7D0C">
      <w:pPr>
        <w:ind w:firstLine="851"/>
        <w:jc w:val="both"/>
        <w:rPr>
          <w:b/>
          <w:sz w:val="24"/>
          <w:szCs w:val="24"/>
          <w:highlight w:val="green"/>
        </w:rPr>
      </w:pPr>
    </w:p>
    <w:p w:rsidR="0063292A" w:rsidRPr="00BC7D0C" w:rsidRDefault="0063292A" w:rsidP="00BC7D0C">
      <w:pPr>
        <w:ind w:firstLine="851"/>
        <w:jc w:val="both"/>
        <w:rPr>
          <w:sz w:val="24"/>
          <w:szCs w:val="24"/>
        </w:rPr>
      </w:pPr>
      <w:r w:rsidRPr="00BC7D0C">
        <w:rPr>
          <w:sz w:val="24"/>
          <w:szCs w:val="24"/>
        </w:rPr>
        <w:t>9.1. Será fiscal do contrato a Srª</w:t>
      </w:r>
      <w:r w:rsidRPr="00A568DB">
        <w:rPr>
          <w:sz w:val="24"/>
          <w:szCs w:val="24"/>
        </w:rPr>
        <w:t xml:space="preserve">. </w:t>
      </w:r>
      <w:r w:rsidR="00305051" w:rsidRPr="00A568DB">
        <w:rPr>
          <w:sz w:val="24"/>
          <w:szCs w:val="24"/>
        </w:rPr>
        <w:t>Marlucia Silva de Souza</w:t>
      </w:r>
      <w:r w:rsidRPr="00A568DB">
        <w:rPr>
          <w:sz w:val="24"/>
          <w:szCs w:val="24"/>
        </w:rPr>
        <w:t xml:space="preserve">, designada como fiscal de Contratos da Câmara Municipal de Jaciara, através da </w:t>
      </w:r>
      <w:r w:rsidR="00305051" w:rsidRPr="00A568DB">
        <w:rPr>
          <w:sz w:val="24"/>
          <w:szCs w:val="24"/>
        </w:rPr>
        <w:t>Portaria Nº 07</w:t>
      </w:r>
      <w:r w:rsidRPr="00A568DB">
        <w:rPr>
          <w:sz w:val="24"/>
          <w:szCs w:val="24"/>
        </w:rPr>
        <w:t>/</w:t>
      </w:r>
      <w:r w:rsidR="00EC429E" w:rsidRPr="00A568DB">
        <w:rPr>
          <w:sz w:val="24"/>
          <w:szCs w:val="24"/>
        </w:rPr>
        <w:t>2021</w:t>
      </w:r>
      <w:r w:rsidRPr="00A568DB">
        <w:rPr>
          <w:sz w:val="24"/>
          <w:szCs w:val="24"/>
        </w:rPr>
        <w:t xml:space="preserve">, de </w:t>
      </w:r>
      <w:r w:rsidR="00305051" w:rsidRPr="00A568DB">
        <w:rPr>
          <w:sz w:val="24"/>
          <w:szCs w:val="24"/>
        </w:rPr>
        <w:t>12</w:t>
      </w:r>
      <w:r w:rsidRPr="00A568DB">
        <w:rPr>
          <w:sz w:val="24"/>
          <w:szCs w:val="24"/>
        </w:rPr>
        <w:t>/0</w:t>
      </w:r>
      <w:r w:rsidR="00305051" w:rsidRPr="00A568DB">
        <w:rPr>
          <w:sz w:val="24"/>
          <w:szCs w:val="24"/>
        </w:rPr>
        <w:t>1</w:t>
      </w:r>
      <w:r w:rsidRPr="00A568DB">
        <w:rPr>
          <w:sz w:val="24"/>
          <w:szCs w:val="24"/>
        </w:rPr>
        <w:t>/</w:t>
      </w:r>
      <w:r w:rsidR="00EC429E" w:rsidRPr="00A568DB">
        <w:rPr>
          <w:sz w:val="24"/>
          <w:szCs w:val="24"/>
        </w:rPr>
        <w:t>2021</w:t>
      </w:r>
      <w:r w:rsidRPr="00A568DB">
        <w:rPr>
          <w:sz w:val="24"/>
          <w:szCs w:val="24"/>
        </w:rPr>
        <w:t>.</w:t>
      </w:r>
    </w:p>
    <w:p w:rsidR="00E71097" w:rsidRPr="00BC7D0C" w:rsidRDefault="009828A6" w:rsidP="00BC7D0C">
      <w:pPr>
        <w:autoSpaceDE w:val="0"/>
        <w:ind w:firstLine="851"/>
        <w:jc w:val="both"/>
        <w:rPr>
          <w:sz w:val="24"/>
          <w:szCs w:val="24"/>
        </w:rPr>
      </w:pPr>
      <w:r w:rsidRPr="00BC7D0C">
        <w:rPr>
          <w:sz w:val="24"/>
          <w:szCs w:val="24"/>
        </w:rPr>
        <w:t>9.2</w:t>
      </w:r>
      <w:r w:rsidR="00E71097" w:rsidRPr="00BC7D0C">
        <w:rPr>
          <w:sz w:val="24"/>
          <w:szCs w:val="24"/>
        </w:rPr>
        <w:t>. O contrato deverá ser executado fielmente pelas partes, de acordo com as cláusulas avençadas e as normas da Lei nº 14.133, de 2021, e cada parte responderá pelas consequências de sua inexecução total ou parcial.</w:t>
      </w:r>
    </w:p>
    <w:p w:rsidR="00E71097" w:rsidRPr="00BC7D0C" w:rsidRDefault="009828A6" w:rsidP="00BC7D0C">
      <w:pPr>
        <w:autoSpaceDE w:val="0"/>
        <w:ind w:firstLine="851"/>
        <w:jc w:val="both"/>
        <w:rPr>
          <w:sz w:val="24"/>
          <w:szCs w:val="24"/>
        </w:rPr>
      </w:pPr>
      <w:r w:rsidRPr="00BC7D0C">
        <w:rPr>
          <w:sz w:val="24"/>
          <w:szCs w:val="24"/>
        </w:rPr>
        <w:t>9.3</w:t>
      </w:r>
      <w:r w:rsidR="00E71097" w:rsidRPr="00BC7D0C">
        <w:rPr>
          <w:sz w:val="24"/>
          <w:szCs w:val="24"/>
        </w:rPr>
        <w:t>. As comunicações entre o órgão ou entidade e a contratada devem ser realizadas por escrito sempre que o ato exigir tal formalidade, admitindo-se o uso de mensagem eletrônica para esse fim.</w:t>
      </w:r>
    </w:p>
    <w:p w:rsidR="00E71097" w:rsidRPr="00BC7D0C" w:rsidRDefault="009828A6" w:rsidP="00BC7D0C">
      <w:pPr>
        <w:autoSpaceDE w:val="0"/>
        <w:ind w:firstLine="851"/>
        <w:jc w:val="both"/>
        <w:rPr>
          <w:sz w:val="24"/>
          <w:szCs w:val="24"/>
        </w:rPr>
      </w:pPr>
      <w:r w:rsidRPr="00BC7D0C">
        <w:rPr>
          <w:sz w:val="24"/>
          <w:szCs w:val="24"/>
        </w:rPr>
        <w:t>9.4</w:t>
      </w:r>
      <w:r w:rsidR="00E71097" w:rsidRPr="00BC7D0C">
        <w:rPr>
          <w:sz w:val="24"/>
          <w:szCs w:val="24"/>
        </w:rPr>
        <w:t>. O CONTRATANTE poderá convocar representante da empresa para adoção de providências que devam ser cumpridas de imediato.</w:t>
      </w:r>
    </w:p>
    <w:p w:rsidR="00E71097" w:rsidRPr="00BC7D0C" w:rsidRDefault="009828A6" w:rsidP="00BC7D0C">
      <w:pPr>
        <w:autoSpaceDE w:val="0"/>
        <w:ind w:firstLine="851"/>
        <w:jc w:val="both"/>
        <w:rPr>
          <w:sz w:val="24"/>
          <w:szCs w:val="24"/>
        </w:rPr>
      </w:pPr>
      <w:r w:rsidRPr="00BC7D0C">
        <w:rPr>
          <w:sz w:val="24"/>
          <w:szCs w:val="24"/>
        </w:rPr>
        <w:t>9.5</w:t>
      </w:r>
      <w:r w:rsidR="00E71097" w:rsidRPr="00BC7D0C">
        <w:rPr>
          <w:sz w:val="24"/>
          <w:szCs w:val="24"/>
        </w:rPr>
        <w:t>. A formalização da contratação ocorrerá por meio de termo de contrato ou instrumento equivalente.</w:t>
      </w:r>
    </w:p>
    <w:p w:rsidR="00E71097" w:rsidRPr="00BC7D0C" w:rsidRDefault="009828A6" w:rsidP="00BC7D0C">
      <w:pPr>
        <w:autoSpaceDE w:val="0"/>
        <w:ind w:firstLine="851"/>
        <w:jc w:val="both"/>
        <w:rPr>
          <w:sz w:val="24"/>
          <w:szCs w:val="24"/>
        </w:rPr>
      </w:pPr>
      <w:r w:rsidRPr="00BC7D0C">
        <w:rPr>
          <w:sz w:val="24"/>
          <w:szCs w:val="24"/>
        </w:rPr>
        <w:t>9.6</w:t>
      </w:r>
      <w:r w:rsidR="00E71097" w:rsidRPr="00BC7D0C">
        <w:rPr>
          <w:sz w:val="24"/>
          <w:szCs w:val="24"/>
        </w:rPr>
        <w:t>. Após a assinatura do contrato ou instrumento equivalente, o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rsidR="00E71097" w:rsidRPr="00BC7D0C" w:rsidRDefault="009828A6" w:rsidP="00BC7D0C">
      <w:pPr>
        <w:autoSpaceDE w:val="0"/>
        <w:ind w:firstLine="851"/>
        <w:jc w:val="both"/>
        <w:rPr>
          <w:sz w:val="24"/>
          <w:szCs w:val="24"/>
        </w:rPr>
      </w:pPr>
      <w:r w:rsidRPr="00BC7D0C">
        <w:rPr>
          <w:sz w:val="24"/>
          <w:szCs w:val="24"/>
        </w:rPr>
        <w:t>9.7</w:t>
      </w:r>
      <w:r w:rsidR="00E71097" w:rsidRPr="00BC7D0C">
        <w:rPr>
          <w:sz w:val="24"/>
          <w:szCs w:val="24"/>
        </w:rPr>
        <w:t>. A execução do contrato deverá ser acompanhada e fiscalizada pelo(s) fiscal(is) do contrato, ou pelos respectivos substitutos (Lei nº 14.133, de 2021, art. 117, caput).</w:t>
      </w:r>
    </w:p>
    <w:p w:rsidR="00E71097" w:rsidRPr="00BC7D0C" w:rsidRDefault="00E71097" w:rsidP="00BC7D0C">
      <w:pPr>
        <w:ind w:firstLine="851"/>
        <w:jc w:val="both"/>
        <w:rPr>
          <w:sz w:val="24"/>
          <w:szCs w:val="24"/>
        </w:rPr>
      </w:pPr>
    </w:p>
    <w:p w:rsidR="00E71097" w:rsidRPr="00BC7D0C" w:rsidRDefault="00E71097" w:rsidP="00BC7D0C">
      <w:pPr>
        <w:ind w:firstLine="851"/>
        <w:jc w:val="both"/>
        <w:rPr>
          <w:b/>
          <w:sz w:val="24"/>
          <w:szCs w:val="24"/>
        </w:rPr>
      </w:pPr>
      <w:r w:rsidRPr="00BC7D0C">
        <w:rPr>
          <w:b/>
          <w:sz w:val="24"/>
          <w:szCs w:val="24"/>
        </w:rPr>
        <w:t xml:space="preserve">10. DAS SANÇÕES CONTRATUAIS </w:t>
      </w:r>
    </w:p>
    <w:p w:rsidR="00E71097" w:rsidRDefault="00E71097" w:rsidP="00BC7D0C">
      <w:pPr>
        <w:ind w:firstLine="851"/>
        <w:jc w:val="both"/>
        <w:rPr>
          <w:b/>
          <w:sz w:val="24"/>
          <w:szCs w:val="24"/>
        </w:rPr>
      </w:pPr>
    </w:p>
    <w:p w:rsidR="00241506" w:rsidRDefault="00241506" w:rsidP="007634E0">
      <w:pPr>
        <w:pStyle w:val="PargrafodaLista"/>
        <w:widowControl w:val="0"/>
        <w:numPr>
          <w:ilvl w:val="1"/>
          <w:numId w:val="25"/>
        </w:numPr>
        <w:tabs>
          <w:tab w:val="left" w:pos="851"/>
        </w:tabs>
        <w:autoSpaceDN w:val="0"/>
        <w:ind w:left="0" w:firstLine="851"/>
        <w:jc w:val="both"/>
        <w:rPr>
          <w:sz w:val="24"/>
          <w:szCs w:val="24"/>
        </w:rPr>
      </w:pPr>
      <w:r>
        <w:rPr>
          <w:sz w:val="24"/>
          <w:szCs w:val="24"/>
        </w:rPr>
        <w:t>Com fulcro no artigo 156, da</w:t>
      </w:r>
      <w:r w:rsidRPr="00241506">
        <w:rPr>
          <w:sz w:val="24"/>
          <w:szCs w:val="24"/>
        </w:rPr>
        <w:t xml:space="preserve"> Lei nº 14.133, de 2021, a Administração poderá, garantida a prévia defesa, aplicar aos licitantes e/ou adjudicatários as seguintes sanções, sem prejuízo das responsabilidades civil e criminal:</w:t>
      </w:r>
    </w:p>
    <w:p w:rsidR="00241506" w:rsidRDefault="00241506" w:rsidP="00241506">
      <w:pPr>
        <w:pStyle w:val="PargrafodaLista"/>
        <w:widowControl w:val="0"/>
        <w:numPr>
          <w:ilvl w:val="2"/>
          <w:numId w:val="25"/>
        </w:numPr>
        <w:tabs>
          <w:tab w:val="left" w:pos="851"/>
          <w:tab w:val="left" w:pos="1985"/>
        </w:tabs>
        <w:autoSpaceDN w:val="0"/>
        <w:ind w:left="1701" w:hanging="850"/>
        <w:jc w:val="both"/>
        <w:rPr>
          <w:sz w:val="24"/>
          <w:szCs w:val="24"/>
        </w:rPr>
      </w:pPr>
      <w:r w:rsidRPr="00241506">
        <w:rPr>
          <w:sz w:val="24"/>
          <w:szCs w:val="24"/>
        </w:rPr>
        <w:t>advertência;</w:t>
      </w:r>
    </w:p>
    <w:p w:rsidR="00241506" w:rsidRDefault="00241506" w:rsidP="00241506">
      <w:pPr>
        <w:pStyle w:val="PargrafodaLista"/>
        <w:widowControl w:val="0"/>
        <w:numPr>
          <w:ilvl w:val="2"/>
          <w:numId w:val="25"/>
        </w:numPr>
        <w:tabs>
          <w:tab w:val="left" w:pos="851"/>
          <w:tab w:val="left" w:pos="1985"/>
        </w:tabs>
        <w:autoSpaceDN w:val="0"/>
        <w:ind w:left="1701" w:hanging="850"/>
        <w:jc w:val="both"/>
        <w:rPr>
          <w:sz w:val="24"/>
          <w:szCs w:val="24"/>
        </w:rPr>
      </w:pPr>
      <w:r w:rsidRPr="00241506">
        <w:rPr>
          <w:sz w:val="24"/>
          <w:szCs w:val="24"/>
        </w:rPr>
        <w:t>multa;</w:t>
      </w:r>
    </w:p>
    <w:p w:rsidR="00241506" w:rsidRDefault="00241506" w:rsidP="00241506">
      <w:pPr>
        <w:pStyle w:val="PargrafodaLista"/>
        <w:widowControl w:val="0"/>
        <w:numPr>
          <w:ilvl w:val="2"/>
          <w:numId w:val="25"/>
        </w:numPr>
        <w:tabs>
          <w:tab w:val="left" w:pos="851"/>
          <w:tab w:val="left" w:pos="1985"/>
        </w:tabs>
        <w:autoSpaceDN w:val="0"/>
        <w:ind w:left="1701" w:hanging="850"/>
        <w:jc w:val="both"/>
        <w:rPr>
          <w:sz w:val="24"/>
          <w:szCs w:val="24"/>
        </w:rPr>
      </w:pPr>
      <w:r w:rsidRPr="00241506">
        <w:rPr>
          <w:sz w:val="24"/>
          <w:szCs w:val="24"/>
        </w:rPr>
        <w:t>impedimento de licitar e contratar e</w:t>
      </w:r>
    </w:p>
    <w:p w:rsidR="00241506" w:rsidRPr="00241506" w:rsidRDefault="00241506" w:rsidP="00241506">
      <w:pPr>
        <w:pStyle w:val="PargrafodaLista"/>
        <w:widowControl w:val="0"/>
        <w:numPr>
          <w:ilvl w:val="2"/>
          <w:numId w:val="25"/>
        </w:numPr>
        <w:tabs>
          <w:tab w:val="left" w:pos="851"/>
          <w:tab w:val="left" w:pos="1985"/>
        </w:tabs>
        <w:autoSpaceDN w:val="0"/>
        <w:ind w:left="1701" w:hanging="850"/>
        <w:jc w:val="both"/>
        <w:rPr>
          <w:sz w:val="24"/>
          <w:szCs w:val="24"/>
        </w:rPr>
      </w:pPr>
      <w:r w:rsidRPr="00241506">
        <w:rPr>
          <w:sz w:val="24"/>
          <w:szCs w:val="24"/>
        </w:rPr>
        <w:t>declaração de inidoneidade para licitar ou contratar, enquanto perdurarem os motivos determinantes da punição ou até que seja promovida sua reabilitação perante a própria autoridade que aplicou a penalidade.</w:t>
      </w:r>
    </w:p>
    <w:p w:rsidR="00241506" w:rsidRPr="00BC7D0C" w:rsidRDefault="00241506" w:rsidP="00BC7D0C">
      <w:pPr>
        <w:ind w:firstLine="851"/>
        <w:jc w:val="both"/>
        <w:rPr>
          <w:b/>
          <w:sz w:val="24"/>
          <w:szCs w:val="24"/>
        </w:rPr>
      </w:pPr>
    </w:p>
    <w:p w:rsidR="00E71097" w:rsidRPr="00BC7D0C" w:rsidRDefault="00E71097" w:rsidP="00BC7D0C">
      <w:pPr>
        <w:ind w:firstLine="851"/>
        <w:jc w:val="both"/>
        <w:rPr>
          <w:b/>
          <w:sz w:val="24"/>
          <w:szCs w:val="24"/>
        </w:rPr>
      </w:pPr>
      <w:r w:rsidRPr="00BC7D0C">
        <w:rPr>
          <w:b/>
          <w:sz w:val="24"/>
          <w:szCs w:val="24"/>
        </w:rPr>
        <w:t>11. DO CONTRATO</w:t>
      </w:r>
    </w:p>
    <w:p w:rsidR="00E71097" w:rsidRPr="00BC7D0C" w:rsidRDefault="00E71097" w:rsidP="00BC7D0C">
      <w:pPr>
        <w:ind w:firstLine="851"/>
        <w:jc w:val="both"/>
        <w:rPr>
          <w:b/>
          <w:sz w:val="24"/>
          <w:szCs w:val="24"/>
        </w:rPr>
      </w:pPr>
    </w:p>
    <w:p w:rsidR="00E71097" w:rsidRPr="00BC7D0C" w:rsidRDefault="00E71097" w:rsidP="00BC7D0C">
      <w:pPr>
        <w:ind w:firstLine="851"/>
        <w:jc w:val="both"/>
        <w:rPr>
          <w:sz w:val="24"/>
          <w:szCs w:val="24"/>
        </w:rPr>
      </w:pPr>
      <w:r w:rsidRPr="00BC7D0C">
        <w:rPr>
          <w:sz w:val="24"/>
          <w:szCs w:val="24"/>
        </w:rPr>
        <w:t>11.1.INSTRUMENTO CONTRATUAL</w:t>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p>
    <w:p w:rsidR="00E71097" w:rsidRPr="00BC7D0C" w:rsidRDefault="00E71097" w:rsidP="00BC7D0C">
      <w:pPr>
        <w:ind w:firstLine="851"/>
        <w:jc w:val="both"/>
        <w:rPr>
          <w:sz w:val="24"/>
          <w:szCs w:val="24"/>
        </w:rPr>
      </w:pPr>
      <w:r w:rsidRPr="00BC7D0C">
        <w:rPr>
          <w:sz w:val="24"/>
          <w:szCs w:val="24"/>
        </w:rPr>
        <w:t>11.1.1.O Contrato/Ata originado desta licitação obedecerão aos regramentos constantes na Lei Federal 14.133/2021, bem como os decretos regulamentadores da referida lei no âmbito municipal.</w:t>
      </w:r>
    </w:p>
    <w:p w:rsidR="00E71097" w:rsidRPr="00BC7D0C" w:rsidRDefault="00E71097" w:rsidP="00BC7D0C">
      <w:pPr>
        <w:ind w:firstLine="851"/>
        <w:jc w:val="both"/>
        <w:rPr>
          <w:sz w:val="24"/>
          <w:szCs w:val="24"/>
        </w:rPr>
      </w:pPr>
    </w:p>
    <w:p w:rsidR="00E71097" w:rsidRPr="00BC7D0C" w:rsidRDefault="00E71097" w:rsidP="00BC7D0C">
      <w:pPr>
        <w:ind w:firstLine="851"/>
        <w:jc w:val="both"/>
        <w:rPr>
          <w:b/>
          <w:sz w:val="24"/>
          <w:szCs w:val="24"/>
        </w:rPr>
      </w:pPr>
      <w:r w:rsidRPr="00BC7D0C">
        <w:rPr>
          <w:b/>
          <w:sz w:val="24"/>
          <w:szCs w:val="24"/>
        </w:rPr>
        <w:t>12.VIGÊNCIA</w:t>
      </w:r>
    </w:p>
    <w:p w:rsidR="00E71097" w:rsidRPr="002B1E29" w:rsidRDefault="00E71097" w:rsidP="002B1E29">
      <w:pPr>
        <w:ind w:firstLine="851"/>
        <w:jc w:val="both"/>
        <w:rPr>
          <w:sz w:val="24"/>
          <w:szCs w:val="24"/>
        </w:rPr>
      </w:pPr>
      <w:r w:rsidRPr="00BC7D0C">
        <w:rPr>
          <w:sz w:val="24"/>
          <w:szCs w:val="24"/>
        </w:rPr>
        <w:t>12.1. O prazo de vigência da contratação é de 12 (doze) meses, contados a partir da assinatura do Contrato</w:t>
      </w:r>
      <w:r w:rsidRPr="002B1E29">
        <w:rPr>
          <w:sz w:val="24"/>
          <w:szCs w:val="24"/>
        </w:rPr>
        <w:t>/Ata, na forma do artigo 105 da Lei n° 14.133, de 2021.</w:t>
      </w:r>
    </w:p>
    <w:p w:rsidR="002B1E29" w:rsidRPr="002B1E29" w:rsidRDefault="002B1E29" w:rsidP="002B1E29">
      <w:pPr>
        <w:ind w:firstLine="708"/>
        <w:jc w:val="both"/>
        <w:rPr>
          <w:sz w:val="24"/>
          <w:szCs w:val="24"/>
        </w:rPr>
      </w:pPr>
      <w:r>
        <w:rPr>
          <w:sz w:val="24"/>
          <w:szCs w:val="24"/>
        </w:rPr>
        <w:t xml:space="preserve">   12.2. </w:t>
      </w:r>
      <w:r w:rsidRPr="002B1E29">
        <w:rPr>
          <w:sz w:val="24"/>
          <w:szCs w:val="24"/>
        </w:rPr>
        <w:t>Caso haja interesse de ambas as partes, o prazo de vigência poderá ser prorrogado por meio de Termo Aditivo.</w:t>
      </w:r>
    </w:p>
    <w:p w:rsidR="0063292A" w:rsidRPr="001B00D7" w:rsidRDefault="001B00D7" w:rsidP="002B1E29">
      <w:pPr>
        <w:ind w:firstLine="851"/>
        <w:jc w:val="both"/>
        <w:rPr>
          <w:sz w:val="24"/>
          <w:szCs w:val="24"/>
        </w:rPr>
      </w:pPr>
      <w:r w:rsidRPr="001B00D7">
        <w:rPr>
          <w:sz w:val="24"/>
          <w:szCs w:val="24"/>
        </w:rPr>
        <w:t>12.</w:t>
      </w:r>
      <w:r w:rsidR="002B1E29">
        <w:rPr>
          <w:sz w:val="24"/>
          <w:szCs w:val="24"/>
        </w:rPr>
        <w:t>3</w:t>
      </w:r>
      <w:r w:rsidRPr="001B00D7">
        <w:rPr>
          <w:sz w:val="24"/>
          <w:szCs w:val="24"/>
        </w:rPr>
        <w:t xml:space="preserve">. </w:t>
      </w:r>
      <w:r w:rsidRPr="001B00D7">
        <w:rPr>
          <w:color w:val="000000"/>
          <w:sz w:val="24"/>
          <w:szCs w:val="24"/>
        </w:rPr>
        <w:t xml:space="preserve">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na forma do Art. 107 </w:t>
      </w:r>
      <w:r w:rsidRPr="001B00D7">
        <w:rPr>
          <w:sz w:val="24"/>
          <w:szCs w:val="24"/>
        </w:rPr>
        <w:t>da Lei Federal n° 14.133, de 2021.</w:t>
      </w:r>
    </w:p>
    <w:p w:rsidR="0063292A" w:rsidRPr="00BC7D0C" w:rsidRDefault="0063292A" w:rsidP="00BC7D0C">
      <w:pPr>
        <w:ind w:firstLine="851"/>
        <w:jc w:val="right"/>
        <w:rPr>
          <w:rFonts w:eastAsia="TTE1DB3B78t00"/>
          <w:sz w:val="24"/>
          <w:szCs w:val="24"/>
        </w:rPr>
      </w:pPr>
      <w:r w:rsidRPr="00BC7D0C">
        <w:rPr>
          <w:rFonts w:eastAsia="TTE1DB3B78t00"/>
          <w:sz w:val="24"/>
          <w:szCs w:val="24"/>
        </w:rPr>
        <w:tab/>
      </w:r>
      <w:r w:rsidRPr="00BC7D0C">
        <w:rPr>
          <w:rFonts w:eastAsia="TTE1DB3B78t00"/>
          <w:sz w:val="24"/>
          <w:szCs w:val="24"/>
        </w:rPr>
        <w:tab/>
      </w:r>
    </w:p>
    <w:p w:rsidR="00503F67" w:rsidRDefault="00503F67" w:rsidP="00BC7D0C">
      <w:pPr>
        <w:ind w:firstLine="851"/>
        <w:jc w:val="right"/>
        <w:rPr>
          <w:rFonts w:eastAsia="TTE1DB3B78t00"/>
          <w:sz w:val="24"/>
          <w:szCs w:val="24"/>
        </w:rPr>
      </w:pPr>
    </w:p>
    <w:p w:rsidR="0063292A" w:rsidRPr="00BC7D0C" w:rsidRDefault="0063292A" w:rsidP="00BC7D0C">
      <w:pPr>
        <w:ind w:firstLine="851"/>
        <w:jc w:val="right"/>
        <w:rPr>
          <w:rFonts w:eastAsia="TTE1DB3B78t00"/>
          <w:sz w:val="24"/>
          <w:szCs w:val="24"/>
        </w:rPr>
      </w:pPr>
      <w:r w:rsidRPr="007634E0">
        <w:rPr>
          <w:rFonts w:eastAsia="TTE1DB3B78t00"/>
          <w:sz w:val="24"/>
          <w:szCs w:val="24"/>
        </w:rPr>
        <w:t>Jaciara-MT,</w:t>
      </w:r>
      <w:r w:rsidR="007634E0" w:rsidRPr="007634E0">
        <w:rPr>
          <w:rFonts w:eastAsia="TTE1DB3B78t00"/>
          <w:sz w:val="24"/>
          <w:szCs w:val="24"/>
        </w:rPr>
        <w:t xml:space="preserve"> 16 </w:t>
      </w:r>
      <w:r w:rsidRPr="007634E0">
        <w:rPr>
          <w:rFonts w:eastAsia="TTE1DB3B78t00"/>
          <w:sz w:val="24"/>
          <w:szCs w:val="24"/>
        </w:rPr>
        <w:t xml:space="preserve">de </w:t>
      </w:r>
      <w:r w:rsidR="00305051" w:rsidRPr="007634E0">
        <w:rPr>
          <w:rFonts w:eastAsia="TTE1DB3B78t00"/>
          <w:sz w:val="24"/>
          <w:szCs w:val="24"/>
        </w:rPr>
        <w:t>ma</w:t>
      </w:r>
      <w:r w:rsidR="001B00D7" w:rsidRPr="007634E0">
        <w:rPr>
          <w:rFonts w:eastAsia="TTE1DB3B78t00"/>
          <w:sz w:val="24"/>
          <w:szCs w:val="24"/>
        </w:rPr>
        <w:t>io</w:t>
      </w:r>
      <w:r w:rsidRPr="007634E0">
        <w:rPr>
          <w:rFonts w:eastAsia="TTE1DB3B78t00"/>
          <w:sz w:val="24"/>
          <w:szCs w:val="24"/>
        </w:rPr>
        <w:t xml:space="preserve"> de</w:t>
      </w:r>
      <w:r w:rsidR="00EC429E" w:rsidRPr="00BC7D0C">
        <w:rPr>
          <w:rFonts w:eastAsia="TTE1DB3B78t00"/>
          <w:sz w:val="24"/>
          <w:szCs w:val="24"/>
        </w:rPr>
        <w:t>202</w:t>
      </w:r>
      <w:r w:rsidR="001B00D7">
        <w:rPr>
          <w:rFonts w:eastAsia="TTE1DB3B78t00"/>
          <w:sz w:val="24"/>
          <w:szCs w:val="24"/>
        </w:rPr>
        <w:t>5</w:t>
      </w:r>
      <w:r w:rsidRPr="00BC7D0C">
        <w:rPr>
          <w:rFonts w:eastAsia="TTE1DB3B78t00"/>
          <w:sz w:val="24"/>
          <w:szCs w:val="24"/>
        </w:rPr>
        <w:t>.</w:t>
      </w:r>
    </w:p>
    <w:p w:rsidR="0063292A" w:rsidRDefault="0063292A" w:rsidP="00BC7D0C">
      <w:pPr>
        <w:ind w:firstLine="851"/>
        <w:rPr>
          <w:rFonts w:eastAsia="TTE1DB3B78t00"/>
          <w:sz w:val="24"/>
          <w:szCs w:val="24"/>
        </w:rPr>
      </w:pPr>
    </w:p>
    <w:p w:rsidR="0063292A" w:rsidRPr="00BC7D0C" w:rsidRDefault="0063292A" w:rsidP="00BC7D0C">
      <w:pPr>
        <w:pStyle w:val="Cabealho"/>
        <w:ind w:firstLine="851"/>
        <w:rPr>
          <w:rFonts w:ascii="Times New Roman" w:hAnsi="Times New Roman" w:cs="Times New Roman"/>
          <w:b/>
          <w:color w:val="000000"/>
          <w:sz w:val="24"/>
          <w:szCs w:val="24"/>
        </w:rPr>
      </w:pPr>
    </w:p>
    <w:p w:rsidR="00442EFC" w:rsidRPr="00BC7D0C" w:rsidRDefault="00442EFC" w:rsidP="00BC7D0C">
      <w:pPr>
        <w:pStyle w:val="Cabealho"/>
        <w:ind w:firstLine="851"/>
        <w:rPr>
          <w:rFonts w:ascii="Times New Roman" w:hAnsi="Times New Roman" w:cs="Times New Roman"/>
          <w:b/>
          <w:color w:val="000000"/>
          <w:sz w:val="24"/>
          <w:szCs w:val="24"/>
        </w:rPr>
      </w:pPr>
    </w:p>
    <w:p w:rsidR="00442EFC" w:rsidRPr="00BC7D0C" w:rsidRDefault="00442EFC" w:rsidP="007634E0">
      <w:pPr>
        <w:pStyle w:val="Cabealho"/>
        <w:jc w:val="center"/>
        <w:rPr>
          <w:rFonts w:ascii="Times New Roman" w:hAnsi="Times New Roman" w:cs="Times New Roman"/>
          <w:b/>
          <w:color w:val="000000"/>
          <w:sz w:val="24"/>
          <w:szCs w:val="24"/>
        </w:rPr>
      </w:pPr>
    </w:p>
    <w:p w:rsidR="007634E0" w:rsidRPr="007634E0" w:rsidRDefault="007634E0" w:rsidP="007634E0">
      <w:pPr>
        <w:jc w:val="center"/>
        <w:rPr>
          <w:b/>
          <w:sz w:val="24"/>
          <w:szCs w:val="24"/>
          <w:highlight w:val="yellow"/>
        </w:rPr>
      </w:pPr>
      <w:r w:rsidRPr="007634E0">
        <w:rPr>
          <w:rStyle w:val="nfase"/>
          <w:b/>
          <w:sz w:val="24"/>
          <w:szCs w:val="24"/>
        </w:rPr>
        <w:t>José Roberto Carneiro</w:t>
      </w:r>
    </w:p>
    <w:p w:rsidR="007634E0" w:rsidRPr="00BC7D0C" w:rsidRDefault="007634E0" w:rsidP="007634E0">
      <w:pPr>
        <w:jc w:val="center"/>
        <w:rPr>
          <w:rFonts w:eastAsia="TTE1DB3B78t00"/>
          <w:sz w:val="24"/>
          <w:szCs w:val="24"/>
        </w:rPr>
      </w:pPr>
      <w:r w:rsidRPr="00BC7D0C">
        <w:rPr>
          <w:rFonts w:eastAsia="TTE1DB3B78t00"/>
          <w:sz w:val="24"/>
          <w:szCs w:val="24"/>
        </w:rPr>
        <w:t>Agente de Contratação Pública</w:t>
      </w:r>
    </w:p>
    <w:p w:rsidR="00442EFC" w:rsidRPr="00BC7D0C" w:rsidRDefault="00442EFC" w:rsidP="00BC7D0C">
      <w:pPr>
        <w:pStyle w:val="Cabealho"/>
        <w:ind w:firstLine="851"/>
        <w:rPr>
          <w:rFonts w:ascii="Times New Roman" w:hAnsi="Times New Roman" w:cs="Times New Roman"/>
          <w:b/>
          <w:color w:val="000000"/>
          <w:sz w:val="24"/>
          <w:szCs w:val="24"/>
        </w:rPr>
      </w:pPr>
    </w:p>
    <w:p w:rsidR="00CC3D69" w:rsidRDefault="00CC3D69"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rsidP="00BC7D0C">
      <w:pPr>
        <w:pStyle w:val="Cabealho"/>
        <w:ind w:firstLine="851"/>
        <w:rPr>
          <w:rFonts w:ascii="Times New Roman" w:hAnsi="Times New Roman" w:cs="Times New Roman"/>
          <w:b/>
          <w:color w:val="000000"/>
          <w:sz w:val="24"/>
          <w:szCs w:val="24"/>
        </w:rPr>
      </w:pPr>
    </w:p>
    <w:p w:rsidR="007634E0" w:rsidRDefault="007634E0">
      <w:pPr>
        <w:spacing w:after="200" w:line="276" w:lineRule="auto"/>
        <w:rPr>
          <w:rFonts w:eastAsiaTheme="minorHAnsi"/>
          <w:b/>
          <w:color w:val="000000"/>
          <w:sz w:val="24"/>
          <w:szCs w:val="24"/>
          <w:lang w:eastAsia="en-US"/>
        </w:rPr>
      </w:pPr>
      <w:r>
        <w:rPr>
          <w:b/>
          <w:color w:val="000000"/>
          <w:sz w:val="24"/>
          <w:szCs w:val="24"/>
        </w:rPr>
        <w:br w:type="page"/>
      </w:r>
    </w:p>
    <w:p w:rsidR="00C11DD0" w:rsidRPr="00BC7D0C" w:rsidRDefault="00C11DD0" w:rsidP="00C11DD0">
      <w:pPr>
        <w:jc w:val="center"/>
        <w:rPr>
          <w:b/>
          <w:color w:val="000000"/>
          <w:sz w:val="24"/>
          <w:szCs w:val="24"/>
          <w:u w:val="single"/>
        </w:rPr>
      </w:pPr>
      <w:r w:rsidRPr="00BC7D0C">
        <w:rPr>
          <w:b/>
          <w:color w:val="000000"/>
          <w:sz w:val="24"/>
          <w:szCs w:val="24"/>
          <w:u w:val="single"/>
        </w:rPr>
        <w:t xml:space="preserve">ANEXO </w:t>
      </w:r>
      <w:r>
        <w:rPr>
          <w:b/>
          <w:color w:val="000000"/>
          <w:sz w:val="24"/>
          <w:szCs w:val="24"/>
          <w:u w:val="single"/>
        </w:rPr>
        <w:t>I</w:t>
      </w:r>
      <w:r w:rsidRPr="00BC7D0C">
        <w:rPr>
          <w:b/>
          <w:color w:val="000000"/>
          <w:sz w:val="24"/>
          <w:szCs w:val="24"/>
          <w:u w:val="single"/>
        </w:rPr>
        <w:t>I</w:t>
      </w:r>
    </w:p>
    <w:p w:rsidR="00C11DD0" w:rsidRPr="00BC7D0C" w:rsidRDefault="00C11DD0" w:rsidP="00C11DD0">
      <w:pPr>
        <w:jc w:val="center"/>
        <w:rPr>
          <w:sz w:val="24"/>
          <w:szCs w:val="24"/>
        </w:rPr>
      </w:pPr>
    </w:p>
    <w:p w:rsidR="00C11DD0" w:rsidRPr="00C11DD0" w:rsidRDefault="00C11DD0" w:rsidP="00C11DD0">
      <w:pPr>
        <w:jc w:val="center"/>
        <w:rPr>
          <w:b/>
          <w:color w:val="000000"/>
          <w:sz w:val="26"/>
          <w:szCs w:val="24"/>
          <w:u w:val="single"/>
        </w:rPr>
      </w:pPr>
      <w:r w:rsidRPr="007634E0">
        <w:rPr>
          <w:b/>
          <w:color w:val="000000"/>
          <w:sz w:val="24"/>
          <w:szCs w:val="24"/>
          <w:u w:val="single"/>
        </w:rPr>
        <w:t>ESTUDO TÉCNICO PRELIMINAR N</w:t>
      </w:r>
      <w:r w:rsidRPr="007634E0">
        <w:rPr>
          <w:b/>
          <w:color w:val="000000"/>
          <w:sz w:val="26"/>
          <w:szCs w:val="24"/>
          <w:u w:val="single"/>
        </w:rPr>
        <w:t>º 002</w:t>
      </w:r>
      <w:r w:rsidR="00EB36CD" w:rsidRPr="007634E0">
        <w:rPr>
          <w:b/>
          <w:color w:val="000000"/>
          <w:sz w:val="26"/>
          <w:szCs w:val="24"/>
          <w:u w:val="single"/>
        </w:rPr>
        <w:t>/</w:t>
      </w:r>
      <w:r w:rsidRPr="007634E0">
        <w:rPr>
          <w:b/>
          <w:color w:val="000000"/>
          <w:sz w:val="26"/>
          <w:szCs w:val="24"/>
          <w:u w:val="single"/>
        </w:rPr>
        <w:t>2025</w:t>
      </w:r>
    </w:p>
    <w:p w:rsidR="00C11DD0" w:rsidRPr="00BC7D0C" w:rsidRDefault="00C11DD0" w:rsidP="00C11DD0">
      <w:pPr>
        <w:jc w:val="center"/>
        <w:rPr>
          <w:b/>
          <w:color w:val="000000"/>
          <w:sz w:val="24"/>
          <w:szCs w:val="24"/>
          <w:u w:val="single"/>
        </w:rPr>
      </w:pPr>
    </w:p>
    <w:p w:rsidR="00C11DD0" w:rsidRPr="00BC7D0C" w:rsidRDefault="00C11DD0" w:rsidP="00C11DD0">
      <w:pPr>
        <w:jc w:val="center"/>
        <w:rPr>
          <w:sz w:val="24"/>
          <w:szCs w:val="24"/>
        </w:rPr>
      </w:pPr>
      <w:r>
        <w:rPr>
          <w:b/>
          <w:color w:val="000000"/>
          <w:sz w:val="24"/>
          <w:szCs w:val="24"/>
          <w:u w:val="single"/>
        </w:rPr>
        <w:t>PREGÃO ELETRÔNICO Nº</w:t>
      </w:r>
      <w:r w:rsidR="008939BD">
        <w:rPr>
          <w:b/>
          <w:color w:val="000000"/>
          <w:sz w:val="24"/>
          <w:szCs w:val="24"/>
          <w:u w:val="single"/>
        </w:rPr>
        <w:t>0</w:t>
      </w:r>
      <w:r w:rsidRPr="00BC7D0C">
        <w:rPr>
          <w:b/>
          <w:color w:val="000000"/>
          <w:sz w:val="24"/>
          <w:szCs w:val="24"/>
          <w:u w:val="single"/>
        </w:rPr>
        <w:t>01/202</w:t>
      </w:r>
      <w:r>
        <w:rPr>
          <w:b/>
          <w:color w:val="000000"/>
          <w:sz w:val="24"/>
          <w:szCs w:val="24"/>
          <w:u w:val="single"/>
        </w:rPr>
        <w:t>5</w:t>
      </w:r>
    </w:p>
    <w:p w:rsidR="00C11DD0" w:rsidRPr="00BC7D0C" w:rsidRDefault="00C11DD0" w:rsidP="00C11DD0">
      <w:pPr>
        <w:jc w:val="center"/>
        <w:rPr>
          <w:sz w:val="24"/>
          <w:szCs w:val="24"/>
        </w:rPr>
      </w:pPr>
    </w:p>
    <w:p w:rsidR="00C11DD0" w:rsidRDefault="00C11DD0" w:rsidP="00C11DD0">
      <w:pPr>
        <w:ind w:firstLine="851"/>
        <w:jc w:val="right"/>
        <w:rPr>
          <w:rFonts w:eastAsia="TTE1DB3B78t00"/>
          <w:sz w:val="24"/>
          <w:szCs w:val="24"/>
        </w:rPr>
      </w:pPr>
    </w:p>
    <w:p w:rsidR="00C11DD0" w:rsidRDefault="00C11DD0" w:rsidP="00C11DD0">
      <w:pPr>
        <w:ind w:firstLine="851"/>
        <w:jc w:val="right"/>
        <w:rPr>
          <w:rFonts w:eastAsia="TTE1DB3B78t00"/>
          <w:sz w:val="24"/>
          <w:szCs w:val="24"/>
        </w:rPr>
      </w:pPr>
      <w:r>
        <w:rPr>
          <w:rFonts w:eastAsia="TTE1DB3B78t00"/>
          <w:sz w:val="24"/>
          <w:szCs w:val="24"/>
        </w:rPr>
        <w:t>Jaciara/MT</w:t>
      </w:r>
      <w:r w:rsidRPr="007634E0">
        <w:rPr>
          <w:rFonts w:eastAsia="TTE1DB3B78t00"/>
          <w:sz w:val="24"/>
          <w:szCs w:val="24"/>
        </w:rPr>
        <w:t xml:space="preserve">, </w:t>
      </w:r>
      <w:r w:rsidR="007634E0" w:rsidRPr="007634E0">
        <w:rPr>
          <w:rFonts w:eastAsia="TTE1DB3B78t00"/>
          <w:sz w:val="24"/>
          <w:szCs w:val="24"/>
        </w:rPr>
        <w:t>15</w:t>
      </w:r>
      <w:r w:rsidRPr="007634E0">
        <w:rPr>
          <w:rFonts w:eastAsia="TTE1DB3B78t00"/>
          <w:sz w:val="24"/>
          <w:szCs w:val="24"/>
        </w:rPr>
        <w:t xml:space="preserve"> de Maio de 2025.</w:t>
      </w:r>
    </w:p>
    <w:p w:rsidR="00C11DD0" w:rsidRDefault="00C11DD0" w:rsidP="00C11DD0">
      <w:pPr>
        <w:ind w:firstLine="851"/>
        <w:jc w:val="right"/>
        <w:rPr>
          <w:rFonts w:eastAsia="TTE1DB3B78t00"/>
          <w:sz w:val="24"/>
          <w:szCs w:val="24"/>
        </w:rPr>
      </w:pPr>
    </w:p>
    <w:p w:rsidR="00C11DD0" w:rsidRPr="00BC7D0C" w:rsidRDefault="00C11DD0" w:rsidP="00C11DD0">
      <w:pPr>
        <w:ind w:firstLine="851"/>
        <w:jc w:val="right"/>
        <w:rPr>
          <w:rFonts w:eastAsia="TTE1DB3B78t00"/>
          <w:sz w:val="24"/>
          <w:szCs w:val="24"/>
        </w:rPr>
      </w:pPr>
    </w:p>
    <w:p w:rsidR="00C11DD0" w:rsidRPr="00BC7D0C" w:rsidRDefault="00C11DD0" w:rsidP="008939BD">
      <w:pPr>
        <w:rPr>
          <w:b/>
          <w:sz w:val="24"/>
          <w:szCs w:val="24"/>
        </w:rPr>
      </w:pPr>
      <w:r w:rsidRPr="00BC7D0C">
        <w:rPr>
          <w:rFonts w:eastAsia="TTE1DB3B78t00"/>
          <w:b/>
          <w:sz w:val="24"/>
          <w:szCs w:val="24"/>
        </w:rPr>
        <w:t>1. OBJETO</w:t>
      </w:r>
    </w:p>
    <w:p w:rsidR="00C11DD0" w:rsidRPr="00BC7D0C" w:rsidRDefault="00C11DD0" w:rsidP="00C11DD0">
      <w:pPr>
        <w:ind w:firstLine="851"/>
        <w:jc w:val="both"/>
        <w:rPr>
          <w:rFonts w:eastAsia="TTE1DB3B78t00"/>
          <w:b/>
          <w:bCs/>
          <w:sz w:val="24"/>
          <w:szCs w:val="24"/>
        </w:rPr>
      </w:pPr>
    </w:p>
    <w:p w:rsidR="00C11DD0" w:rsidRPr="00BC7D0C" w:rsidRDefault="00C11DD0" w:rsidP="008939BD">
      <w:pPr>
        <w:jc w:val="both"/>
        <w:rPr>
          <w:sz w:val="24"/>
          <w:szCs w:val="24"/>
        </w:rPr>
      </w:pPr>
      <w:r w:rsidRPr="00BC7D0C">
        <w:rPr>
          <w:sz w:val="24"/>
          <w:szCs w:val="24"/>
        </w:rPr>
        <w:t>Constitui objeto da presente licitação o registro de preços, pelo prazo de 12 (doze) meses, para eventual</w:t>
      </w:r>
      <w:r>
        <w:rPr>
          <w:sz w:val="24"/>
          <w:szCs w:val="24"/>
        </w:rPr>
        <w:t xml:space="preserve"> contratação de empresa, visando o</w:t>
      </w:r>
      <w:r w:rsidRPr="00BC7D0C">
        <w:rPr>
          <w:b/>
          <w:sz w:val="24"/>
          <w:szCs w:val="24"/>
        </w:rPr>
        <w:t>registro de preços para eventual contratação de veículos de comunicação de rádio difusão através de emissora de rádio, para transmissão das sessões públicas, inserção de spot de 30” segundo</w:t>
      </w:r>
      <w:r w:rsidR="009D6D50">
        <w:rPr>
          <w:b/>
          <w:sz w:val="24"/>
          <w:szCs w:val="24"/>
        </w:rPr>
        <w:t>s</w:t>
      </w:r>
      <w:r w:rsidRPr="00BC7D0C">
        <w:rPr>
          <w:b/>
          <w:sz w:val="24"/>
          <w:szCs w:val="24"/>
        </w:rPr>
        <w:t>, durante a programação diária para a divulgação dos atos institucionais, campanhas educativas e/ou</w:t>
      </w:r>
      <w:r>
        <w:rPr>
          <w:b/>
          <w:sz w:val="24"/>
          <w:szCs w:val="24"/>
        </w:rPr>
        <w:t xml:space="preserve"> de utilidade pública do Poder L</w:t>
      </w:r>
      <w:r w:rsidRPr="00BC7D0C">
        <w:rPr>
          <w:b/>
          <w:sz w:val="24"/>
          <w:szCs w:val="24"/>
        </w:rPr>
        <w:t xml:space="preserve">egislativo de </w:t>
      </w:r>
      <w:r>
        <w:rPr>
          <w:b/>
          <w:sz w:val="24"/>
          <w:szCs w:val="24"/>
        </w:rPr>
        <w:t>J</w:t>
      </w:r>
      <w:r w:rsidRPr="00BC7D0C">
        <w:rPr>
          <w:b/>
          <w:sz w:val="24"/>
          <w:szCs w:val="24"/>
        </w:rPr>
        <w:t>aciara/</w:t>
      </w:r>
      <w:r>
        <w:rPr>
          <w:b/>
          <w:sz w:val="24"/>
          <w:szCs w:val="24"/>
        </w:rPr>
        <w:t>MT</w:t>
      </w:r>
      <w:r w:rsidRPr="00BC7D0C">
        <w:rPr>
          <w:sz w:val="24"/>
          <w:szCs w:val="24"/>
        </w:rPr>
        <w:t>.</w:t>
      </w:r>
    </w:p>
    <w:p w:rsidR="00CC3D69" w:rsidRPr="00BC7D0C" w:rsidRDefault="00CC3D69" w:rsidP="00BC7D0C">
      <w:pPr>
        <w:pStyle w:val="Cabealho"/>
        <w:ind w:firstLine="851"/>
        <w:rPr>
          <w:rFonts w:ascii="Times New Roman" w:hAnsi="Times New Roman" w:cs="Times New Roman"/>
          <w:b/>
          <w:color w:val="000000"/>
          <w:sz w:val="24"/>
          <w:szCs w:val="24"/>
        </w:rPr>
      </w:pPr>
    </w:p>
    <w:p w:rsidR="00C11DD0" w:rsidRDefault="008939BD" w:rsidP="00C11DD0">
      <w:pPr>
        <w:shd w:val="clear" w:color="auto" w:fill="FFFFFF"/>
        <w:jc w:val="both"/>
        <w:rPr>
          <w:b/>
          <w:bCs/>
          <w:color w:val="000000"/>
          <w:sz w:val="24"/>
          <w:szCs w:val="24"/>
        </w:rPr>
      </w:pPr>
      <w:r>
        <w:rPr>
          <w:b/>
          <w:bCs/>
          <w:color w:val="000000"/>
          <w:sz w:val="24"/>
          <w:szCs w:val="24"/>
        </w:rPr>
        <w:t>2</w:t>
      </w:r>
      <w:r w:rsidR="00CC3D69" w:rsidRPr="00BC7D0C">
        <w:rPr>
          <w:b/>
          <w:bCs/>
          <w:color w:val="000000"/>
          <w:sz w:val="24"/>
          <w:szCs w:val="24"/>
        </w:rPr>
        <w:t>. DESCRIÇÃO DA NECESSIDADE</w:t>
      </w:r>
    </w:p>
    <w:p w:rsidR="00C11DD0" w:rsidRPr="009D6D50" w:rsidRDefault="00CC3D69" w:rsidP="009D6D50">
      <w:pPr>
        <w:jc w:val="both"/>
        <w:rPr>
          <w:sz w:val="24"/>
        </w:rPr>
      </w:pPr>
      <w:r w:rsidRPr="00BC7D0C">
        <w:br/>
      </w:r>
      <w:r w:rsidRPr="009D6D50">
        <w:rPr>
          <w:sz w:val="24"/>
        </w:rPr>
        <w:t xml:space="preserve">A contratação de emissora de rádio FM possui finalidade para a prestação de serviços com abrangência de cobertura em todo o Município de </w:t>
      </w:r>
      <w:r w:rsidR="00C11DD0" w:rsidRPr="009D6D50">
        <w:rPr>
          <w:sz w:val="24"/>
        </w:rPr>
        <w:t>Jaciara/MT</w:t>
      </w:r>
      <w:r w:rsidRPr="009D6D50">
        <w:rPr>
          <w:sz w:val="24"/>
        </w:rPr>
        <w:t>, para divulgação dos informativos de utilidade pública do município, em atendimento a demanda do Poder Legislativo Municipal.</w:t>
      </w:r>
    </w:p>
    <w:p w:rsidR="00C11DD0" w:rsidRPr="009D6D50" w:rsidRDefault="00CC3D69" w:rsidP="009D6D50">
      <w:pPr>
        <w:jc w:val="both"/>
        <w:rPr>
          <w:sz w:val="24"/>
        </w:rPr>
      </w:pPr>
      <w:r w:rsidRPr="009D6D50">
        <w:rPr>
          <w:sz w:val="24"/>
        </w:rPr>
        <w:br/>
        <w:t>A presente contratação permite a disseminação e o amplo acesso ao conhecimento e à informação, que se constituem em elementos fundamentais para o exercício da cidadania, o acesso a bens e serviços, a integração social, a formação profissional, o enriquecimento cultural, dentre outros aspectos da vida em sociedade.</w:t>
      </w:r>
    </w:p>
    <w:p w:rsidR="00C11DD0" w:rsidRPr="009D6D50" w:rsidRDefault="00CC3D69" w:rsidP="009D6D50">
      <w:pPr>
        <w:jc w:val="both"/>
        <w:rPr>
          <w:sz w:val="24"/>
        </w:rPr>
      </w:pPr>
      <w:r w:rsidRPr="009D6D50">
        <w:rPr>
          <w:sz w:val="24"/>
        </w:rPr>
        <w:br/>
        <w:t>Por fim destaca-se que a contratação decorre das necessidades da administração em garantir a maior transparência das ações governamentais em especial avisos institucionais ou que dizem respeito às atividades administrativas, como por exemplo, avisos de interesse público e voltados para um fim comum (campanhas de vacinação, avisos de saúde e segurança preventivos, etc).</w:t>
      </w:r>
    </w:p>
    <w:p w:rsidR="00C11DD0" w:rsidRDefault="00CC3D69" w:rsidP="00C11DD0">
      <w:pPr>
        <w:shd w:val="clear" w:color="auto" w:fill="FFFFFF"/>
        <w:jc w:val="both"/>
        <w:rPr>
          <w:b/>
          <w:bCs/>
          <w:color w:val="000000"/>
          <w:sz w:val="24"/>
          <w:szCs w:val="24"/>
        </w:rPr>
      </w:pPr>
      <w:r w:rsidRPr="00BC7D0C">
        <w:rPr>
          <w:color w:val="000000"/>
          <w:sz w:val="24"/>
          <w:szCs w:val="24"/>
        </w:rPr>
        <w:br/>
      </w:r>
      <w:r w:rsidR="008939BD">
        <w:rPr>
          <w:b/>
          <w:bCs/>
          <w:color w:val="000000"/>
          <w:sz w:val="24"/>
          <w:szCs w:val="24"/>
        </w:rPr>
        <w:t>3</w:t>
      </w:r>
      <w:r w:rsidRPr="00BC7D0C">
        <w:rPr>
          <w:b/>
          <w:bCs/>
          <w:color w:val="000000"/>
          <w:sz w:val="24"/>
          <w:szCs w:val="24"/>
        </w:rPr>
        <w:t>. PREVISÃO NO PLANO DE CONTRATAÇÕES ANUAL</w:t>
      </w:r>
    </w:p>
    <w:p w:rsidR="00C11DD0" w:rsidRDefault="00CC3D69" w:rsidP="00C11DD0">
      <w:pPr>
        <w:shd w:val="clear" w:color="auto" w:fill="FFFFFF"/>
        <w:jc w:val="both"/>
        <w:rPr>
          <w:color w:val="000000"/>
          <w:sz w:val="24"/>
          <w:szCs w:val="24"/>
        </w:rPr>
      </w:pPr>
      <w:r w:rsidRPr="00BC7D0C">
        <w:rPr>
          <w:color w:val="000000"/>
          <w:sz w:val="24"/>
          <w:szCs w:val="24"/>
        </w:rPr>
        <w:br/>
        <w:t xml:space="preserve">O objeto da contratação está previsto no Plano de Contratações Anual 2025, tendo em vista este instrumento de governança estar sendo elaborado pelo Poder </w:t>
      </w:r>
      <w:r w:rsidR="009D6D50" w:rsidRPr="00BC7D0C">
        <w:rPr>
          <w:color w:val="000000"/>
          <w:sz w:val="24"/>
          <w:szCs w:val="24"/>
        </w:rPr>
        <w:t>Legislativo</w:t>
      </w:r>
      <w:r w:rsidRPr="00BC7D0C">
        <w:rPr>
          <w:color w:val="000000"/>
          <w:sz w:val="24"/>
          <w:szCs w:val="24"/>
        </w:rPr>
        <w:t xml:space="preserve"> Municipal.</w:t>
      </w:r>
    </w:p>
    <w:p w:rsidR="00C11DD0" w:rsidRDefault="00CC3D69" w:rsidP="00C11DD0">
      <w:pPr>
        <w:shd w:val="clear" w:color="auto" w:fill="FFFFFF"/>
        <w:jc w:val="both"/>
        <w:rPr>
          <w:b/>
          <w:bCs/>
          <w:color w:val="000000"/>
          <w:sz w:val="24"/>
          <w:szCs w:val="24"/>
        </w:rPr>
      </w:pPr>
      <w:r w:rsidRPr="00BC7D0C">
        <w:rPr>
          <w:color w:val="000000"/>
          <w:sz w:val="24"/>
          <w:szCs w:val="24"/>
        </w:rPr>
        <w:br/>
      </w:r>
      <w:r w:rsidR="00145955">
        <w:rPr>
          <w:b/>
          <w:bCs/>
          <w:color w:val="000000"/>
          <w:sz w:val="24"/>
          <w:szCs w:val="24"/>
        </w:rPr>
        <w:t>4</w:t>
      </w:r>
      <w:r w:rsidRPr="00BC7D0C">
        <w:rPr>
          <w:b/>
          <w:bCs/>
          <w:color w:val="000000"/>
          <w:sz w:val="24"/>
          <w:szCs w:val="24"/>
        </w:rPr>
        <w:t>. REQUISITOS DA CONTRATAÇÃO</w:t>
      </w:r>
    </w:p>
    <w:p w:rsidR="00F3253F" w:rsidRDefault="00CC3D69" w:rsidP="00C11DD0">
      <w:pPr>
        <w:shd w:val="clear" w:color="auto" w:fill="FFFFFF"/>
        <w:jc w:val="both"/>
        <w:rPr>
          <w:color w:val="000000"/>
          <w:sz w:val="24"/>
          <w:szCs w:val="24"/>
        </w:rPr>
      </w:pPr>
      <w:r w:rsidRPr="00BC7D0C">
        <w:rPr>
          <w:color w:val="000000"/>
          <w:sz w:val="24"/>
          <w:szCs w:val="24"/>
        </w:rPr>
        <w:br/>
        <w:t xml:space="preserve">A empresa deverá garantir a abrangência de sinal satisfatória no território municipal de </w:t>
      </w:r>
      <w:r w:rsidR="00C11DD0">
        <w:rPr>
          <w:color w:val="000000"/>
          <w:sz w:val="24"/>
          <w:szCs w:val="24"/>
        </w:rPr>
        <w:t>Jaciara/MT</w:t>
      </w:r>
      <w:r w:rsidRPr="00BC7D0C">
        <w:rPr>
          <w:color w:val="000000"/>
          <w:sz w:val="24"/>
          <w:szCs w:val="24"/>
        </w:rPr>
        <w:t>. A abrangência satisfatória de sinal deve ser mantida durante toda a execução do contrato.</w:t>
      </w:r>
      <w:r w:rsidRPr="00BC7D0C">
        <w:rPr>
          <w:color w:val="000000"/>
          <w:sz w:val="24"/>
          <w:szCs w:val="24"/>
        </w:rPr>
        <w:br/>
      </w:r>
      <w:r w:rsidRPr="00F3253F">
        <w:rPr>
          <w:color w:val="000000"/>
          <w:sz w:val="24"/>
          <w:szCs w:val="24"/>
        </w:rPr>
        <w:t xml:space="preserve">A comprovação da abrangência dar-se-á através da entrega </w:t>
      </w:r>
      <w:r w:rsidR="00F3253F">
        <w:rPr>
          <w:color w:val="000000"/>
          <w:sz w:val="24"/>
          <w:szCs w:val="24"/>
        </w:rPr>
        <w:t xml:space="preserve">no ato da contratação </w:t>
      </w:r>
      <w:r w:rsidRPr="00F3253F">
        <w:rPr>
          <w:color w:val="000000"/>
          <w:sz w:val="24"/>
          <w:szCs w:val="24"/>
        </w:rPr>
        <w:t xml:space="preserve">de mapa de cobertura, ou declaração de órgão oficial que comprove o alcance do sinal, ou documento similar emitido pela empresa assinada por representante que se responsabilize pela informação </w:t>
      </w:r>
      <w:r w:rsidR="009D6D50" w:rsidRPr="00F3253F">
        <w:rPr>
          <w:color w:val="000000"/>
          <w:sz w:val="24"/>
          <w:szCs w:val="24"/>
        </w:rPr>
        <w:t xml:space="preserve">fornecida. </w:t>
      </w:r>
      <w:r w:rsidRPr="00F3253F">
        <w:rPr>
          <w:color w:val="000000"/>
          <w:sz w:val="24"/>
          <w:szCs w:val="24"/>
        </w:rPr>
        <w:t>A certidão/declaração deve informar qual o raio de abrangência do sinal no território do Município</w:t>
      </w:r>
      <w:r w:rsidR="00C11DD0" w:rsidRPr="00F3253F">
        <w:rPr>
          <w:color w:val="000000"/>
          <w:sz w:val="24"/>
          <w:szCs w:val="24"/>
        </w:rPr>
        <w:t>.</w:t>
      </w:r>
    </w:p>
    <w:p w:rsidR="00C11DD0" w:rsidRDefault="00CC3D69" w:rsidP="00C11DD0">
      <w:pPr>
        <w:shd w:val="clear" w:color="auto" w:fill="FFFFFF"/>
        <w:jc w:val="both"/>
        <w:rPr>
          <w:color w:val="000000"/>
          <w:sz w:val="24"/>
          <w:szCs w:val="24"/>
        </w:rPr>
      </w:pPr>
      <w:r w:rsidRPr="00BC7D0C">
        <w:rPr>
          <w:color w:val="000000"/>
          <w:sz w:val="24"/>
          <w:szCs w:val="24"/>
        </w:rPr>
        <w:t>Ademais, a empresa terá de comprovar no ato da contratação e durante toda a execução do contrato sua regular situação fiscal, trabalhista, econômica e financeira e declarar, sob as penas da lei, não estar suspensa ou impedida de contratar com a Administração Pública.</w:t>
      </w:r>
    </w:p>
    <w:p w:rsidR="00F3253F" w:rsidRPr="006F29F7" w:rsidRDefault="00CC3D69" w:rsidP="006F29F7">
      <w:pPr>
        <w:jc w:val="both"/>
        <w:rPr>
          <w:b/>
          <w:sz w:val="24"/>
        </w:rPr>
      </w:pPr>
      <w:r w:rsidRPr="00BC7D0C">
        <w:br/>
      </w:r>
      <w:r w:rsidR="00145955" w:rsidRPr="006F29F7">
        <w:rPr>
          <w:b/>
          <w:sz w:val="24"/>
        </w:rPr>
        <w:t>5</w:t>
      </w:r>
      <w:r w:rsidRPr="006F29F7">
        <w:rPr>
          <w:b/>
          <w:sz w:val="24"/>
        </w:rPr>
        <w:t>. ESTIMATIVA DAS QUANTIDADES</w:t>
      </w:r>
    </w:p>
    <w:p w:rsidR="00F3253F" w:rsidRPr="006F29F7" w:rsidRDefault="00CC3D69" w:rsidP="006F29F7">
      <w:pPr>
        <w:jc w:val="both"/>
        <w:rPr>
          <w:sz w:val="24"/>
        </w:rPr>
      </w:pPr>
      <w:r w:rsidRPr="006F29F7">
        <w:rPr>
          <w:sz w:val="24"/>
        </w:rPr>
        <w:br/>
        <w:t>Os quantitativos estimados para esta contratação estão demonstrados na tabela a seguir:</w:t>
      </w:r>
      <w:r w:rsidRPr="006F29F7">
        <w:rPr>
          <w:sz w:val="24"/>
        </w:rPr>
        <w:br/>
      </w:r>
    </w:p>
    <w:tbl>
      <w:tblPr>
        <w:tblW w:w="7123" w:type="dxa"/>
        <w:jc w:val="center"/>
        <w:tblLayout w:type="fixed"/>
        <w:tblLook w:val="0000"/>
      </w:tblPr>
      <w:tblGrid>
        <w:gridCol w:w="1275"/>
        <w:gridCol w:w="709"/>
        <w:gridCol w:w="3580"/>
        <w:gridCol w:w="1559"/>
      </w:tblGrid>
      <w:tr w:rsidR="004633C8" w:rsidRPr="006F29F7" w:rsidTr="004633C8">
        <w:trPr>
          <w:trHeight w:val="277"/>
          <w:jc w:val="center"/>
        </w:trPr>
        <w:tc>
          <w:tcPr>
            <w:tcW w:w="1275" w:type="dxa"/>
            <w:tcBorders>
              <w:top w:val="single" w:sz="4" w:space="0" w:color="000001"/>
              <w:left w:val="single" w:sz="4" w:space="0" w:color="000001"/>
              <w:bottom w:val="single" w:sz="4" w:space="0" w:color="000001"/>
            </w:tcBorders>
            <w:shd w:val="clear" w:color="auto" w:fill="FFFFFF"/>
          </w:tcPr>
          <w:p w:rsidR="004633C8" w:rsidRPr="006F29F7" w:rsidRDefault="004633C8" w:rsidP="00C37FFC">
            <w:pPr>
              <w:jc w:val="center"/>
              <w:rPr>
                <w:rFonts w:eastAsia="TTE1DB3B78t00"/>
                <w:sz w:val="24"/>
              </w:rPr>
            </w:pPr>
            <w:r w:rsidRPr="006F29F7">
              <w:rPr>
                <w:rFonts w:eastAsia="TTE1DB3B78t00"/>
                <w:sz w:val="24"/>
              </w:rPr>
              <w:t>Cód TCE</w:t>
            </w:r>
          </w:p>
        </w:tc>
        <w:tc>
          <w:tcPr>
            <w:tcW w:w="709" w:type="dxa"/>
            <w:tcBorders>
              <w:top w:val="single" w:sz="4" w:space="0" w:color="000001"/>
              <w:left w:val="single" w:sz="4" w:space="0" w:color="000001"/>
              <w:bottom w:val="single" w:sz="4" w:space="0" w:color="000001"/>
            </w:tcBorders>
            <w:shd w:val="clear" w:color="auto" w:fill="FFFFFF"/>
          </w:tcPr>
          <w:p w:rsidR="004633C8" w:rsidRPr="006F29F7" w:rsidRDefault="004633C8" w:rsidP="00C37FFC">
            <w:pPr>
              <w:jc w:val="center"/>
              <w:rPr>
                <w:sz w:val="24"/>
              </w:rPr>
            </w:pPr>
            <w:r w:rsidRPr="006F29F7">
              <w:rPr>
                <w:rFonts w:eastAsia="TTE1DB3B78t00"/>
                <w:sz w:val="24"/>
              </w:rPr>
              <w:t>Item</w:t>
            </w:r>
          </w:p>
        </w:tc>
        <w:tc>
          <w:tcPr>
            <w:tcW w:w="3580" w:type="dxa"/>
            <w:tcBorders>
              <w:top w:val="single" w:sz="4" w:space="0" w:color="000001"/>
              <w:left w:val="single" w:sz="4" w:space="0" w:color="000001"/>
              <w:bottom w:val="single" w:sz="4" w:space="0" w:color="000001"/>
            </w:tcBorders>
            <w:shd w:val="clear" w:color="auto" w:fill="FFFFFF"/>
          </w:tcPr>
          <w:p w:rsidR="004633C8" w:rsidRPr="006F29F7" w:rsidRDefault="004633C8" w:rsidP="00C37FFC">
            <w:pPr>
              <w:jc w:val="center"/>
              <w:rPr>
                <w:sz w:val="24"/>
              </w:rPr>
            </w:pPr>
            <w:r w:rsidRPr="006F29F7">
              <w:rPr>
                <w:rFonts w:eastAsia="TTE1DB3B78t00"/>
                <w:sz w:val="24"/>
              </w:rPr>
              <w:t>Especificação</w:t>
            </w:r>
          </w:p>
        </w:tc>
        <w:tc>
          <w:tcPr>
            <w:tcW w:w="1559" w:type="dxa"/>
            <w:tcBorders>
              <w:top w:val="single" w:sz="4" w:space="0" w:color="000001"/>
              <w:left w:val="single" w:sz="4" w:space="0" w:color="000001"/>
              <w:bottom w:val="single" w:sz="4" w:space="0" w:color="000001"/>
              <w:right w:val="single" w:sz="4" w:space="0" w:color="auto"/>
            </w:tcBorders>
            <w:shd w:val="clear" w:color="auto" w:fill="FFFFFF"/>
          </w:tcPr>
          <w:p w:rsidR="004633C8" w:rsidRPr="006F29F7" w:rsidRDefault="004633C8" w:rsidP="00C37FFC">
            <w:pPr>
              <w:jc w:val="center"/>
              <w:rPr>
                <w:sz w:val="24"/>
              </w:rPr>
            </w:pPr>
            <w:r w:rsidRPr="006F29F7">
              <w:rPr>
                <w:rFonts w:eastAsia="TTE1DB3B78t00"/>
                <w:sz w:val="24"/>
              </w:rPr>
              <w:t>Qt. Total</w:t>
            </w:r>
          </w:p>
        </w:tc>
      </w:tr>
      <w:tr w:rsidR="004633C8" w:rsidRPr="006F29F7" w:rsidTr="004633C8">
        <w:trPr>
          <w:trHeight w:val="1005"/>
          <w:jc w:val="center"/>
        </w:trPr>
        <w:tc>
          <w:tcPr>
            <w:tcW w:w="1275" w:type="dxa"/>
            <w:tcBorders>
              <w:top w:val="single" w:sz="4" w:space="0" w:color="000001"/>
              <w:left w:val="single" w:sz="4" w:space="0" w:color="000001"/>
              <w:bottom w:val="single" w:sz="4" w:space="0" w:color="000001"/>
            </w:tcBorders>
            <w:shd w:val="clear" w:color="auto" w:fill="FFFFFF"/>
          </w:tcPr>
          <w:p w:rsidR="004633C8" w:rsidRPr="006F29F7" w:rsidRDefault="004633C8" w:rsidP="006F29F7">
            <w:pPr>
              <w:jc w:val="both"/>
              <w:rPr>
                <w:rFonts w:eastAsia="TTE1DB3B78t00"/>
                <w:sz w:val="24"/>
              </w:rPr>
            </w:pPr>
            <w:r w:rsidRPr="006F29F7">
              <w:rPr>
                <w:rFonts w:eastAsia="TTE1DB3B78t00"/>
                <w:sz w:val="24"/>
              </w:rPr>
              <w:t>00024916</w:t>
            </w:r>
          </w:p>
        </w:tc>
        <w:tc>
          <w:tcPr>
            <w:tcW w:w="709" w:type="dxa"/>
            <w:tcBorders>
              <w:top w:val="single" w:sz="4" w:space="0" w:color="000001"/>
              <w:left w:val="single" w:sz="4" w:space="0" w:color="000001"/>
              <w:bottom w:val="single" w:sz="4" w:space="0" w:color="000001"/>
            </w:tcBorders>
            <w:shd w:val="clear" w:color="auto" w:fill="FFFFFF"/>
          </w:tcPr>
          <w:p w:rsidR="004633C8" w:rsidRPr="006F29F7" w:rsidRDefault="007634E0" w:rsidP="006F29F7">
            <w:pPr>
              <w:jc w:val="both"/>
              <w:rPr>
                <w:sz w:val="24"/>
              </w:rPr>
            </w:pPr>
            <w:r>
              <w:rPr>
                <w:rFonts w:eastAsia="TTE1DB3B78t00"/>
                <w:sz w:val="24"/>
              </w:rPr>
              <w:t>01</w:t>
            </w:r>
          </w:p>
        </w:tc>
        <w:tc>
          <w:tcPr>
            <w:tcW w:w="3580" w:type="dxa"/>
            <w:tcBorders>
              <w:top w:val="single" w:sz="4" w:space="0" w:color="000001"/>
              <w:left w:val="single" w:sz="4" w:space="0" w:color="000001"/>
              <w:bottom w:val="single" w:sz="4" w:space="0" w:color="000001"/>
            </w:tcBorders>
            <w:shd w:val="clear" w:color="auto" w:fill="FFFFFF"/>
          </w:tcPr>
          <w:p w:rsidR="004633C8" w:rsidRPr="006F29F7" w:rsidRDefault="00E034D8" w:rsidP="006F29F7">
            <w:pPr>
              <w:jc w:val="both"/>
              <w:rPr>
                <w:rFonts w:eastAsia="TTE1DB3B78t00"/>
                <w:sz w:val="24"/>
              </w:rPr>
            </w:pPr>
            <w:r>
              <w:rPr>
                <w:sz w:val="24"/>
              </w:rPr>
              <w:t>Rá</w:t>
            </w:r>
            <w:r w:rsidR="004633C8" w:rsidRPr="006F29F7">
              <w:rPr>
                <w:sz w:val="24"/>
              </w:rPr>
              <w:t xml:space="preserve">dio – Transmissão radiofônica das Sessões Ordinárias – Ao vivo deste Poder Legislativo. </w:t>
            </w:r>
          </w:p>
        </w:tc>
        <w:tc>
          <w:tcPr>
            <w:tcW w:w="1559" w:type="dxa"/>
            <w:tcBorders>
              <w:top w:val="single" w:sz="4" w:space="0" w:color="000001"/>
              <w:left w:val="single" w:sz="4" w:space="0" w:color="000001"/>
              <w:bottom w:val="single" w:sz="4" w:space="0" w:color="000001"/>
              <w:right w:val="single" w:sz="4" w:space="0" w:color="auto"/>
            </w:tcBorders>
            <w:shd w:val="clear" w:color="auto" w:fill="FFFFFF"/>
          </w:tcPr>
          <w:p w:rsidR="004633C8" w:rsidRPr="006F29F7" w:rsidRDefault="004633C8" w:rsidP="00C37FFC">
            <w:pPr>
              <w:jc w:val="center"/>
              <w:rPr>
                <w:rFonts w:eastAsia="TTE1DB3B78t00"/>
                <w:sz w:val="24"/>
              </w:rPr>
            </w:pPr>
          </w:p>
          <w:p w:rsidR="004633C8" w:rsidRPr="006F29F7" w:rsidRDefault="004633C8" w:rsidP="00C37FFC">
            <w:pPr>
              <w:jc w:val="center"/>
              <w:rPr>
                <w:rFonts w:eastAsia="TTE1DB3B78t00"/>
                <w:sz w:val="24"/>
              </w:rPr>
            </w:pPr>
            <w:r w:rsidRPr="006F29F7">
              <w:rPr>
                <w:rFonts w:eastAsia="TTE1DB3B78t00"/>
                <w:sz w:val="24"/>
              </w:rPr>
              <w:t>36 sessões</w:t>
            </w:r>
          </w:p>
          <w:p w:rsidR="004633C8" w:rsidRPr="006F29F7" w:rsidRDefault="004633C8" w:rsidP="00C37FFC">
            <w:pPr>
              <w:jc w:val="center"/>
              <w:rPr>
                <w:sz w:val="24"/>
              </w:rPr>
            </w:pPr>
          </w:p>
        </w:tc>
      </w:tr>
      <w:tr w:rsidR="004633C8" w:rsidRPr="006F29F7" w:rsidTr="004633C8">
        <w:trPr>
          <w:trHeight w:val="277"/>
          <w:jc w:val="center"/>
        </w:trPr>
        <w:tc>
          <w:tcPr>
            <w:tcW w:w="1275" w:type="dxa"/>
            <w:tcBorders>
              <w:top w:val="single" w:sz="4" w:space="0" w:color="000001"/>
              <w:left w:val="single" w:sz="4" w:space="0" w:color="000001"/>
              <w:bottom w:val="single" w:sz="4" w:space="0" w:color="000001"/>
            </w:tcBorders>
            <w:shd w:val="clear" w:color="auto" w:fill="FFFFFF"/>
          </w:tcPr>
          <w:p w:rsidR="004633C8" w:rsidRPr="006F29F7" w:rsidRDefault="004633C8" w:rsidP="006F29F7">
            <w:pPr>
              <w:jc w:val="both"/>
              <w:rPr>
                <w:rFonts w:eastAsia="TTE1DB3B78t00"/>
                <w:sz w:val="24"/>
              </w:rPr>
            </w:pPr>
            <w:r w:rsidRPr="006F29F7">
              <w:rPr>
                <w:rFonts w:eastAsia="TTE1DB3B78t00"/>
                <w:sz w:val="24"/>
              </w:rPr>
              <w:t>00024917</w:t>
            </w:r>
          </w:p>
        </w:tc>
        <w:tc>
          <w:tcPr>
            <w:tcW w:w="709" w:type="dxa"/>
            <w:tcBorders>
              <w:top w:val="single" w:sz="4" w:space="0" w:color="000001"/>
              <w:left w:val="single" w:sz="4" w:space="0" w:color="000001"/>
              <w:bottom w:val="single" w:sz="4" w:space="0" w:color="000001"/>
            </w:tcBorders>
            <w:shd w:val="clear" w:color="auto" w:fill="FFFFFF"/>
          </w:tcPr>
          <w:p w:rsidR="004633C8" w:rsidRPr="006F29F7" w:rsidRDefault="007634E0" w:rsidP="006F29F7">
            <w:pPr>
              <w:jc w:val="both"/>
              <w:rPr>
                <w:rFonts w:eastAsia="TTE1DB3B78t00"/>
                <w:sz w:val="24"/>
              </w:rPr>
            </w:pPr>
            <w:r>
              <w:rPr>
                <w:rFonts w:eastAsia="TTE1DB3B78t00"/>
                <w:sz w:val="24"/>
              </w:rPr>
              <w:t>02</w:t>
            </w:r>
          </w:p>
        </w:tc>
        <w:tc>
          <w:tcPr>
            <w:tcW w:w="3580" w:type="dxa"/>
            <w:tcBorders>
              <w:top w:val="single" w:sz="4" w:space="0" w:color="000001"/>
              <w:left w:val="single" w:sz="4" w:space="0" w:color="000001"/>
              <w:bottom w:val="single" w:sz="4" w:space="0" w:color="000001"/>
            </w:tcBorders>
            <w:shd w:val="clear" w:color="auto" w:fill="FFFFFF"/>
          </w:tcPr>
          <w:p w:rsidR="004633C8" w:rsidRPr="006F29F7" w:rsidRDefault="004633C8" w:rsidP="006F29F7">
            <w:pPr>
              <w:jc w:val="both"/>
              <w:rPr>
                <w:sz w:val="24"/>
              </w:rPr>
            </w:pPr>
            <w:r w:rsidRPr="006F29F7">
              <w:rPr>
                <w:sz w:val="24"/>
              </w:rPr>
              <w:t xml:space="preserve">Rádio - Inserção de spot de 30” segundos em rádio, durante a programação diária </w:t>
            </w:r>
          </w:p>
        </w:tc>
        <w:tc>
          <w:tcPr>
            <w:tcW w:w="1559" w:type="dxa"/>
            <w:tcBorders>
              <w:top w:val="single" w:sz="4" w:space="0" w:color="000001"/>
              <w:left w:val="single" w:sz="4" w:space="0" w:color="000001"/>
              <w:bottom w:val="single" w:sz="4" w:space="0" w:color="000001"/>
              <w:right w:val="single" w:sz="4" w:space="0" w:color="auto"/>
            </w:tcBorders>
            <w:shd w:val="clear" w:color="auto" w:fill="FFFFFF"/>
          </w:tcPr>
          <w:p w:rsidR="004633C8" w:rsidRPr="006F29F7" w:rsidRDefault="004633C8" w:rsidP="00C37FFC">
            <w:pPr>
              <w:jc w:val="center"/>
              <w:rPr>
                <w:rFonts w:eastAsia="TTE1DB3B78t00"/>
                <w:sz w:val="24"/>
              </w:rPr>
            </w:pPr>
            <w:r w:rsidRPr="006F29F7">
              <w:rPr>
                <w:rFonts w:eastAsia="TTE1DB3B78t00"/>
                <w:sz w:val="24"/>
              </w:rPr>
              <w:t>1050</w:t>
            </w:r>
          </w:p>
        </w:tc>
      </w:tr>
    </w:tbl>
    <w:p w:rsidR="00F3253F" w:rsidRPr="006F29F7" w:rsidRDefault="00F3253F" w:rsidP="006F29F7">
      <w:pPr>
        <w:jc w:val="both"/>
        <w:rPr>
          <w:sz w:val="24"/>
        </w:rPr>
      </w:pPr>
    </w:p>
    <w:p w:rsidR="004633C8" w:rsidRPr="006F29F7" w:rsidRDefault="00145955" w:rsidP="006F29F7">
      <w:pPr>
        <w:jc w:val="both"/>
        <w:rPr>
          <w:b/>
          <w:sz w:val="24"/>
        </w:rPr>
      </w:pPr>
      <w:r w:rsidRPr="006F29F7">
        <w:rPr>
          <w:b/>
          <w:sz w:val="24"/>
        </w:rPr>
        <w:t>6</w:t>
      </w:r>
      <w:r w:rsidR="00CC3D69" w:rsidRPr="006F29F7">
        <w:rPr>
          <w:b/>
          <w:sz w:val="24"/>
        </w:rPr>
        <w:t>. LEVANTAMENTO DE MERCADO</w:t>
      </w:r>
    </w:p>
    <w:p w:rsidR="004633C8" w:rsidRPr="006F29F7" w:rsidRDefault="00CC3D69" w:rsidP="006F29F7">
      <w:pPr>
        <w:jc w:val="both"/>
        <w:rPr>
          <w:sz w:val="24"/>
        </w:rPr>
      </w:pPr>
      <w:r w:rsidRPr="006F29F7">
        <w:rPr>
          <w:sz w:val="24"/>
        </w:rPr>
        <w:br/>
        <w:t>A pesquisa de preços foi realizada mediante consulta de contratações similares feitas por outras Administrações Públicas, mostrando-se compatíveis com os valores praticados pelo mercado.</w:t>
      </w:r>
      <w:r w:rsidRPr="006F29F7">
        <w:rPr>
          <w:sz w:val="24"/>
        </w:rPr>
        <w:br/>
      </w:r>
      <w:r w:rsidRPr="006F29F7">
        <w:rPr>
          <w:sz w:val="24"/>
        </w:rPr>
        <w:br/>
      </w:r>
      <w:r w:rsidR="00145955" w:rsidRPr="006F29F7">
        <w:rPr>
          <w:b/>
          <w:sz w:val="24"/>
        </w:rPr>
        <w:t>7</w:t>
      </w:r>
      <w:r w:rsidRPr="006F29F7">
        <w:rPr>
          <w:b/>
          <w:sz w:val="24"/>
        </w:rPr>
        <w:t>. ESTIMATIVA DO PREÇO DA CONTRATAÇÃO</w:t>
      </w:r>
    </w:p>
    <w:p w:rsidR="00E034D8" w:rsidRDefault="00CC3D69" w:rsidP="006F29F7">
      <w:pPr>
        <w:jc w:val="both"/>
        <w:rPr>
          <w:sz w:val="24"/>
        </w:rPr>
      </w:pPr>
      <w:r w:rsidRPr="006F29F7">
        <w:rPr>
          <w:sz w:val="24"/>
        </w:rPr>
        <w:br/>
      </w:r>
      <w:r w:rsidRPr="00C4232C">
        <w:rPr>
          <w:sz w:val="24"/>
        </w:rPr>
        <w:t>Para a constituição das referências de valores foram realizadas pesquisa</w:t>
      </w:r>
      <w:r w:rsidR="00E034D8" w:rsidRPr="00C4232C">
        <w:rPr>
          <w:sz w:val="24"/>
        </w:rPr>
        <w:t>s de mercado, sendo que a</w:t>
      </w:r>
      <w:r w:rsidRPr="00C4232C">
        <w:rPr>
          <w:sz w:val="24"/>
        </w:rPr>
        <w:t xml:space="preserve"> metodologia utilizada para se chegar ao valor final do preço, foi a média aritmética simples entre os valores pesquisados, obtidos em consulta no </w:t>
      </w:r>
      <w:r w:rsidR="00E034D8" w:rsidRPr="00C4232C">
        <w:rPr>
          <w:sz w:val="24"/>
        </w:rPr>
        <w:t>Banco de Preços e no Contrato Nº 001/2022 da Câmara Municipal de Jaciara/MT</w:t>
      </w:r>
      <w:r w:rsidRPr="00C4232C">
        <w:rPr>
          <w:sz w:val="24"/>
        </w:rPr>
        <w:t>.</w:t>
      </w:r>
    </w:p>
    <w:p w:rsidR="00E034D8" w:rsidRDefault="00E034D8" w:rsidP="006F29F7">
      <w:pPr>
        <w:jc w:val="both"/>
        <w:rPr>
          <w:sz w:val="24"/>
        </w:rPr>
      </w:pPr>
    </w:p>
    <w:p w:rsidR="00E034D8" w:rsidRDefault="00E034D8" w:rsidP="00E034D8">
      <w:pPr>
        <w:jc w:val="both"/>
        <w:rPr>
          <w:sz w:val="24"/>
        </w:rPr>
      </w:pPr>
      <w:r w:rsidRPr="00E034D8">
        <w:rPr>
          <w:b/>
          <w:sz w:val="24"/>
        </w:rPr>
        <w:t>Rádio – Transmissão radiofônica das Sessões Ordinárias – Ao vivo deste Poder Legislativo.</w:t>
      </w:r>
      <w:r w:rsidR="00CC3D69" w:rsidRPr="00E034D8">
        <w:rPr>
          <w:b/>
          <w:sz w:val="24"/>
        </w:rPr>
        <w:br/>
      </w:r>
      <w:r w:rsidRPr="00E034D8">
        <w:rPr>
          <w:sz w:val="24"/>
        </w:rPr>
        <w:t>Rá</w:t>
      </w:r>
      <w:r w:rsidR="00CC3D69" w:rsidRPr="00E034D8">
        <w:rPr>
          <w:sz w:val="24"/>
        </w:rPr>
        <w:t>dio</w:t>
      </w:r>
      <w:r w:rsidR="001C368F" w:rsidRPr="00E034D8">
        <w:rPr>
          <w:sz w:val="24"/>
        </w:rPr>
        <w:t xml:space="preserve"> Xavantes de Jaciara/MT</w:t>
      </w:r>
      <w:r w:rsidRPr="00E034D8">
        <w:rPr>
          <w:sz w:val="24"/>
        </w:rPr>
        <w:t xml:space="preserve">– CM </w:t>
      </w:r>
      <w:r w:rsidR="000D59F5">
        <w:rPr>
          <w:sz w:val="24"/>
        </w:rPr>
        <w:t xml:space="preserve">de </w:t>
      </w:r>
      <w:r w:rsidRPr="00E034D8">
        <w:rPr>
          <w:sz w:val="24"/>
        </w:rPr>
        <w:t>Jaciara/MT</w:t>
      </w:r>
      <w:r w:rsidR="00CC3D69" w:rsidRPr="00E034D8">
        <w:rPr>
          <w:sz w:val="24"/>
        </w:rPr>
        <w:t>   </w:t>
      </w:r>
      <w:r w:rsidRPr="00E034D8">
        <w:rPr>
          <w:sz w:val="24"/>
        </w:rPr>
        <w:t>-R</w:t>
      </w:r>
      <w:r w:rsidR="00CC3D69" w:rsidRPr="00E034D8">
        <w:rPr>
          <w:sz w:val="24"/>
        </w:rPr>
        <w:t>$ </w:t>
      </w:r>
      <w:r w:rsidRPr="00E034D8">
        <w:rPr>
          <w:sz w:val="24"/>
        </w:rPr>
        <w:t xml:space="preserve"> 1.650,00Por Seção</w:t>
      </w:r>
      <w:r w:rsidR="00CC3D69" w:rsidRPr="00E034D8">
        <w:rPr>
          <w:sz w:val="24"/>
        </w:rPr>
        <w:br/>
      </w:r>
      <w:r w:rsidRPr="00E034D8">
        <w:rPr>
          <w:sz w:val="24"/>
        </w:rPr>
        <w:t>J M Sonorização EIRELI – CM Ubaitaba/BA –    R$1.572,06 Por Seção</w:t>
      </w:r>
      <w:r w:rsidR="00CC3D69" w:rsidRPr="00E034D8">
        <w:rPr>
          <w:sz w:val="24"/>
        </w:rPr>
        <w:br/>
      </w:r>
      <w:r w:rsidR="00CC3D69" w:rsidRPr="00E034D8">
        <w:rPr>
          <w:b/>
          <w:sz w:val="24"/>
        </w:rPr>
        <w:t>M</w:t>
      </w:r>
      <w:r w:rsidRPr="00E034D8">
        <w:rPr>
          <w:b/>
          <w:sz w:val="24"/>
        </w:rPr>
        <w:t>é</w:t>
      </w:r>
      <w:r w:rsidR="00CC3D69" w:rsidRPr="00E034D8">
        <w:rPr>
          <w:b/>
          <w:sz w:val="24"/>
        </w:rPr>
        <w:t xml:space="preserve">dia                R$  </w:t>
      </w:r>
      <w:r w:rsidRPr="00E034D8">
        <w:rPr>
          <w:b/>
          <w:sz w:val="24"/>
        </w:rPr>
        <w:t>1.611,03</w:t>
      </w:r>
      <w:r w:rsidR="00CC3D69" w:rsidRPr="00E034D8">
        <w:rPr>
          <w:b/>
          <w:sz w:val="24"/>
        </w:rPr>
        <w:br/>
      </w:r>
    </w:p>
    <w:p w:rsidR="00C4232C" w:rsidRDefault="00E034D8" w:rsidP="006F29F7">
      <w:pPr>
        <w:jc w:val="both"/>
        <w:rPr>
          <w:b/>
          <w:sz w:val="24"/>
        </w:rPr>
      </w:pPr>
      <w:r w:rsidRPr="00E034D8">
        <w:rPr>
          <w:b/>
          <w:sz w:val="24"/>
        </w:rPr>
        <w:t>Rádio - Inserção de spot de 30” segundos em rádio, durante a programação diária</w:t>
      </w:r>
    </w:p>
    <w:p w:rsidR="00C4232C" w:rsidRDefault="00C4232C" w:rsidP="006F29F7">
      <w:pPr>
        <w:jc w:val="both"/>
        <w:rPr>
          <w:b/>
          <w:sz w:val="24"/>
        </w:rPr>
      </w:pPr>
      <w:r w:rsidRPr="00E034D8">
        <w:rPr>
          <w:sz w:val="24"/>
        </w:rPr>
        <w:t xml:space="preserve">Rádio Xavantes de Jaciara/MT – CM </w:t>
      </w:r>
      <w:r>
        <w:rPr>
          <w:sz w:val="24"/>
        </w:rPr>
        <w:t xml:space="preserve">de </w:t>
      </w:r>
      <w:r w:rsidRPr="00E034D8">
        <w:rPr>
          <w:sz w:val="24"/>
        </w:rPr>
        <w:t xml:space="preserve">Jaciara/MT   -R$  </w:t>
      </w:r>
      <w:r>
        <w:rPr>
          <w:sz w:val="24"/>
        </w:rPr>
        <w:t>40,00</w:t>
      </w:r>
      <w:r w:rsidRPr="00E034D8">
        <w:rPr>
          <w:sz w:val="24"/>
        </w:rPr>
        <w:t xml:space="preserve"> Por S</w:t>
      </w:r>
      <w:r>
        <w:rPr>
          <w:sz w:val="24"/>
        </w:rPr>
        <w:t>pot</w:t>
      </w:r>
    </w:p>
    <w:p w:rsidR="000D59F5" w:rsidRDefault="00E034D8" w:rsidP="006F29F7">
      <w:pPr>
        <w:jc w:val="both"/>
        <w:rPr>
          <w:sz w:val="24"/>
        </w:rPr>
      </w:pPr>
      <w:r w:rsidRPr="00E034D8">
        <w:rPr>
          <w:sz w:val="24"/>
        </w:rPr>
        <w:t xml:space="preserve">Rádio </w:t>
      </w:r>
      <w:r w:rsidR="000D59F5">
        <w:rPr>
          <w:sz w:val="24"/>
        </w:rPr>
        <w:t>Liberdade Ltda</w:t>
      </w:r>
      <w:r w:rsidRPr="00E034D8">
        <w:rPr>
          <w:sz w:val="24"/>
        </w:rPr>
        <w:t xml:space="preserve"> – </w:t>
      </w:r>
      <w:r w:rsidR="000D59F5">
        <w:rPr>
          <w:sz w:val="24"/>
        </w:rPr>
        <w:t>P</w:t>
      </w:r>
      <w:r w:rsidRPr="00E034D8">
        <w:rPr>
          <w:sz w:val="24"/>
        </w:rPr>
        <w:t xml:space="preserve">M </w:t>
      </w:r>
      <w:r w:rsidR="000D59F5">
        <w:rPr>
          <w:sz w:val="24"/>
        </w:rPr>
        <w:t>de Goiandira/GO</w:t>
      </w:r>
      <w:r w:rsidRPr="00E034D8">
        <w:rPr>
          <w:sz w:val="24"/>
        </w:rPr>
        <w:t xml:space="preserve">   -  R$  </w:t>
      </w:r>
      <w:r>
        <w:rPr>
          <w:sz w:val="24"/>
        </w:rPr>
        <w:t>40,00</w:t>
      </w:r>
      <w:r w:rsidR="000D59F5">
        <w:rPr>
          <w:sz w:val="24"/>
        </w:rPr>
        <w:t>Por Spot</w:t>
      </w:r>
    </w:p>
    <w:p w:rsidR="001A0BF1" w:rsidRDefault="00C4232C" w:rsidP="006F29F7">
      <w:pPr>
        <w:jc w:val="both"/>
        <w:rPr>
          <w:b/>
          <w:sz w:val="24"/>
        </w:rPr>
      </w:pPr>
      <w:r w:rsidRPr="00E034D8">
        <w:rPr>
          <w:b/>
          <w:sz w:val="24"/>
        </w:rPr>
        <w:t xml:space="preserve">                                                                                            Média                       R$  </w:t>
      </w:r>
      <w:r>
        <w:rPr>
          <w:b/>
          <w:sz w:val="24"/>
        </w:rPr>
        <w:t>40,00</w:t>
      </w:r>
      <w:r w:rsidR="00CC3D69" w:rsidRPr="00E034D8">
        <w:rPr>
          <w:b/>
          <w:sz w:val="24"/>
        </w:rPr>
        <w:br/>
      </w:r>
    </w:p>
    <w:p w:rsidR="00944F8F" w:rsidRPr="006F29F7" w:rsidRDefault="00145955" w:rsidP="006F29F7">
      <w:pPr>
        <w:jc w:val="both"/>
        <w:rPr>
          <w:sz w:val="24"/>
        </w:rPr>
      </w:pPr>
      <w:r w:rsidRPr="006F29F7">
        <w:rPr>
          <w:b/>
          <w:sz w:val="24"/>
        </w:rPr>
        <w:t>8</w:t>
      </w:r>
      <w:r w:rsidR="00CC3D69" w:rsidRPr="006F29F7">
        <w:rPr>
          <w:b/>
          <w:sz w:val="24"/>
        </w:rPr>
        <w:t>. DESCRIÇÃO DA SOLUÇÃO COMO UM TODO</w:t>
      </w:r>
    </w:p>
    <w:p w:rsidR="00944F8F" w:rsidRPr="006F29F7" w:rsidRDefault="00CC3D69" w:rsidP="006F29F7">
      <w:pPr>
        <w:jc w:val="both"/>
        <w:rPr>
          <w:sz w:val="24"/>
        </w:rPr>
      </w:pPr>
      <w:r w:rsidRPr="006F29F7">
        <w:rPr>
          <w:sz w:val="24"/>
        </w:rPr>
        <w:br/>
        <w:t xml:space="preserve">A solução que visa atender a demanda solicitada é a contratação de emissora de rádio, para a prestação de serviços com abrangência de cobertura em todo o município de </w:t>
      </w:r>
      <w:r w:rsidR="00944F8F" w:rsidRPr="006F29F7">
        <w:rPr>
          <w:sz w:val="24"/>
        </w:rPr>
        <w:t>Jaciara/MT</w:t>
      </w:r>
      <w:r w:rsidRPr="006F29F7">
        <w:rPr>
          <w:sz w:val="24"/>
        </w:rPr>
        <w:t>, para divulgação dos informativos de utilidade pública do município, conforme em atendimento a demanda da municipalidade.</w:t>
      </w:r>
    </w:p>
    <w:p w:rsidR="005F4415" w:rsidRPr="009D6D50" w:rsidRDefault="00CC3D69" w:rsidP="009D6D50">
      <w:pPr>
        <w:jc w:val="both"/>
        <w:rPr>
          <w:b/>
          <w:sz w:val="24"/>
        </w:rPr>
      </w:pPr>
      <w:r w:rsidRPr="00BC7D0C">
        <w:t> </w:t>
      </w:r>
      <w:r w:rsidRPr="00BC7D0C">
        <w:br/>
      </w:r>
      <w:r w:rsidR="009D6D50" w:rsidRPr="009D6D50">
        <w:rPr>
          <w:b/>
          <w:sz w:val="24"/>
        </w:rPr>
        <w:t xml:space="preserve">9. </w:t>
      </w:r>
      <w:r w:rsidRPr="009D6D50">
        <w:rPr>
          <w:b/>
          <w:sz w:val="24"/>
        </w:rPr>
        <w:t>JUSTIFICATIVA PARA PARCELAMENTO OU NÃO DA SOLUÇÃO</w:t>
      </w:r>
    </w:p>
    <w:p w:rsidR="005F4415" w:rsidRPr="009D6D50" w:rsidRDefault="00CC3D69" w:rsidP="009D6D50">
      <w:pPr>
        <w:jc w:val="both"/>
        <w:rPr>
          <w:sz w:val="24"/>
        </w:rPr>
      </w:pPr>
      <w:r w:rsidRPr="009D6D50">
        <w:rPr>
          <w:sz w:val="24"/>
        </w:rPr>
        <w:t> </w:t>
      </w:r>
      <w:r w:rsidRPr="009D6D50">
        <w:rPr>
          <w:sz w:val="24"/>
        </w:rPr>
        <w:br/>
        <w:t>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p>
    <w:p w:rsidR="005F4415" w:rsidRPr="009D6D50" w:rsidRDefault="00CC3D69" w:rsidP="009D6D50">
      <w:pPr>
        <w:jc w:val="both"/>
        <w:rPr>
          <w:sz w:val="24"/>
        </w:rPr>
      </w:pPr>
      <w:r w:rsidRPr="009D6D50">
        <w:rPr>
          <w:sz w:val="24"/>
        </w:rPr>
        <w:t>Considerando as especificidades do presente objeto a demanda será parcelada, haja visto, se comprovarem ser técnica e economicamente viável, com vistas a propiciar o melhor aproveitamento do mercado e a ampliação da competitividade.</w:t>
      </w:r>
    </w:p>
    <w:p w:rsidR="005F4415" w:rsidRPr="009D6D50" w:rsidRDefault="00CC3D69" w:rsidP="009D6D50">
      <w:pPr>
        <w:jc w:val="both"/>
        <w:rPr>
          <w:b/>
          <w:sz w:val="24"/>
        </w:rPr>
      </w:pPr>
      <w:r w:rsidRPr="009D6D50">
        <w:rPr>
          <w:sz w:val="24"/>
        </w:rPr>
        <w:br/>
      </w:r>
      <w:r w:rsidR="00145955" w:rsidRPr="009D6D50">
        <w:rPr>
          <w:b/>
          <w:sz w:val="24"/>
        </w:rPr>
        <w:t>10</w:t>
      </w:r>
      <w:r w:rsidRPr="009D6D50">
        <w:rPr>
          <w:b/>
          <w:sz w:val="24"/>
        </w:rPr>
        <w:t>. DEMONSTRATIVO DOS RESULTADOS PRETENDIDOS</w:t>
      </w:r>
    </w:p>
    <w:p w:rsidR="005F4415" w:rsidRPr="009D6D50" w:rsidRDefault="00CC3D69" w:rsidP="009D6D50">
      <w:pPr>
        <w:jc w:val="both"/>
        <w:rPr>
          <w:sz w:val="24"/>
        </w:rPr>
      </w:pPr>
      <w:r w:rsidRPr="009D6D50">
        <w:rPr>
          <w:sz w:val="24"/>
        </w:rPr>
        <w:br/>
        <w:t>Com a presente contratação a instituição almeja alcançar, sob os aspectos da economicidade, eficácia, eficiência e de melhor aproveitamento dos recursos humanos, materiais, e financeiros disponíveis, inclusive do ponto de vista da sustentabilidade ambiental, os seguintes benefícios: Melhor aproveitamento dos recursos financeiros;</w:t>
      </w:r>
    </w:p>
    <w:p w:rsidR="005F4415" w:rsidRPr="009D6D50" w:rsidRDefault="00CC3D69" w:rsidP="009D6D50">
      <w:pPr>
        <w:jc w:val="both"/>
        <w:rPr>
          <w:sz w:val="24"/>
        </w:rPr>
      </w:pPr>
      <w:r w:rsidRPr="009D6D50">
        <w:rPr>
          <w:sz w:val="24"/>
        </w:rPr>
        <w:t>Desta forma, o órgão poderá cumprir seu dever institucional, com eficiência e eficácia, oferecendo um serviço de qualidade reconhecida, com o melhor aproveitamento possível dos recursos humanos, materiais e financeiros.</w:t>
      </w:r>
    </w:p>
    <w:p w:rsidR="005F4415" w:rsidRPr="009D6D50" w:rsidRDefault="00CC3D69" w:rsidP="009D6D50">
      <w:pPr>
        <w:jc w:val="both"/>
        <w:rPr>
          <w:b/>
          <w:sz w:val="24"/>
        </w:rPr>
      </w:pPr>
      <w:r w:rsidRPr="009D6D50">
        <w:rPr>
          <w:sz w:val="24"/>
        </w:rPr>
        <w:t> </w:t>
      </w:r>
      <w:r w:rsidRPr="009D6D50">
        <w:rPr>
          <w:sz w:val="24"/>
        </w:rPr>
        <w:br/>
      </w:r>
      <w:r w:rsidR="00145955" w:rsidRPr="009D6D50">
        <w:rPr>
          <w:b/>
          <w:sz w:val="24"/>
        </w:rPr>
        <w:t>11</w:t>
      </w:r>
      <w:r w:rsidRPr="009D6D50">
        <w:rPr>
          <w:b/>
          <w:sz w:val="24"/>
        </w:rPr>
        <w:t>. PROVIDÊNCIAS PRÉVIAS AO CONTRATO</w:t>
      </w:r>
    </w:p>
    <w:p w:rsidR="005F4415" w:rsidRPr="009D6D50" w:rsidRDefault="00CC3D69" w:rsidP="009D6D50">
      <w:pPr>
        <w:jc w:val="both"/>
        <w:rPr>
          <w:sz w:val="24"/>
        </w:rPr>
      </w:pPr>
      <w:r w:rsidRPr="009D6D50">
        <w:rPr>
          <w:sz w:val="24"/>
        </w:rPr>
        <w:t> </w:t>
      </w:r>
      <w:r w:rsidRPr="009D6D50">
        <w:rPr>
          <w:sz w:val="24"/>
        </w:rPr>
        <w:br/>
        <w:t>Para que os serviços sejam realizados em contento com o esperado por esta Administração não se fazem necessárias adequações no ambiente deste órgão.</w:t>
      </w:r>
    </w:p>
    <w:p w:rsidR="005F4415" w:rsidRPr="009D6D50" w:rsidRDefault="00CC3D69" w:rsidP="009D6D50">
      <w:pPr>
        <w:jc w:val="both"/>
        <w:rPr>
          <w:b/>
          <w:sz w:val="24"/>
        </w:rPr>
      </w:pPr>
      <w:r w:rsidRPr="009D6D50">
        <w:rPr>
          <w:sz w:val="24"/>
        </w:rPr>
        <w:br/>
      </w:r>
      <w:r w:rsidRPr="009D6D50">
        <w:rPr>
          <w:b/>
          <w:sz w:val="24"/>
        </w:rPr>
        <w:t>1</w:t>
      </w:r>
      <w:r w:rsidR="00145955" w:rsidRPr="009D6D50">
        <w:rPr>
          <w:b/>
          <w:sz w:val="24"/>
        </w:rPr>
        <w:t>2</w:t>
      </w:r>
      <w:r w:rsidRPr="009D6D50">
        <w:rPr>
          <w:b/>
          <w:sz w:val="24"/>
        </w:rPr>
        <w:t>. CONTRATAÇÕES CORRELATAS/INTERDEPENDENTES</w:t>
      </w:r>
    </w:p>
    <w:p w:rsidR="005F4415" w:rsidRPr="009D6D50" w:rsidRDefault="00CC3D69" w:rsidP="009D6D50">
      <w:pPr>
        <w:jc w:val="both"/>
        <w:rPr>
          <w:sz w:val="24"/>
        </w:rPr>
      </w:pPr>
      <w:r w:rsidRPr="009D6D50">
        <w:rPr>
          <w:sz w:val="24"/>
        </w:rPr>
        <w:br/>
        <w:t>Não se faz necessário proceder a outras contratações correlatas nem interdependentes para a viabilidade e contratação desta demanda, visto que a contratação do objeto licitado atende toda necessidade existente.</w:t>
      </w:r>
    </w:p>
    <w:p w:rsidR="005F4415" w:rsidRPr="009D6D50" w:rsidRDefault="00CC3D69" w:rsidP="009D6D50">
      <w:pPr>
        <w:jc w:val="both"/>
        <w:rPr>
          <w:b/>
          <w:sz w:val="24"/>
        </w:rPr>
      </w:pPr>
      <w:r w:rsidRPr="009D6D50">
        <w:rPr>
          <w:sz w:val="24"/>
        </w:rPr>
        <w:t> </w:t>
      </w:r>
      <w:r w:rsidRPr="009D6D50">
        <w:rPr>
          <w:sz w:val="24"/>
        </w:rPr>
        <w:br/>
      </w:r>
      <w:r w:rsidRPr="009D6D50">
        <w:rPr>
          <w:b/>
          <w:sz w:val="24"/>
        </w:rPr>
        <w:t>1</w:t>
      </w:r>
      <w:r w:rsidR="00145955" w:rsidRPr="009D6D50">
        <w:rPr>
          <w:b/>
          <w:sz w:val="24"/>
        </w:rPr>
        <w:t>3</w:t>
      </w:r>
      <w:r w:rsidRPr="009D6D50">
        <w:rPr>
          <w:b/>
          <w:sz w:val="24"/>
        </w:rPr>
        <w:t>. IMPACTOS AMBIENTAIS</w:t>
      </w:r>
    </w:p>
    <w:p w:rsidR="005F4415" w:rsidRPr="009D6D50" w:rsidRDefault="00CC3D69" w:rsidP="009D6D50">
      <w:pPr>
        <w:jc w:val="both"/>
        <w:rPr>
          <w:sz w:val="24"/>
        </w:rPr>
      </w:pPr>
      <w:r w:rsidRPr="009D6D50">
        <w:rPr>
          <w:sz w:val="24"/>
        </w:rPr>
        <w:br/>
        <w:t>Não há impacto ambiental relevante com essa contratação.</w:t>
      </w:r>
    </w:p>
    <w:p w:rsidR="005F4415" w:rsidRPr="009D6D50" w:rsidRDefault="00CC3D69" w:rsidP="009D6D50">
      <w:pPr>
        <w:jc w:val="both"/>
        <w:rPr>
          <w:sz w:val="24"/>
        </w:rPr>
      </w:pPr>
      <w:r w:rsidRPr="009D6D50">
        <w:rPr>
          <w:sz w:val="24"/>
        </w:rPr>
        <w:t>A contratada deverá atender aos critérios de qualidade ambiental, sustentabilidade socioambiental, respeitando as normas de proteção ao meio ambiente.</w:t>
      </w:r>
    </w:p>
    <w:p w:rsidR="005F4415" w:rsidRPr="009D6D50" w:rsidRDefault="00CC3D69" w:rsidP="009D6D50">
      <w:pPr>
        <w:jc w:val="both"/>
        <w:rPr>
          <w:sz w:val="24"/>
        </w:rPr>
      </w:pPr>
      <w:r w:rsidRPr="009D6D50">
        <w:rPr>
          <w:sz w:val="24"/>
        </w:rPr>
        <w:t>A contratada será responsável pela destinação correta de todos os resíduos gerados na execução dos serviços.</w:t>
      </w:r>
    </w:p>
    <w:p w:rsidR="005F4415" w:rsidRPr="009D6D50" w:rsidRDefault="00CC3D69" w:rsidP="009D6D50">
      <w:pPr>
        <w:jc w:val="both"/>
        <w:rPr>
          <w:b/>
          <w:sz w:val="24"/>
        </w:rPr>
      </w:pPr>
      <w:r w:rsidRPr="009D6D50">
        <w:rPr>
          <w:sz w:val="24"/>
        </w:rPr>
        <w:br/>
      </w:r>
      <w:r w:rsidRPr="009D6D50">
        <w:rPr>
          <w:b/>
          <w:sz w:val="24"/>
        </w:rPr>
        <w:t>1</w:t>
      </w:r>
      <w:r w:rsidR="00145955" w:rsidRPr="009D6D50">
        <w:rPr>
          <w:b/>
          <w:sz w:val="24"/>
        </w:rPr>
        <w:t>4</w:t>
      </w:r>
      <w:r w:rsidRPr="009D6D50">
        <w:rPr>
          <w:b/>
          <w:sz w:val="24"/>
        </w:rPr>
        <w:t>. VIABILIDADE DA CONTRATAÇÃO</w:t>
      </w:r>
    </w:p>
    <w:p w:rsidR="00CC3D69" w:rsidRPr="00BC7D0C" w:rsidRDefault="00CC3D69" w:rsidP="00C11DD0">
      <w:pPr>
        <w:shd w:val="clear" w:color="auto" w:fill="FFFFFF"/>
        <w:jc w:val="both"/>
        <w:rPr>
          <w:color w:val="000000"/>
          <w:sz w:val="24"/>
          <w:szCs w:val="24"/>
        </w:rPr>
      </w:pPr>
      <w:r w:rsidRPr="00BC7D0C">
        <w:rPr>
          <w:color w:val="000000"/>
          <w:sz w:val="24"/>
          <w:szCs w:val="24"/>
        </w:rPr>
        <w:br/>
        <w:t>Esta equipe de planejamento</w:t>
      </w:r>
      <w:r w:rsidR="005F4415">
        <w:rPr>
          <w:color w:val="000000"/>
          <w:sz w:val="24"/>
          <w:szCs w:val="24"/>
        </w:rPr>
        <w:t xml:space="preserve"> de compras</w:t>
      </w:r>
      <w:r w:rsidRPr="00BC7D0C">
        <w:rPr>
          <w:color w:val="000000"/>
          <w:sz w:val="24"/>
          <w:szCs w:val="24"/>
        </w:rPr>
        <w:t xml:space="preserve"> declara viável esta contratação.</w:t>
      </w:r>
    </w:p>
    <w:p w:rsidR="00EB36CD" w:rsidRDefault="00CC3D69" w:rsidP="00EB36CD">
      <w:pPr>
        <w:tabs>
          <w:tab w:val="left" w:pos="567"/>
        </w:tabs>
        <w:jc w:val="both"/>
        <w:rPr>
          <w:color w:val="000000"/>
          <w:sz w:val="24"/>
          <w:szCs w:val="24"/>
        </w:rPr>
      </w:pPr>
      <w:r w:rsidRPr="00BC7D0C">
        <w:rPr>
          <w:color w:val="000000"/>
          <w:sz w:val="24"/>
          <w:szCs w:val="24"/>
        </w:rPr>
        <w:t> </w:t>
      </w:r>
      <w:r w:rsidRPr="00BC7D0C">
        <w:rPr>
          <w:color w:val="000000"/>
          <w:sz w:val="24"/>
          <w:szCs w:val="24"/>
        </w:rPr>
        <w:br/>
        <w:t>Justificativa da Viabilidade: Com base nas informações levantadas ao longo deste estudo preliminar, evidenciaram que a contratação se mostra possível tecnicamente e fundamentadamente necessária. Diante do exposto, declara-se ser viável a contratação pretendida.</w:t>
      </w:r>
    </w:p>
    <w:p w:rsidR="00EB36CD" w:rsidRDefault="00EB36CD" w:rsidP="00EB36CD">
      <w:pPr>
        <w:tabs>
          <w:tab w:val="left" w:pos="567"/>
        </w:tabs>
        <w:jc w:val="both"/>
        <w:rPr>
          <w:color w:val="000000"/>
          <w:sz w:val="24"/>
          <w:szCs w:val="24"/>
        </w:rPr>
      </w:pPr>
    </w:p>
    <w:p w:rsidR="006F29F7" w:rsidRPr="006F29F7" w:rsidRDefault="00EB36CD" w:rsidP="006F29F7">
      <w:pPr>
        <w:jc w:val="both"/>
        <w:rPr>
          <w:b/>
          <w:sz w:val="24"/>
        </w:rPr>
      </w:pPr>
      <w:r w:rsidRPr="006F29F7">
        <w:rPr>
          <w:b/>
          <w:sz w:val="24"/>
        </w:rPr>
        <w:t>15. RESPONSÁVEIS</w:t>
      </w:r>
    </w:p>
    <w:p w:rsidR="00EB36CD" w:rsidRPr="006F29F7" w:rsidRDefault="00CC3D69" w:rsidP="006F29F7">
      <w:pPr>
        <w:jc w:val="both"/>
        <w:rPr>
          <w:sz w:val="24"/>
        </w:rPr>
      </w:pPr>
      <w:r w:rsidRPr="006F29F7">
        <w:rPr>
          <w:sz w:val="24"/>
        </w:rPr>
        <w:br/>
      </w:r>
    </w:p>
    <w:p w:rsidR="00EB36CD" w:rsidRPr="006F29F7" w:rsidRDefault="00EB36CD" w:rsidP="006F29F7">
      <w:pPr>
        <w:jc w:val="both"/>
        <w:rPr>
          <w:sz w:val="24"/>
        </w:rPr>
      </w:pPr>
      <w:r w:rsidRPr="006F29F7">
        <w:rPr>
          <w:sz w:val="24"/>
        </w:rPr>
        <w:t>Certificamos que somos responsáveis pela elaboração do presente documento que compila os Estudos Preliminares da futura aquisição/contratação.</w:t>
      </w:r>
    </w:p>
    <w:p w:rsidR="00EB36CD" w:rsidRPr="006F29F7" w:rsidRDefault="00EB36CD" w:rsidP="006F29F7">
      <w:pPr>
        <w:jc w:val="both"/>
        <w:rPr>
          <w:sz w:val="24"/>
        </w:rPr>
      </w:pPr>
    </w:p>
    <w:tbl>
      <w:tblPr>
        <w:tblW w:w="9193" w:type="dxa"/>
        <w:tblInd w:w="26" w:type="dxa"/>
        <w:tblLayout w:type="fixed"/>
        <w:tblCellMar>
          <w:left w:w="0" w:type="dxa"/>
          <w:right w:w="0" w:type="dxa"/>
        </w:tblCellMar>
        <w:tblLook w:val="0000"/>
      </w:tblPr>
      <w:tblGrid>
        <w:gridCol w:w="9193"/>
      </w:tblGrid>
      <w:tr w:rsidR="00EB36CD" w:rsidRPr="006F29F7" w:rsidTr="00AC7750">
        <w:tc>
          <w:tcPr>
            <w:tcW w:w="9193" w:type="dxa"/>
            <w:tcBorders>
              <w:top w:val="single" w:sz="4" w:space="0" w:color="000000"/>
              <w:left w:val="single" w:sz="4" w:space="0" w:color="000000"/>
              <w:bottom w:val="single" w:sz="4" w:space="0" w:color="000000"/>
              <w:right w:val="single" w:sz="4" w:space="0" w:color="000000"/>
            </w:tcBorders>
            <w:shd w:val="clear" w:color="auto" w:fill="FFFFFF"/>
          </w:tcPr>
          <w:p w:rsidR="00EB36CD" w:rsidRPr="00D17592" w:rsidRDefault="00EB36CD" w:rsidP="006F29F7">
            <w:pPr>
              <w:jc w:val="both"/>
              <w:rPr>
                <w:sz w:val="24"/>
              </w:rPr>
            </w:pPr>
            <w:r w:rsidRPr="00D17592">
              <w:rPr>
                <w:sz w:val="24"/>
              </w:rPr>
              <w:t>Equipe de Planejamento da Contratação</w:t>
            </w:r>
          </w:p>
        </w:tc>
      </w:tr>
      <w:tr w:rsidR="00D17592" w:rsidRPr="006F29F7" w:rsidTr="003E1587">
        <w:trPr>
          <w:trHeight w:val="454"/>
        </w:trPr>
        <w:tc>
          <w:tcPr>
            <w:tcW w:w="9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7592" w:rsidRPr="00D17592" w:rsidRDefault="00D17592" w:rsidP="006F29F7">
            <w:pPr>
              <w:jc w:val="both"/>
              <w:rPr>
                <w:sz w:val="24"/>
              </w:rPr>
            </w:pPr>
            <w:r w:rsidRPr="00D17592">
              <w:rPr>
                <w:sz w:val="24"/>
              </w:rPr>
              <w:t>Integrante Requisitante/Administrativo</w:t>
            </w:r>
          </w:p>
        </w:tc>
      </w:tr>
      <w:tr w:rsidR="00D17592" w:rsidRPr="006F29F7" w:rsidTr="003E1587">
        <w:trPr>
          <w:trHeight w:val="454"/>
        </w:trPr>
        <w:tc>
          <w:tcPr>
            <w:tcW w:w="9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7592" w:rsidRPr="00D17592" w:rsidRDefault="00D17592" w:rsidP="006F29F7">
            <w:pPr>
              <w:jc w:val="both"/>
              <w:rPr>
                <w:sz w:val="24"/>
              </w:rPr>
            </w:pPr>
          </w:p>
          <w:p w:rsidR="00D17592" w:rsidRPr="00D17592" w:rsidRDefault="00D17592" w:rsidP="006F29F7">
            <w:pPr>
              <w:jc w:val="both"/>
              <w:rPr>
                <w:sz w:val="24"/>
              </w:rPr>
            </w:pPr>
            <w:r w:rsidRPr="00D17592">
              <w:rPr>
                <w:sz w:val="24"/>
              </w:rPr>
              <w:t>Nome: José Roberto Carneiro</w:t>
            </w:r>
          </w:p>
          <w:p w:rsidR="00D17592" w:rsidRPr="00D17592" w:rsidRDefault="00D17592" w:rsidP="006F29F7">
            <w:pPr>
              <w:jc w:val="both"/>
              <w:rPr>
                <w:sz w:val="24"/>
              </w:rPr>
            </w:pPr>
            <w:r w:rsidRPr="00D17592">
              <w:rPr>
                <w:sz w:val="24"/>
              </w:rPr>
              <w:t>Coordenador Administrativo</w:t>
            </w:r>
          </w:p>
        </w:tc>
      </w:tr>
    </w:tbl>
    <w:p w:rsidR="00CC3D69" w:rsidRPr="006F29F7" w:rsidRDefault="00CC3D69" w:rsidP="006F29F7">
      <w:pPr>
        <w:jc w:val="both"/>
        <w:rPr>
          <w:sz w:val="24"/>
        </w:rPr>
      </w:pPr>
      <w:r w:rsidRPr="006F29F7">
        <w:rPr>
          <w:sz w:val="24"/>
        </w:rPr>
        <w:t> </w:t>
      </w:r>
      <w:r w:rsidRPr="006F29F7">
        <w:rPr>
          <w:sz w:val="24"/>
        </w:rPr>
        <w:br/>
      </w:r>
    </w:p>
    <w:p w:rsidR="00CC3D69" w:rsidRPr="006F29F7" w:rsidRDefault="00CC3D69" w:rsidP="006F29F7">
      <w:pPr>
        <w:jc w:val="both"/>
        <w:rPr>
          <w:sz w:val="24"/>
        </w:rPr>
      </w:pPr>
    </w:p>
    <w:p w:rsidR="00442EFC" w:rsidRPr="00BC7D0C" w:rsidRDefault="00442EFC" w:rsidP="00BC7D0C">
      <w:pPr>
        <w:pStyle w:val="Cabealho"/>
        <w:ind w:firstLine="851"/>
        <w:rPr>
          <w:rFonts w:ascii="Times New Roman" w:hAnsi="Times New Roman" w:cs="Times New Roman"/>
          <w:b/>
          <w:color w:val="000000"/>
          <w:sz w:val="24"/>
          <w:szCs w:val="24"/>
        </w:rPr>
      </w:pPr>
    </w:p>
    <w:p w:rsidR="00442EFC" w:rsidRPr="00BC7D0C" w:rsidRDefault="00442EFC" w:rsidP="00BC7D0C">
      <w:pPr>
        <w:pStyle w:val="Cabealho"/>
        <w:ind w:firstLine="851"/>
        <w:rPr>
          <w:rFonts w:ascii="Times New Roman" w:hAnsi="Times New Roman" w:cs="Times New Roman"/>
          <w:b/>
          <w:color w:val="000000"/>
          <w:sz w:val="24"/>
          <w:szCs w:val="24"/>
        </w:rPr>
      </w:pPr>
    </w:p>
    <w:p w:rsidR="00442EFC" w:rsidRPr="00BC7D0C" w:rsidRDefault="00442EFC"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5066DB" w:rsidRPr="00BC7D0C" w:rsidRDefault="005066DB" w:rsidP="00BC7D0C">
      <w:pPr>
        <w:pStyle w:val="Cabealho"/>
        <w:ind w:firstLine="851"/>
        <w:jc w:val="center"/>
        <w:rPr>
          <w:rFonts w:ascii="Times New Roman" w:hAnsi="Times New Roman" w:cs="Times New Roman"/>
          <w:b/>
          <w:color w:val="000000"/>
          <w:sz w:val="24"/>
          <w:szCs w:val="24"/>
        </w:rPr>
      </w:pPr>
    </w:p>
    <w:p w:rsidR="008A2EA2" w:rsidRDefault="008A2EA2">
      <w:pPr>
        <w:spacing w:after="200" w:line="276" w:lineRule="auto"/>
        <w:rPr>
          <w:rFonts w:eastAsiaTheme="minorHAnsi"/>
          <w:b/>
          <w:color w:val="000000"/>
          <w:sz w:val="24"/>
          <w:szCs w:val="24"/>
          <w:lang w:eastAsia="en-US"/>
        </w:rPr>
      </w:pPr>
      <w:r>
        <w:rPr>
          <w:b/>
          <w:color w:val="000000"/>
          <w:sz w:val="24"/>
          <w:szCs w:val="24"/>
        </w:rPr>
        <w:br w:type="page"/>
      </w:r>
    </w:p>
    <w:p w:rsidR="005066DB" w:rsidRDefault="005066DB" w:rsidP="00BC7D0C">
      <w:pPr>
        <w:pStyle w:val="Cabealho"/>
        <w:ind w:firstLine="851"/>
        <w:jc w:val="center"/>
        <w:rPr>
          <w:rFonts w:ascii="Times New Roman" w:hAnsi="Times New Roman" w:cs="Times New Roman"/>
          <w:b/>
          <w:color w:val="000000"/>
          <w:sz w:val="24"/>
          <w:szCs w:val="24"/>
        </w:rPr>
      </w:pPr>
    </w:p>
    <w:p w:rsidR="0063292A" w:rsidRPr="00603E31" w:rsidRDefault="0063292A" w:rsidP="008B0F0D">
      <w:pPr>
        <w:jc w:val="center"/>
        <w:rPr>
          <w:sz w:val="24"/>
          <w:szCs w:val="24"/>
        </w:rPr>
      </w:pPr>
      <w:r w:rsidRPr="00603E31">
        <w:rPr>
          <w:b/>
          <w:sz w:val="24"/>
          <w:szCs w:val="24"/>
          <w:u w:val="single"/>
        </w:rPr>
        <w:t>ANEXO III</w:t>
      </w:r>
    </w:p>
    <w:p w:rsidR="0063292A" w:rsidRPr="00603E31" w:rsidRDefault="0063292A" w:rsidP="008B0F0D">
      <w:pPr>
        <w:jc w:val="center"/>
        <w:rPr>
          <w:b/>
          <w:sz w:val="24"/>
          <w:szCs w:val="24"/>
          <w:u w:val="single"/>
        </w:rPr>
      </w:pPr>
    </w:p>
    <w:p w:rsidR="0063292A" w:rsidRPr="00603E31" w:rsidRDefault="002F4151" w:rsidP="008B0F0D">
      <w:pPr>
        <w:jc w:val="center"/>
        <w:rPr>
          <w:sz w:val="24"/>
          <w:szCs w:val="24"/>
        </w:rPr>
      </w:pPr>
      <w:r w:rsidRPr="00603E31">
        <w:rPr>
          <w:b/>
          <w:color w:val="000000"/>
          <w:sz w:val="24"/>
          <w:szCs w:val="24"/>
          <w:u w:val="single"/>
        </w:rPr>
        <w:t>PREGÃO ELETRÔNICO</w:t>
      </w:r>
      <w:r w:rsidR="0063292A" w:rsidRPr="00603E31">
        <w:rPr>
          <w:b/>
          <w:color w:val="000000"/>
          <w:sz w:val="24"/>
          <w:szCs w:val="24"/>
          <w:u w:val="single"/>
        </w:rPr>
        <w:t xml:space="preserve"> 0</w:t>
      </w:r>
      <w:r w:rsidR="008B0F0D" w:rsidRPr="00603E31">
        <w:rPr>
          <w:b/>
          <w:color w:val="000000"/>
          <w:sz w:val="24"/>
          <w:szCs w:val="24"/>
          <w:u w:val="single"/>
        </w:rPr>
        <w:t>0</w:t>
      </w:r>
      <w:r w:rsidR="0063292A" w:rsidRPr="00603E31">
        <w:rPr>
          <w:b/>
          <w:color w:val="000000"/>
          <w:sz w:val="24"/>
          <w:szCs w:val="24"/>
          <w:u w:val="single"/>
        </w:rPr>
        <w:t>1/</w:t>
      </w:r>
      <w:r w:rsidR="00EC429E" w:rsidRPr="00603E31">
        <w:rPr>
          <w:b/>
          <w:color w:val="000000"/>
          <w:sz w:val="24"/>
          <w:szCs w:val="24"/>
          <w:u w:val="single"/>
        </w:rPr>
        <w:t>202</w:t>
      </w:r>
      <w:r w:rsidR="008B0F0D" w:rsidRPr="00603E31">
        <w:rPr>
          <w:b/>
          <w:color w:val="000000"/>
          <w:sz w:val="24"/>
          <w:szCs w:val="24"/>
          <w:u w:val="single"/>
        </w:rPr>
        <w:t>5</w:t>
      </w:r>
    </w:p>
    <w:p w:rsidR="005066DB" w:rsidRPr="00BC7D0C" w:rsidRDefault="005066DB" w:rsidP="00BC7D0C">
      <w:pPr>
        <w:ind w:firstLine="851"/>
        <w:jc w:val="center"/>
        <w:rPr>
          <w:b/>
          <w:sz w:val="24"/>
          <w:szCs w:val="24"/>
        </w:rPr>
      </w:pPr>
    </w:p>
    <w:p w:rsidR="005066DB" w:rsidRPr="00603E31" w:rsidRDefault="005066DB" w:rsidP="00BC7D0C">
      <w:pPr>
        <w:ind w:firstLine="851"/>
        <w:jc w:val="both"/>
        <w:rPr>
          <w:b/>
          <w:sz w:val="24"/>
          <w:szCs w:val="24"/>
        </w:rPr>
      </w:pPr>
      <w:r w:rsidRPr="00603E31">
        <w:rPr>
          <w:b/>
          <w:sz w:val="24"/>
          <w:szCs w:val="24"/>
        </w:rPr>
        <w:t>MODELO VALIDADE DA PROPOSTA (DOCUMENTO OBRIGATÓRIO)</w:t>
      </w:r>
    </w:p>
    <w:p w:rsidR="005066DB" w:rsidRPr="00BC7D0C" w:rsidRDefault="005066DB" w:rsidP="00BC7D0C">
      <w:pPr>
        <w:ind w:firstLine="851"/>
        <w:jc w:val="both"/>
        <w:rPr>
          <w:sz w:val="24"/>
          <w:szCs w:val="24"/>
        </w:rPr>
      </w:pPr>
    </w:p>
    <w:p w:rsidR="00A02831" w:rsidRDefault="00603E31" w:rsidP="00603E31">
      <w:pPr>
        <w:jc w:val="both"/>
        <w:rPr>
          <w:sz w:val="24"/>
          <w:szCs w:val="24"/>
        </w:rPr>
      </w:pPr>
      <w:r>
        <w:rPr>
          <w:sz w:val="24"/>
          <w:szCs w:val="24"/>
        </w:rPr>
        <w:t>À</w:t>
      </w:r>
      <w:r w:rsidR="00D73CAB">
        <w:rPr>
          <w:sz w:val="24"/>
          <w:szCs w:val="24"/>
        </w:rPr>
        <w:t>Câmara Municipal de Jaciara</w:t>
      </w:r>
      <w:r w:rsidR="005066DB" w:rsidRPr="00BC7D0C">
        <w:rPr>
          <w:sz w:val="24"/>
          <w:szCs w:val="24"/>
        </w:rPr>
        <w:t>‐MT Comissão Especial de</w:t>
      </w:r>
      <w:r>
        <w:rPr>
          <w:sz w:val="24"/>
          <w:szCs w:val="24"/>
        </w:rPr>
        <w:t xml:space="preserve"> Licitação </w:t>
      </w:r>
    </w:p>
    <w:p w:rsidR="00A02831" w:rsidRDefault="00603E31" w:rsidP="00603E31">
      <w:pPr>
        <w:jc w:val="both"/>
        <w:rPr>
          <w:sz w:val="24"/>
          <w:szCs w:val="24"/>
        </w:rPr>
      </w:pPr>
      <w:r>
        <w:rPr>
          <w:sz w:val="24"/>
          <w:szCs w:val="24"/>
        </w:rPr>
        <w:t xml:space="preserve">Pregão Eletrônico n° </w:t>
      </w:r>
      <w:r w:rsidR="00A02831">
        <w:rPr>
          <w:sz w:val="24"/>
          <w:szCs w:val="24"/>
        </w:rPr>
        <w:t>002/202</w:t>
      </w:r>
    </w:p>
    <w:p w:rsidR="005066DB" w:rsidRDefault="005066DB" w:rsidP="00603E31">
      <w:pPr>
        <w:jc w:val="both"/>
        <w:rPr>
          <w:sz w:val="24"/>
          <w:szCs w:val="24"/>
        </w:rPr>
      </w:pPr>
      <w:r w:rsidRPr="007634E0">
        <w:rPr>
          <w:sz w:val="24"/>
          <w:szCs w:val="24"/>
        </w:rPr>
        <w:t xml:space="preserve">Processo nº: </w:t>
      </w:r>
      <w:r w:rsidR="003E040D" w:rsidRPr="007634E0">
        <w:rPr>
          <w:sz w:val="24"/>
          <w:szCs w:val="24"/>
        </w:rPr>
        <w:t>002/2025</w:t>
      </w:r>
    </w:p>
    <w:p w:rsidR="00603E31" w:rsidRDefault="00603E31" w:rsidP="00603E31">
      <w:pPr>
        <w:jc w:val="both"/>
        <w:rPr>
          <w:sz w:val="24"/>
          <w:szCs w:val="24"/>
        </w:rPr>
      </w:pPr>
    </w:p>
    <w:p w:rsidR="00603E31" w:rsidRPr="00BC7D0C" w:rsidRDefault="00603E31" w:rsidP="00603E31">
      <w:pPr>
        <w:jc w:val="both"/>
        <w:rPr>
          <w:sz w:val="24"/>
          <w:szCs w:val="24"/>
        </w:rPr>
      </w:pPr>
    </w:p>
    <w:p w:rsidR="005066DB" w:rsidRDefault="006F29F7" w:rsidP="00BC7D0C">
      <w:pPr>
        <w:ind w:firstLine="851"/>
        <w:jc w:val="both"/>
        <w:rPr>
          <w:b/>
          <w:sz w:val="24"/>
          <w:szCs w:val="24"/>
        </w:rPr>
      </w:pPr>
      <w:r w:rsidRPr="00BC7D0C">
        <w:rPr>
          <w:sz w:val="24"/>
          <w:szCs w:val="24"/>
        </w:rPr>
        <w:t xml:space="preserve">Objeto: </w:t>
      </w:r>
      <w:r w:rsidR="00603E31" w:rsidRPr="00BC7D0C">
        <w:rPr>
          <w:b/>
          <w:sz w:val="24"/>
          <w:szCs w:val="24"/>
        </w:rPr>
        <w:t>REGISTRO DE PREÇOS PARA EVENTUAL CONTRATAÇÃO DE VEÍCULOS DE COMUNICAÇÃO DE RÁDIO DIFUSÃO ATRAVÉS DE EMISSORA DE RÁDIO, PARA TRANSMISSÃO DAS SESSÕES PÚBLICAS, INSERÇÃO DE SPOT DE 30” SEGUNDO</w:t>
      </w:r>
      <w:r>
        <w:rPr>
          <w:b/>
          <w:sz w:val="24"/>
          <w:szCs w:val="24"/>
        </w:rPr>
        <w:t>S</w:t>
      </w:r>
      <w:r w:rsidR="00603E31" w:rsidRPr="00BC7D0C">
        <w:rPr>
          <w:b/>
          <w:sz w:val="24"/>
          <w:szCs w:val="24"/>
        </w:rPr>
        <w:t>, DURANTE A PROGRAMAÇÃO DIÁRIA PARA A DIVULGAÇÃO DOS ATOS INSTITUCIONAIS, CAMPANHAS EDUCATIVAS E/OU DE UTILIDADE PÚBLICA DO PODER LEGISLATIVO DE JACIARA/MT</w:t>
      </w:r>
      <w:r w:rsidR="00603E31">
        <w:rPr>
          <w:b/>
          <w:sz w:val="24"/>
          <w:szCs w:val="24"/>
        </w:rPr>
        <w:t>.</w:t>
      </w:r>
    </w:p>
    <w:p w:rsidR="00603E31" w:rsidRPr="00BC7D0C" w:rsidRDefault="00603E31" w:rsidP="00BC7D0C">
      <w:pPr>
        <w:ind w:firstLine="851"/>
        <w:jc w:val="both"/>
        <w:rPr>
          <w:sz w:val="24"/>
          <w:szCs w:val="24"/>
        </w:rPr>
      </w:pPr>
    </w:p>
    <w:p w:rsidR="005066DB" w:rsidRPr="00BC7D0C" w:rsidRDefault="005066DB" w:rsidP="00BC7D0C">
      <w:pPr>
        <w:ind w:firstLine="851"/>
        <w:jc w:val="both"/>
        <w:rPr>
          <w:sz w:val="24"/>
          <w:szCs w:val="24"/>
        </w:rPr>
      </w:pPr>
      <w:r w:rsidRPr="00BC7D0C">
        <w:rPr>
          <w:sz w:val="24"/>
          <w:szCs w:val="24"/>
        </w:rPr>
        <w:t>A empresa .................................., com sede na Rua/Av. ....................................., inscrita no CNPJ sob o nº.................................................., abaixo assinada por seu representante legal, interessada na participação do presente pregão, propõe a ess</w:t>
      </w:r>
      <w:r w:rsidR="007634E0">
        <w:rPr>
          <w:sz w:val="24"/>
          <w:szCs w:val="24"/>
        </w:rPr>
        <w:t>e Legislativo</w:t>
      </w:r>
      <w:r w:rsidRPr="00BC7D0C">
        <w:rPr>
          <w:sz w:val="24"/>
          <w:szCs w:val="24"/>
        </w:rPr>
        <w:t xml:space="preserve"> o objeto deste ato convocatório, de acordo com a presente proposta comercial por nós proposta na plataforma, que fomos declarados como vencedores da referida licitação.</w:t>
      </w:r>
    </w:p>
    <w:p w:rsidR="005066DB" w:rsidRPr="00BC7D0C" w:rsidRDefault="005066DB" w:rsidP="00BC7D0C">
      <w:pPr>
        <w:ind w:firstLine="851"/>
        <w:jc w:val="both"/>
        <w:rPr>
          <w:sz w:val="24"/>
          <w:szCs w:val="24"/>
        </w:rPr>
      </w:pPr>
    </w:p>
    <w:p w:rsidR="005066DB" w:rsidRPr="00603E31" w:rsidRDefault="005066DB" w:rsidP="00BC7D0C">
      <w:pPr>
        <w:ind w:firstLine="851"/>
        <w:jc w:val="both"/>
        <w:rPr>
          <w:b/>
          <w:sz w:val="24"/>
          <w:szCs w:val="24"/>
        </w:rPr>
      </w:pPr>
      <w:r w:rsidRPr="00603E31">
        <w:rPr>
          <w:b/>
          <w:sz w:val="24"/>
          <w:szCs w:val="24"/>
        </w:rPr>
        <w:t>Validade da proposta: 60 dias</w:t>
      </w:r>
    </w:p>
    <w:p w:rsidR="005066DB" w:rsidRPr="00BC7D0C" w:rsidRDefault="005066DB" w:rsidP="00BC7D0C">
      <w:pPr>
        <w:ind w:firstLine="851"/>
        <w:jc w:val="both"/>
        <w:rPr>
          <w:sz w:val="24"/>
          <w:szCs w:val="24"/>
        </w:rPr>
      </w:pPr>
      <w:r w:rsidRPr="00BC7D0C">
        <w:rPr>
          <w:sz w:val="24"/>
          <w:szCs w:val="24"/>
        </w:rPr>
        <w:t>*Declaramos que estamos de acordo com os termos do edital e acatamos suas determinações, bem como, informamos que nos preços propostos estão incluídos todos os custos, fretes, impostos, obrigações, entre outros.</w:t>
      </w:r>
    </w:p>
    <w:p w:rsidR="005066DB" w:rsidRPr="00BC7D0C" w:rsidRDefault="005066DB" w:rsidP="00BC7D0C">
      <w:pPr>
        <w:ind w:firstLine="851"/>
        <w:jc w:val="both"/>
        <w:rPr>
          <w:sz w:val="24"/>
          <w:szCs w:val="24"/>
        </w:rPr>
      </w:pPr>
      <w:r w:rsidRPr="00BC7D0C">
        <w:rPr>
          <w:sz w:val="24"/>
          <w:szCs w:val="24"/>
        </w:rPr>
        <w:t>*Declaramos cumprir o fornecimento dos itens vencidos no valor final proposto pela empresa, sendo os valores constantes na ata de registro de preço.</w:t>
      </w:r>
    </w:p>
    <w:p w:rsidR="005066DB" w:rsidRDefault="005066DB" w:rsidP="00BC7D0C">
      <w:pPr>
        <w:ind w:firstLine="851"/>
        <w:jc w:val="both"/>
        <w:rPr>
          <w:sz w:val="24"/>
          <w:szCs w:val="24"/>
        </w:rPr>
      </w:pPr>
    </w:p>
    <w:p w:rsidR="00603E31" w:rsidRDefault="00603E31" w:rsidP="00BC7D0C">
      <w:pPr>
        <w:ind w:firstLine="851"/>
        <w:jc w:val="both"/>
        <w:rPr>
          <w:sz w:val="24"/>
          <w:szCs w:val="24"/>
        </w:rPr>
      </w:pPr>
    </w:p>
    <w:p w:rsidR="00603E31" w:rsidRPr="00BC7D0C" w:rsidRDefault="00603E31" w:rsidP="00BC7D0C">
      <w:pPr>
        <w:ind w:firstLine="851"/>
        <w:jc w:val="both"/>
        <w:rPr>
          <w:sz w:val="24"/>
          <w:szCs w:val="24"/>
        </w:rPr>
      </w:pPr>
    </w:p>
    <w:p w:rsidR="005066DB" w:rsidRPr="00BC7D0C" w:rsidRDefault="005066DB" w:rsidP="00603E31">
      <w:pPr>
        <w:ind w:firstLine="851"/>
        <w:jc w:val="center"/>
        <w:rPr>
          <w:sz w:val="24"/>
          <w:szCs w:val="24"/>
        </w:rPr>
      </w:pPr>
      <w:r w:rsidRPr="00BC7D0C">
        <w:rPr>
          <w:sz w:val="24"/>
          <w:szCs w:val="24"/>
        </w:rPr>
        <w:t>Assinatura do representante legal sob carimbo: Representante Legal: CPF:</w:t>
      </w:r>
    </w:p>
    <w:p w:rsidR="005066DB" w:rsidRPr="00BC7D0C" w:rsidRDefault="005066DB" w:rsidP="00603E31">
      <w:pPr>
        <w:ind w:firstLine="851"/>
        <w:jc w:val="center"/>
        <w:rPr>
          <w:sz w:val="24"/>
          <w:szCs w:val="24"/>
        </w:rPr>
      </w:pPr>
      <w:r w:rsidRPr="00BC7D0C">
        <w:rPr>
          <w:sz w:val="24"/>
          <w:szCs w:val="24"/>
        </w:rPr>
        <w:t>CNPJ da empresa</w:t>
      </w:r>
    </w:p>
    <w:p w:rsidR="005066DB" w:rsidRDefault="005066DB"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F29F7" w:rsidRDefault="006F29F7"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03E31" w:rsidRDefault="00603E31" w:rsidP="00BC7D0C">
      <w:pPr>
        <w:ind w:firstLine="851"/>
        <w:jc w:val="center"/>
        <w:rPr>
          <w:b/>
          <w:color w:val="000000"/>
          <w:sz w:val="24"/>
          <w:szCs w:val="24"/>
          <w:u w:val="single"/>
        </w:rPr>
      </w:pPr>
    </w:p>
    <w:p w:rsidR="0063292A" w:rsidRPr="00BC7D0C" w:rsidRDefault="0063292A" w:rsidP="00603E31">
      <w:pPr>
        <w:jc w:val="center"/>
        <w:rPr>
          <w:sz w:val="24"/>
          <w:szCs w:val="24"/>
        </w:rPr>
      </w:pPr>
      <w:r w:rsidRPr="00BC7D0C">
        <w:rPr>
          <w:b/>
          <w:color w:val="000000"/>
          <w:sz w:val="24"/>
          <w:szCs w:val="24"/>
          <w:u w:val="single"/>
        </w:rPr>
        <w:t>ANEXO IV</w:t>
      </w:r>
    </w:p>
    <w:p w:rsidR="0063292A" w:rsidRPr="00BC7D0C" w:rsidRDefault="0063292A" w:rsidP="00603E31">
      <w:pPr>
        <w:jc w:val="center"/>
        <w:rPr>
          <w:b/>
          <w:color w:val="000000"/>
          <w:sz w:val="24"/>
          <w:szCs w:val="24"/>
          <w:u w:val="single"/>
        </w:rPr>
      </w:pPr>
    </w:p>
    <w:p w:rsidR="0063292A" w:rsidRPr="00BC7D0C" w:rsidRDefault="002F4151" w:rsidP="00603E31">
      <w:pPr>
        <w:pStyle w:val="Cabealho"/>
        <w:jc w:val="center"/>
        <w:rPr>
          <w:rFonts w:ascii="Times New Roman" w:hAnsi="Times New Roman" w:cs="Times New Roman"/>
          <w:sz w:val="24"/>
          <w:szCs w:val="24"/>
        </w:rPr>
      </w:pPr>
      <w:r>
        <w:rPr>
          <w:rFonts w:ascii="Times New Roman" w:hAnsi="Times New Roman" w:cs="Times New Roman"/>
          <w:b/>
          <w:color w:val="000000"/>
          <w:sz w:val="24"/>
          <w:szCs w:val="24"/>
          <w:u w:val="single"/>
        </w:rPr>
        <w:t>PREGÃO ELETRÔNICO</w:t>
      </w:r>
      <w:r w:rsidR="0063292A" w:rsidRPr="00BC7D0C">
        <w:rPr>
          <w:rFonts w:ascii="Times New Roman" w:hAnsi="Times New Roman" w:cs="Times New Roman"/>
          <w:b/>
          <w:color w:val="000000"/>
          <w:sz w:val="24"/>
          <w:szCs w:val="24"/>
          <w:u w:val="single"/>
        </w:rPr>
        <w:t xml:space="preserve"> N.</w:t>
      </w:r>
      <w:r w:rsidR="0063292A" w:rsidRPr="007634E0">
        <w:rPr>
          <w:rFonts w:ascii="Times New Roman" w:hAnsi="Times New Roman" w:cs="Times New Roman"/>
          <w:b/>
          <w:color w:val="000000"/>
          <w:sz w:val="24"/>
          <w:szCs w:val="24"/>
          <w:u w:val="single"/>
        </w:rPr>
        <w:t>º 001/</w:t>
      </w:r>
      <w:r w:rsidR="00EC429E" w:rsidRPr="007634E0">
        <w:rPr>
          <w:rFonts w:ascii="Times New Roman" w:hAnsi="Times New Roman" w:cs="Times New Roman"/>
          <w:b/>
          <w:color w:val="000000"/>
          <w:sz w:val="24"/>
          <w:szCs w:val="24"/>
          <w:u w:val="single"/>
        </w:rPr>
        <w:t>202</w:t>
      </w:r>
      <w:r w:rsidR="007634E0" w:rsidRPr="007634E0">
        <w:rPr>
          <w:rFonts w:ascii="Times New Roman" w:hAnsi="Times New Roman" w:cs="Times New Roman"/>
          <w:b/>
          <w:color w:val="000000"/>
          <w:sz w:val="24"/>
          <w:szCs w:val="24"/>
          <w:u w:val="single"/>
        </w:rPr>
        <w:t>5</w:t>
      </w:r>
    </w:p>
    <w:p w:rsidR="0063292A" w:rsidRPr="00BC7D0C" w:rsidRDefault="0063292A" w:rsidP="00603E31">
      <w:pPr>
        <w:jc w:val="center"/>
        <w:rPr>
          <w:b/>
          <w:color w:val="000000"/>
          <w:sz w:val="24"/>
          <w:szCs w:val="24"/>
          <w:u w:val="single"/>
        </w:rPr>
      </w:pPr>
    </w:p>
    <w:p w:rsidR="0063292A" w:rsidRPr="00BC7D0C" w:rsidRDefault="0063292A" w:rsidP="00603E31">
      <w:pPr>
        <w:jc w:val="center"/>
        <w:rPr>
          <w:sz w:val="24"/>
          <w:szCs w:val="24"/>
        </w:rPr>
      </w:pPr>
      <w:r w:rsidRPr="00BC7D0C">
        <w:rPr>
          <w:b/>
          <w:color w:val="000000"/>
          <w:sz w:val="24"/>
          <w:szCs w:val="24"/>
          <w:u w:val="single"/>
        </w:rPr>
        <w:t>CARTA DE CREDENCIAMENTO</w:t>
      </w:r>
      <w:r w:rsidR="00603E31">
        <w:rPr>
          <w:b/>
          <w:color w:val="000000"/>
          <w:sz w:val="24"/>
          <w:szCs w:val="24"/>
          <w:u w:val="single"/>
        </w:rPr>
        <w:t>/PROCURAÇÃO</w:t>
      </w:r>
    </w:p>
    <w:p w:rsidR="0063292A" w:rsidRPr="00BC7D0C" w:rsidRDefault="0063292A" w:rsidP="00BC7D0C">
      <w:pPr>
        <w:ind w:firstLine="851"/>
        <w:jc w:val="center"/>
        <w:rPr>
          <w:b/>
          <w:color w:val="000000"/>
          <w:sz w:val="24"/>
          <w:szCs w:val="24"/>
          <w:u w:val="single"/>
        </w:rPr>
      </w:pPr>
    </w:p>
    <w:p w:rsidR="0063292A" w:rsidRPr="00BC7D0C" w:rsidRDefault="0063292A" w:rsidP="00BC7D0C">
      <w:pPr>
        <w:ind w:firstLine="851"/>
        <w:jc w:val="center"/>
        <w:rPr>
          <w:b/>
          <w:color w:val="000000"/>
          <w:sz w:val="24"/>
          <w:szCs w:val="24"/>
          <w:u w:val="single"/>
        </w:rPr>
      </w:pPr>
    </w:p>
    <w:p w:rsidR="0063292A" w:rsidRPr="00BC7D0C" w:rsidRDefault="00603E31" w:rsidP="00E07C51">
      <w:pPr>
        <w:jc w:val="both"/>
        <w:rPr>
          <w:sz w:val="24"/>
          <w:szCs w:val="24"/>
        </w:rPr>
      </w:pPr>
      <w:r>
        <w:rPr>
          <w:color w:val="000000"/>
          <w:sz w:val="24"/>
          <w:szCs w:val="24"/>
        </w:rPr>
        <w:t>À</w:t>
      </w:r>
      <w:r w:rsidR="0063292A" w:rsidRPr="00BC7D0C">
        <w:rPr>
          <w:color w:val="000000"/>
          <w:sz w:val="24"/>
          <w:szCs w:val="24"/>
        </w:rPr>
        <w:t xml:space="preserve"> Câmara Municipal de Jaciara/MT</w:t>
      </w:r>
    </w:p>
    <w:p w:rsidR="0063292A" w:rsidRPr="00BC7D0C" w:rsidRDefault="0063292A" w:rsidP="00E07C51">
      <w:pPr>
        <w:jc w:val="both"/>
        <w:rPr>
          <w:sz w:val="24"/>
          <w:szCs w:val="24"/>
        </w:rPr>
      </w:pPr>
      <w:r w:rsidRPr="00BC7D0C">
        <w:rPr>
          <w:color w:val="000000"/>
          <w:sz w:val="24"/>
          <w:szCs w:val="24"/>
        </w:rPr>
        <w:t xml:space="preserve">Ref.: Licitação na modalidade </w:t>
      </w:r>
      <w:r w:rsidR="004E1721" w:rsidRPr="00BC7D0C">
        <w:rPr>
          <w:color w:val="000000"/>
          <w:sz w:val="24"/>
          <w:szCs w:val="24"/>
        </w:rPr>
        <w:t>PREGÃO ELETRÔNICO Nº 001/2025</w:t>
      </w:r>
    </w:p>
    <w:p w:rsidR="00603E31" w:rsidRPr="00BC7D0C" w:rsidRDefault="00603E31" w:rsidP="00BC7D0C">
      <w:pPr>
        <w:ind w:firstLine="851"/>
        <w:jc w:val="both"/>
        <w:rPr>
          <w:sz w:val="24"/>
          <w:szCs w:val="24"/>
        </w:rPr>
      </w:pPr>
    </w:p>
    <w:p w:rsidR="005066DB" w:rsidRPr="00BC7D0C" w:rsidRDefault="005066DB" w:rsidP="00E07C51">
      <w:pPr>
        <w:jc w:val="both"/>
        <w:rPr>
          <w:sz w:val="24"/>
          <w:szCs w:val="24"/>
        </w:rPr>
      </w:pPr>
      <w:r w:rsidRPr="00BC7D0C">
        <w:rPr>
          <w:sz w:val="24"/>
          <w:szCs w:val="24"/>
        </w:rPr>
        <w:t xml:space="preserve">Por este instrumento particular de Procuração, a (Razão Social da Empresa), com Sede (endereço completo da matriz), inscrita no CNPJ sob  o n°..........................., representada neste ato por seu (qualificação do outorgante) Srº (a).............................., portador(a) da Cédula de Identidade RG n°....................... e CPF n°........................., nomeia e constitui seu bastante Procurador o(a) Srº(a)  ...................,  portador(a)  da  Cédula  de  Identidade  RG  n°  .....................  e  CPF  n° ......................., a quem confere amplos poderes para representar a empresa relacionada acima, perante a </w:t>
      </w:r>
      <w:r w:rsidR="001B16CA">
        <w:rPr>
          <w:sz w:val="24"/>
          <w:szCs w:val="24"/>
        </w:rPr>
        <w:t xml:space="preserve">Câmara </w:t>
      </w:r>
      <w:r w:rsidRPr="00BC7D0C">
        <w:rPr>
          <w:sz w:val="24"/>
          <w:szCs w:val="24"/>
        </w:rPr>
        <w:t xml:space="preserve"> Municipal de </w:t>
      </w:r>
      <w:r w:rsidR="00603E31">
        <w:rPr>
          <w:sz w:val="24"/>
          <w:szCs w:val="24"/>
        </w:rPr>
        <w:t>Jaciara/MT</w:t>
      </w:r>
      <w:r w:rsidRPr="00BC7D0C">
        <w:rPr>
          <w:sz w:val="24"/>
          <w:szCs w:val="24"/>
        </w:rPr>
        <w:t>, no que se referir ao Pregão Eletrônico n°________________/20</w:t>
      </w:r>
      <w:r w:rsidR="00CB18FD">
        <w:rPr>
          <w:sz w:val="24"/>
          <w:szCs w:val="24"/>
        </w:rPr>
        <w:t>__</w:t>
      </w:r>
      <w:r w:rsidRPr="00BC7D0C">
        <w:rPr>
          <w:sz w:val="24"/>
          <w:szCs w:val="24"/>
        </w:rPr>
        <w:t>, com poderes, para tomar qualquer decisão durante todas as</w:t>
      </w:r>
      <w:r w:rsidR="00603E31">
        <w:rPr>
          <w:sz w:val="24"/>
          <w:szCs w:val="24"/>
        </w:rPr>
        <w:t xml:space="preserve"> fases do Pregão, cujo objeto é o </w:t>
      </w:r>
      <w:r w:rsidR="00603E31" w:rsidRPr="00BC7D0C">
        <w:rPr>
          <w:b/>
          <w:sz w:val="24"/>
          <w:szCs w:val="24"/>
        </w:rPr>
        <w:t>REGISTRO DE PREÇOS PARA EVENTUAL CONTRATAÇÃO DE VEÍCULOS DE COMUNICAÇÃO DE RÁDIO DIFUSÃO ATRAVÉS DE EMISSORA DE RÁDIO, PARA TRANSMISSÃO DAS SESSÕES PÚBLICAS, INSERÇÃO DE SPOT DE 30” SEGUNDO</w:t>
      </w:r>
      <w:r w:rsidR="00CB18FD">
        <w:rPr>
          <w:b/>
          <w:sz w:val="24"/>
          <w:szCs w:val="24"/>
        </w:rPr>
        <w:t>S</w:t>
      </w:r>
      <w:r w:rsidR="00603E31" w:rsidRPr="00BC7D0C">
        <w:rPr>
          <w:b/>
          <w:sz w:val="24"/>
          <w:szCs w:val="24"/>
        </w:rPr>
        <w:t>, DURANTE A PROGRAMAÇÃO DIÁRIA PARA A DIVULGAÇÃO DOS ATOS INSTITUCIONAIS, CAMPANHAS EDUCATIVAS E/OU DE UTILIDADE PÚBLICA DO PODER LEGISLATIVO DE JACIARA/MT</w:t>
      </w:r>
      <w:r w:rsidRPr="00BC7D0C">
        <w:rPr>
          <w:sz w:val="24"/>
          <w:szCs w:val="24"/>
        </w:rPr>
        <w:t>, inclusive, apresentar DECLARAÇÃO DE QUE A PROPONENTE CUMPRE OS REQUISITOS DE HABILITAÇÃO¸ os envelopes</w:t>
      </w:r>
      <w:r w:rsidR="00F73ABE">
        <w:rPr>
          <w:sz w:val="24"/>
          <w:szCs w:val="24"/>
        </w:rPr>
        <w:t xml:space="preserve"> contendo a</w:t>
      </w:r>
      <w:r w:rsidRPr="00BC7D0C">
        <w:rPr>
          <w:sz w:val="24"/>
          <w:szCs w:val="24"/>
        </w:rPr>
        <w:t xml:space="preserve"> PROPOSTA DE PREÇOS (A) e DOCUMENTOS DEHABILITAÇÃO (B) em nome da Outorgante, formular verbalmente lances ou ofertas na(s) etapa(s) de lances, desistir verbalmente de formular lances ou ofertas na(s) etapa(s) de lance(s), negociar a redução de preço, manifestar/desistir ou silenciar expressamente da intenção de interpor recurso administrativo ao final da sessão, assinar a Ata da sessão, prestar todos os esclarecimentos solicitados pelo </w:t>
      </w:r>
      <w:r w:rsidR="007D45F6" w:rsidRPr="00BC7D0C">
        <w:rPr>
          <w:sz w:val="24"/>
          <w:szCs w:val="24"/>
        </w:rPr>
        <w:t>Agente de Contratação Pública</w:t>
      </w:r>
      <w:r w:rsidRPr="00BC7D0C">
        <w:rPr>
          <w:sz w:val="24"/>
          <w:szCs w:val="24"/>
        </w:rPr>
        <w:t>, enfim, praticar todos os demais atos pertinentes ao certame, em nome da Outorgante.</w:t>
      </w:r>
    </w:p>
    <w:p w:rsidR="005066DB" w:rsidRPr="00BC7D0C" w:rsidRDefault="005066DB" w:rsidP="00BC7D0C">
      <w:pPr>
        <w:ind w:firstLine="851"/>
        <w:jc w:val="both"/>
        <w:rPr>
          <w:sz w:val="24"/>
          <w:szCs w:val="24"/>
        </w:rPr>
      </w:pPr>
    </w:p>
    <w:p w:rsidR="005066DB" w:rsidRPr="00BC7D0C" w:rsidRDefault="005066DB" w:rsidP="00BC7D0C">
      <w:pPr>
        <w:ind w:firstLine="851"/>
        <w:jc w:val="both"/>
        <w:rPr>
          <w:sz w:val="24"/>
          <w:szCs w:val="24"/>
        </w:rPr>
      </w:pPr>
      <w:r w:rsidRPr="00BC7D0C">
        <w:rPr>
          <w:sz w:val="24"/>
          <w:szCs w:val="24"/>
        </w:rPr>
        <w:t>A presente Procuração é válida até o dia_________/_______/20______.</w:t>
      </w:r>
    </w:p>
    <w:p w:rsidR="00F73ABE" w:rsidRDefault="005066DB" w:rsidP="00BC7D0C">
      <w:pPr>
        <w:ind w:firstLine="851"/>
        <w:jc w:val="both"/>
        <w:rPr>
          <w:sz w:val="24"/>
          <w:szCs w:val="24"/>
        </w:rPr>
      </w:pPr>
      <w:r w:rsidRPr="00BC7D0C">
        <w:rPr>
          <w:sz w:val="24"/>
          <w:szCs w:val="24"/>
        </w:rPr>
        <w:t xml:space="preserve">Por ser a expressão da verdade, firmamos a presente, </w:t>
      </w:r>
    </w:p>
    <w:p w:rsidR="00F73ABE" w:rsidRDefault="00F73ABE" w:rsidP="00BC7D0C">
      <w:pPr>
        <w:ind w:firstLine="851"/>
        <w:jc w:val="both"/>
        <w:rPr>
          <w:sz w:val="24"/>
          <w:szCs w:val="24"/>
        </w:rPr>
      </w:pPr>
    </w:p>
    <w:p w:rsidR="005066DB" w:rsidRPr="00BC7D0C" w:rsidRDefault="005066DB" w:rsidP="00F73ABE">
      <w:pPr>
        <w:ind w:firstLine="851"/>
        <w:jc w:val="right"/>
        <w:rPr>
          <w:sz w:val="24"/>
          <w:szCs w:val="24"/>
        </w:rPr>
      </w:pPr>
      <w:r w:rsidRPr="00BC7D0C">
        <w:rPr>
          <w:sz w:val="24"/>
          <w:szCs w:val="24"/>
        </w:rPr>
        <w:t>.............................,...../MT, .....de............................de 20_______.</w:t>
      </w:r>
    </w:p>
    <w:p w:rsidR="005066DB" w:rsidRDefault="005066DB" w:rsidP="00BC7D0C">
      <w:pPr>
        <w:ind w:firstLine="851"/>
        <w:jc w:val="both"/>
        <w:rPr>
          <w:sz w:val="24"/>
          <w:szCs w:val="24"/>
        </w:rPr>
      </w:pPr>
    </w:p>
    <w:p w:rsidR="00C40EAD" w:rsidRDefault="00C40EAD" w:rsidP="00C40EAD">
      <w:pPr>
        <w:jc w:val="center"/>
        <w:rPr>
          <w:sz w:val="24"/>
          <w:szCs w:val="24"/>
        </w:rPr>
      </w:pPr>
    </w:p>
    <w:p w:rsidR="00C40EAD" w:rsidRPr="00BC7D0C" w:rsidRDefault="00C40EAD" w:rsidP="00C40EAD">
      <w:pPr>
        <w:jc w:val="center"/>
        <w:rPr>
          <w:sz w:val="24"/>
          <w:szCs w:val="24"/>
        </w:rPr>
      </w:pPr>
      <w:r>
        <w:rPr>
          <w:sz w:val="24"/>
          <w:szCs w:val="24"/>
        </w:rPr>
        <w:t>_______________________________________</w:t>
      </w:r>
    </w:p>
    <w:p w:rsidR="005066DB" w:rsidRPr="00BC7D0C" w:rsidRDefault="005066DB" w:rsidP="00C40EAD">
      <w:pPr>
        <w:jc w:val="center"/>
        <w:rPr>
          <w:sz w:val="24"/>
          <w:szCs w:val="24"/>
        </w:rPr>
      </w:pPr>
      <w:r w:rsidRPr="00BC7D0C">
        <w:rPr>
          <w:sz w:val="24"/>
          <w:szCs w:val="24"/>
        </w:rPr>
        <w:t>Nome: RG/CPF</w:t>
      </w:r>
    </w:p>
    <w:p w:rsidR="005066DB" w:rsidRPr="00BC7D0C" w:rsidRDefault="005066DB" w:rsidP="00C40EAD">
      <w:pPr>
        <w:jc w:val="center"/>
        <w:rPr>
          <w:sz w:val="24"/>
          <w:szCs w:val="24"/>
        </w:rPr>
      </w:pPr>
      <w:r w:rsidRPr="00BC7D0C">
        <w:rPr>
          <w:sz w:val="24"/>
          <w:szCs w:val="24"/>
        </w:rPr>
        <w:t>Cargo:</w:t>
      </w:r>
    </w:p>
    <w:p w:rsidR="0063292A" w:rsidRPr="00BC7D0C" w:rsidRDefault="00C40EAD" w:rsidP="00C40EAD">
      <w:pPr>
        <w:jc w:val="both"/>
        <w:rPr>
          <w:sz w:val="24"/>
          <w:szCs w:val="24"/>
        </w:rPr>
      </w:pPr>
      <w:r>
        <w:rPr>
          <w:sz w:val="24"/>
          <w:szCs w:val="24"/>
        </w:rPr>
        <w:t>O</w:t>
      </w:r>
      <w:r w:rsidR="0063292A" w:rsidRPr="00BC7D0C">
        <w:rPr>
          <w:color w:val="000000"/>
          <w:sz w:val="24"/>
          <w:szCs w:val="24"/>
        </w:rPr>
        <w:t>BS: Em caso de representação por meio de procuração particular, a mesma deverá ter firma reconhecida em cartório.</w:t>
      </w:r>
    </w:p>
    <w:p w:rsidR="0063292A" w:rsidRPr="00BC7D0C" w:rsidRDefault="0063292A" w:rsidP="00BC7D0C">
      <w:pPr>
        <w:ind w:firstLine="851"/>
        <w:jc w:val="center"/>
        <w:rPr>
          <w:b/>
          <w:color w:val="000000"/>
          <w:sz w:val="24"/>
          <w:szCs w:val="24"/>
          <w:u w:val="single"/>
        </w:rPr>
      </w:pPr>
    </w:p>
    <w:p w:rsidR="0063292A" w:rsidRPr="00BC7D0C" w:rsidRDefault="0063292A" w:rsidP="004B4D1B">
      <w:pPr>
        <w:pStyle w:val="Cabealho"/>
        <w:jc w:val="center"/>
        <w:rPr>
          <w:rFonts w:ascii="Times New Roman" w:hAnsi="Times New Roman" w:cs="Times New Roman"/>
          <w:sz w:val="24"/>
          <w:szCs w:val="24"/>
        </w:rPr>
      </w:pPr>
      <w:r w:rsidRPr="00BC7D0C">
        <w:rPr>
          <w:rFonts w:ascii="Times New Roman" w:hAnsi="Times New Roman" w:cs="Times New Roman"/>
          <w:b/>
          <w:color w:val="000000"/>
          <w:sz w:val="24"/>
          <w:szCs w:val="24"/>
          <w:u w:val="single"/>
        </w:rPr>
        <w:t>ANEXO V</w:t>
      </w:r>
    </w:p>
    <w:p w:rsidR="0063292A" w:rsidRPr="00BC7D0C" w:rsidRDefault="0063292A" w:rsidP="004B4D1B">
      <w:pPr>
        <w:pStyle w:val="Cabealho"/>
        <w:jc w:val="center"/>
        <w:rPr>
          <w:rFonts w:ascii="Times New Roman" w:hAnsi="Times New Roman" w:cs="Times New Roman"/>
          <w:b/>
          <w:color w:val="000000"/>
          <w:sz w:val="24"/>
          <w:szCs w:val="24"/>
          <w:u w:val="single"/>
        </w:rPr>
      </w:pPr>
    </w:p>
    <w:p w:rsidR="0063292A" w:rsidRPr="00BC7D0C" w:rsidRDefault="002F4151" w:rsidP="004B4D1B">
      <w:pPr>
        <w:pStyle w:val="Cabealho"/>
        <w:jc w:val="center"/>
        <w:rPr>
          <w:rFonts w:ascii="Times New Roman" w:hAnsi="Times New Roman" w:cs="Times New Roman"/>
          <w:sz w:val="24"/>
          <w:szCs w:val="24"/>
        </w:rPr>
      </w:pPr>
      <w:r>
        <w:rPr>
          <w:rFonts w:ascii="Times New Roman" w:hAnsi="Times New Roman" w:cs="Times New Roman"/>
          <w:b/>
          <w:color w:val="000000"/>
          <w:sz w:val="24"/>
          <w:szCs w:val="24"/>
          <w:u w:val="single"/>
        </w:rPr>
        <w:t>PREGÃO ELETRÔNICO</w:t>
      </w:r>
      <w:r w:rsidR="0063292A" w:rsidRPr="007634E0">
        <w:rPr>
          <w:rFonts w:ascii="Times New Roman" w:hAnsi="Times New Roman" w:cs="Times New Roman"/>
          <w:b/>
          <w:color w:val="000000"/>
          <w:sz w:val="24"/>
          <w:szCs w:val="24"/>
          <w:u w:val="single"/>
        </w:rPr>
        <w:t>N.º 001/</w:t>
      </w:r>
      <w:r w:rsidR="00EC429E" w:rsidRPr="007634E0">
        <w:rPr>
          <w:rFonts w:ascii="Times New Roman" w:hAnsi="Times New Roman" w:cs="Times New Roman"/>
          <w:b/>
          <w:color w:val="000000"/>
          <w:sz w:val="24"/>
          <w:szCs w:val="24"/>
          <w:u w:val="single"/>
        </w:rPr>
        <w:t>202</w:t>
      </w:r>
      <w:r w:rsidR="007634E0" w:rsidRPr="007634E0">
        <w:rPr>
          <w:rFonts w:ascii="Times New Roman" w:hAnsi="Times New Roman" w:cs="Times New Roman"/>
          <w:b/>
          <w:color w:val="000000"/>
          <w:sz w:val="24"/>
          <w:szCs w:val="24"/>
          <w:u w:val="single"/>
        </w:rPr>
        <w:t>5</w:t>
      </w:r>
    </w:p>
    <w:p w:rsidR="0063292A" w:rsidRPr="00BC7D0C" w:rsidRDefault="0063292A" w:rsidP="004B4D1B">
      <w:pPr>
        <w:pStyle w:val="Cabealho"/>
        <w:jc w:val="center"/>
        <w:rPr>
          <w:rFonts w:ascii="Times New Roman" w:hAnsi="Times New Roman" w:cs="Times New Roman"/>
          <w:b/>
          <w:color w:val="000000"/>
          <w:sz w:val="24"/>
          <w:szCs w:val="24"/>
          <w:u w:val="single"/>
        </w:rPr>
      </w:pPr>
    </w:p>
    <w:p w:rsidR="0063292A" w:rsidRPr="00BC7D0C" w:rsidRDefault="0063292A" w:rsidP="004B4D1B">
      <w:pPr>
        <w:jc w:val="center"/>
        <w:rPr>
          <w:sz w:val="24"/>
          <w:szCs w:val="24"/>
        </w:rPr>
      </w:pPr>
      <w:r w:rsidRPr="00BC7D0C">
        <w:rPr>
          <w:b/>
          <w:color w:val="000000"/>
          <w:sz w:val="24"/>
          <w:szCs w:val="24"/>
          <w:u w:val="single"/>
        </w:rPr>
        <w:t xml:space="preserve">DECLARAÇÃO </w:t>
      </w:r>
      <w:r w:rsidR="00E07C51">
        <w:rPr>
          <w:b/>
          <w:color w:val="000000"/>
          <w:sz w:val="24"/>
          <w:szCs w:val="24"/>
          <w:u w:val="single"/>
        </w:rPr>
        <w:t>NOS TERMOS DO INCISO XXXIII DO ARTIGO 7º DA CF</w:t>
      </w:r>
    </w:p>
    <w:p w:rsidR="0063292A" w:rsidRPr="00BC7D0C" w:rsidRDefault="0063292A" w:rsidP="00BC7D0C">
      <w:pPr>
        <w:pStyle w:val="Cabealho"/>
        <w:ind w:firstLine="851"/>
        <w:jc w:val="center"/>
        <w:rPr>
          <w:rFonts w:ascii="Times New Roman" w:hAnsi="Times New Roman" w:cs="Times New Roman"/>
          <w:b/>
          <w:color w:val="000000"/>
          <w:sz w:val="24"/>
          <w:szCs w:val="24"/>
          <w:u w:val="single"/>
        </w:rPr>
      </w:pPr>
    </w:p>
    <w:p w:rsidR="0063292A" w:rsidRPr="00BC7D0C" w:rsidRDefault="0063292A" w:rsidP="00BC7D0C">
      <w:pPr>
        <w:pStyle w:val="Cabealho"/>
        <w:ind w:firstLine="851"/>
        <w:jc w:val="center"/>
        <w:rPr>
          <w:rFonts w:ascii="Times New Roman" w:hAnsi="Times New Roman" w:cs="Times New Roman"/>
          <w:sz w:val="24"/>
          <w:szCs w:val="24"/>
        </w:rPr>
      </w:pPr>
      <w:r w:rsidRPr="00BC7D0C">
        <w:rPr>
          <w:rFonts w:ascii="Times New Roman" w:hAnsi="Times New Roman" w:cs="Times New Roman"/>
          <w:color w:val="000000"/>
          <w:sz w:val="24"/>
          <w:szCs w:val="24"/>
        </w:rPr>
        <w:t>Modelo da Declaração (Empregador Pessoa Jurídica)</w:t>
      </w:r>
    </w:p>
    <w:p w:rsidR="0063292A" w:rsidRPr="00BC7D0C" w:rsidRDefault="0063292A" w:rsidP="00BC7D0C">
      <w:pPr>
        <w:pStyle w:val="Cabealho"/>
        <w:ind w:firstLine="851"/>
        <w:jc w:val="center"/>
        <w:rPr>
          <w:rFonts w:ascii="Times New Roman" w:hAnsi="Times New Roman" w:cs="Times New Roman"/>
          <w:color w:val="000000"/>
          <w:sz w:val="24"/>
          <w:szCs w:val="24"/>
        </w:rPr>
      </w:pPr>
    </w:p>
    <w:p w:rsidR="0063292A" w:rsidRPr="00BC7D0C" w:rsidRDefault="0063292A" w:rsidP="00BC7D0C">
      <w:pPr>
        <w:pStyle w:val="Cabealho"/>
        <w:ind w:firstLine="851"/>
        <w:jc w:val="center"/>
        <w:rPr>
          <w:rFonts w:ascii="Times New Roman" w:hAnsi="Times New Roman" w:cs="Times New Roman"/>
          <w:sz w:val="24"/>
          <w:szCs w:val="24"/>
        </w:rPr>
      </w:pPr>
      <w:r w:rsidRPr="00BC7D0C">
        <w:rPr>
          <w:rFonts w:ascii="Times New Roman" w:hAnsi="Times New Roman" w:cs="Times New Roman"/>
          <w:color w:val="000000"/>
          <w:sz w:val="24"/>
          <w:szCs w:val="24"/>
        </w:rPr>
        <w:t>(Papel timbrado da empresa)</w:t>
      </w:r>
    </w:p>
    <w:p w:rsidR="0063292A" w:rsidRPr="00BC7D0C" w:rsidRDefault="0063292A" w:rsidP="00BC7D0C">
      <w:pPr>
        <w:pStyle w:val="Cabealho"/>
        <w:ind w:firstLine="851"/>
        <w:jc w:val="both"/>
        <w:rPr>
          <w:rFonts w:ascii="Times New Roman" w:hAnsi="Times New Roman" w:cs="Times New Roman"/>
          <w:color w:val="000000"/>
          <w:sz w:val="24"/>
          <w:szCs w:val="24"/>
        </w:rPr>
      </w:pPr>
    </w:p>
    <w:p w:rsidR="0063292A" w:rsidRPr="00BC7D0C" w:rsidRDefault="0063292A" w:rsidP="00E07C51">
      <w:pPr>
        <w:pStyle w:val="Cabealho"/>
        <w:jc w:val="both"/>
        <w:rPr>
          <w:rFonts w:ascii="Times New Roman" w:hAnsi="Times New Roman" w:cs="Times New Roman"/>
          <w:sz w:val="24"/>
          <w:szCs w:val="24"/>
        </w:rPr>
      </w:pPr>
      <w:r w:rsidRPr="00BC7D0C">
        <w:rPr>
          <w:rFonts w:ascii="Times New Roman" w:hAnsi="Times New Roman" w:cs="Times New Roman"/>
          <w:color w:val="000000"/>
          <w:sz w:val="24"/>
          <w:szCs w:val="24"/>
        </w:rPr>
        <w:t>A Câmara Municipal de Jaciara/MT</w:t>
      </w:r>
    </w:p>
    <w:p w:rsidR="0063292A" w:rsidRDefault="0063292A" w:rsidP="00E07C51">
      <w:pPr>
        <w:pStyle w:val="Cabealho"/>
        <w:jc w:val="both"/>
        <w:rPr>
          <w:rFonts w:ascii="Times New Roman" w:hAnsi="Times New Roman" w:cs="Times New Roman"/>
          <w:color w:val="000000"/>
          <w:sz w:val="24"/>
          <w:szCs w:val="24"/>
        </w:rPr>
      </w:pPr>
      <w:r w:rsidRPr="00BC7D0C">
        <w:rPr>
          <w:rFonts w:ascii="Times New Roman" w:hAnsi="Times New Roman" w:cs="Times New Roman"/>
          <w:color w:val="000000"/>
          <w:sz w:val="24"/>
          <w:szCs w:val="24"/>
        </w:rPr>
        <w:t xml:space="preserve">Ref.: Licitação na modalidade </w:t>
      </w:r>
      <w:r w:rsidR="004E1721" w:rsidRPr="00BC7D0C">
        <w:rPr>
          <w:rFonts w:ascii="Times New Roman" w:hAnsi="Times New Roman" w:cs="Times New Roman"/>
          <w:color w:val="000000"/>
          <w:sz w:val="24"/>
          <w:szCs w:val="24"/>
        </w:rPr>
        <w:t>PREGÃO ELETRÔNICO Nº 001/2025</w:t>
      </w:r>
      <w:r w:rsidRPr="00BC7D0C">
        <w:rPr>
          <w:rFonts w:ascii="Times New Roman" w:hAnsi="Times New Roman" w:cs="Times New Roman"/>
          <w:color w:val="000000"/>
          <w:sz w:val="24"/>
          <w:szCs w:val="24"/>
        </w:rPr>
        <w:t>.</w:t>
      </w:r>
    </w:p>
    <w:p w:rsidR="006F2852" w:rsidRPr="00BC7D0C" w:rsidRDefault="006F2852" w:rsidP="00E07C51">
      <w:pPr>
        <w:pStyle w:val="Cabealho"/>
        <w:jc w:val="both"/>
        <w:rPr>
          <w:rFonts w:ascii="Times New Roman" w:hAnsi="Times New Roman" w:cs="Times New Roman"/>
          <w:sz w:val="24"/>
          <w:szCs w:val="24"/>
        </w:rPr>
      </w:pPr>
    </w:p>
    <w:p w:rsidR="0063292A" w:rsidRPr="00BC7D0C" w:rsidRDefault="00E07C51" w:rsidP="00E07C51">
      <w:pPr>
        <w:pStyle w:val="Cabealh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OBJETO: </w:t>
      </w:r>
      <w:r w:rsidR="006F2852" w:rsidRPr="00BC7D0C">
        <w:rPr>
          <w:rFonts w:ascii="Times New Roman" w:hAnsi="Times New Roman" w:cs="Times New Roman"/>
          <w:b/>
          <w:sz w:val="24"/>
          <w:szCs w:val="24"/>
        </w:rPr>
        <w:t>REGISTRO DE PREÇOS PARA EVENTUAL CONTRATAÇÃO DE VEÍCULOS DE COMUNICAÇÃO DE RÁDIO DIFUSÃO ATRAVÉS DE EMISSORA DE RÁDIO, PARA TRANSMISSÃO DAS SESSÕES PÚBLICAS, INSERÇÃO DE SPOT DE 30” SEGUNDO</w:t>
      </w:r>
      <w:r w:rsidR="00CB18FD">
        <w:rPr>
          <w:rFonts w:ascii="Times New Roman" w:hAnsi="Times New Roman" w:cs="Times New Roman"/>
          <w:b/>
          <w:sz w:val="24"/>
          <w:szCs w:val="24"/>
        </w:rPr>
        <w:t>S</w:t>
      </w:r>
      <w:r w:rsidR="006F2852" w:rsidRPr="00BC7D0C">
        <w:rPr>
          <w:rFonts w:ascii="Times New Roman" w:hAnsi="Times New Roman" w:cs="Times New Roman"/>
          <w:b/>
          <w:sz w:val="24"/>
          <w:szCs w:val="24"/>
        </w:rPr>
        <w:t>, DURANTE A PROGRAMAÇÃO DIÁRIA PARA A DIVULGAÇÃO DOS ATOS INSTITUCIONAIS, CAMPANHAS EDUCATIVAS E/OU DE UTILIDADE PÚBLICA DO PODER LEGISLATIVO DE JACIARA/MT</w:t>
      </w:r>
      <w:r w:rsidR="00CB18FD">
        <w:rPr>
          <w:rFonts w:ascii="Times New Roman" w:hAnsi="Times New Roman" w:cs="Times New Roman"/>
          <w:b/>
          <w:sz w:val="24"/>
          <w:szCs w:val="24"/>
        </w:rPr>
        <w:t>.</w:t>
      </w:r>
    </w:p>
    <w:p w:rsidR="0063292A" w:rsidRPr="00BC7D0C" w:rsidRDefault="0063292A" w:rsidP="00BC7D0C">
      <w:pPr>
        <w:pStyle w:val="Cabealho"/>
        <w:ind w:firstLine="851"/>
        <w:jc w:val="both"/>
        <w:rPr>
          <w:rFonts w:ascii="Times New Roman" w:hAnsi="Times New Roman" w:cs="Times New Roman"/>
          <w:color w:val="000000"/>
          <w:sz w:val="24"/>
          <w:szCs w:val="24"/>
        </w:rPr>
      </w:pPr>
    </w:p>
    <w:p w:rsidR="0063292A" w:rsidRPr="00BC7D0C" w:rsidRDefault="0063292A" w:rsidP="00BC7D0C">
      <w:pPr>
        <w:pStyle w:val="Cabealho"/>
        <w:ind w:firstLine="851"/>
        <w:jc w:val="both"/>
        <w:rPr>
          <w:rFonts w:ascii="Times New Roman" w:hAnsi="Times New Roman" w:cs="Times New Roman"/>
          <w:sz w:val="24"/>
          <w:szCs w:val="24"/>
        </w:rPr>
      </w:pPr>
      <w:r w:rsidRPr="00BC7D0C">
        <w:rPr>
          <w:rFonts w:ascii="Times New Roman" w:hAnsi="Times New Roman" w:cs="Times New Roman"/>
          <w:color w:val="000000"/>
          <w:sz w:val="24"/>
          <w:szCs w:val="24"/>
        </w:rPr>
        <w:t xml:space="preserve">(Nome da Empresa)…..................................., CNPJ Nº…....................., sediada ….........Município................, por seu representante legal abaixo assinado, em cumprimento ao solicitado no Edital do </w:t>
      </w:r>
      <w:r w:rsidR="002F4151">
        <w:rPr>
          <w:rFonts w:ascii="Times New Roman" w:hAnsi="Times New Roman" w:cs="Times New Roman"/>
          <w:color w:val="000000"/>
          <w:sz w:val="24"/>
          <w:szCs w:val="24"/>
        </w:rPr>
        <w:t>PREGÃO ELETRÔNICO</w:t>
      </w:r>
      <w:r w:rsidRPr="00BC7D0C">
        <w:rPr>
          <w:rFonts w:ascii="Times New Roman" w:hAnsi="Times New Roman" w:cs="Times New Roman"/>
          <w:color w:val="000000"/>
          <w:sz w:val="24"/>
          <w:szCs w:val="24"/>
        </w:rPr>
        <w:t xml:space="preserve"> nº 0</w:t>
      </w:r>
      <w:r w:rsidR="000855C4" w:rsidRPr="00BC7D0C">
        <w:rPr>
          <w:rFonts w:ascii="Times New Roman" w:hAnsi="Times New Roman" w:cs="Times New Roman"/>
          <w:color w:val="000000"/>
          <w:sz w:val="24"/>
          <w:szCs w:val="24"/>
        </w:rPr>
        <w:t>1/</w:t>
      </w:r>
      <w:r w:rsidR="00EC429E" w:rsidRPr="00BC7D0C">
        <w:rPr>
          <w:rFonts w:ascii="Times New Roman" w:hAnsi="Times New Roman" w:cs="Times New Roman"/>
          <w:color w:val="000000"/>
          <w:sz w:val="24"/>
          <w:szCs w:val="24"/>
        </w:rPr>
        <w:t>202</w:t>
      </w:r>
      <w:r w:rsidR="00E07C51">
        <w:rPr>
          <w:rFonts w:ascii="Times New Roman" w:hAnsi="Times New Roman" w:cs="Times New Roman"/>
          <w:color w:val="000000"/>
          <w:sz w:val="24"/>
          <w:szCs w:val="24"/>
        </w:rPr>
        <w:t>5</w:t>
      </w:r>
      <w:r w:rsidRPr="00BC7D0C">
        <w:rPr>
          <w:rFonts w:ascii="Times New Roman" w:hAnsi="Times New Roman" w:cs="Times New Roman"/>
          <w:color w:val="000000"/>
          <w:sz w:val="24"/>
          <w:szCs w:val="24"/>
        </w:rPr>
        <w:t>-CMJ/MT DECLARA, sob as penas da lei, que:</w:t>
      </w:r>
    </w:p>
    <w:p w:rsidR="0063292A" w:rsidRPr="00BC7D0C" w:rsidRDefault="0063292A" w:rsidP="00BC7D0C">
      <w:pPr>
        <w:pStyle w:val="Cabealho"/>
        <w:ind w:firstLine="851"/>
        <w:jc w:val="both"/>
        <w:rPr>
          <w:rFonts w:ascii="Times New Roman" w:hAnsi="Times New Roman" w:cs="Times New Roman"/>
          <w:color w:val="000000"/>
          <w:sz w:val="24"/>
          <w:szCs w:val="24"/>
        </w:rPr>
      </w:pPr>
    </w:p>
    <w:p w:rsidR="0063292A" w:rsidRPr="00BC7D0C" w:rsidRDefault="0063292A" w:rsidP="00BC7D0C">
      <w:pPr>
        <w:pStyle w:val="Cabealho"/>
        <w:ind w:firstLine="851"/>
        <w:jc w:val="both"/>
        <w:rPr>
          <w:rFonts w:ascii="Times New Roman" w:hAnsi="Times New Roman" w:cs="Times New Roman"/>
          <w:sz w:val="24"/>
          <w:szCs w:val="24"/>
        </w:rPr>
      </w:pPr>
      <w:r w:rsidRPr="00BC7D0C">
        <w:rPr>
          <w:rFonts w:ascii="Times New Roman" w:eastAsia="Arial" w:hAnsi="Times New Roman" w:cs="Times New Roman"/>
          <w:color w:val="000000"/>
          <w:sz w:val="24"/>
          <w:szCs w:val="24"/>
        </w:rPr>
        <w:t xml:space="preserve">• </w:t>
      </w:r>
      <w:r w:rsidRPr="00BC7D0C">
        <w:rPr>
          <w:rFonts w:ascii="Times New Roman" w:hAnsi="Times New Roman" w:cs="Times New Roman"/>
          <w:color w:val="000000"/>
          <w:sz w:val="24"/>
          <w:szCs w:val="24"/>
        </w:rPr>
        <w:t>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w:t>
      </w:r>
      <w:r w:rsidR="007634E0">
        <w:rPr>
          <w:rFonts w:ascii="Times New Roman" w:hAnsi="Times New Roman" w:cs="Times New Roman"/>
          <w:color w:val="000000"/>
          <w:sz w:val="24"/>
          <w:szCs w:val="24"/>
        </w:rPr>
        <w:t>.</w:t>
      </w:r>
    </w:p>
    <w:p w:rsidR="0063292A" w:rsidRPr="00BC7D0C" w:rsidRDefault="0063292A" w:rsidP="00BC7D0C">
      <w:pPr>
        <w:pStyle w:val="Cabealho"/>
        <w:ind w:firstLine="851"/>
        <w:jc w:val="both"/>
        <w:rPr>
          <w:rFonts w:ascii="Times New Roman" w:hAnsi="Times New Roman" w:cs="Times New Roman"/>
          <w:color w:val="000000"/>
          <w:sz w:val="24"/>
          <w:szCs w:val="24"/>
        </w:rPr>
      </w:pPr>
    </w:p>
    <w:p w:rsidR="00E07C51" w:rsidRPr="00BC7D0C" w:rsidRDefault="00E07C51" w:rsidP="00E07C51">
      <w:pPr>
        <w:pStyle w:val="Cabealho"/>
        <w:ind w:firstLine="851"/>
        <w:jc w:val="both"/>
        <w:rPr>
          <w:rFonts w:ascii="Times New Roman" w:hAnsi="Times New Roman" w:cs="Times New Roman"/>
          <w:sz w:val="24"/>
          <w:szCs w:val="24"/>
        </w:rPr>
      </w:pPr>
      <w:r w:rsidRPr="00BC7D0C">
        <w:rPr>
          <w:rFonts w:ascii="Times New Roman" w:hAnsi="Times New Roman" w:cs="Times New Roman"/>
          <w:color w:val="000000"/>
          <w:sz w:val="24"/>
          <w:szCs w:val="24"/>
        </w:rPr>
        <w:t>( ) Ressalva: emprega menor, a partir de quatorze anos, na condição de aprendiz*.</w:t>
      </w:r>
    </w:p>
    <w:p w:rsidR="00E07C51" w:rsidRPr="00BC7D0C" w:rsidRDefault="00E07C51" w:rsidP="00E07C51">
      <w:pPr>
        <w:pStyle w:val="Ttulo7"/>
        <w:ind w:firstLine="851"/>
        <w:jc w:val="center"/>
        <w:rPr>
          <w:sz w:val="24"/>
          <w:szCs w:val="24"/>
        </w:rPr>
      </w:pPr>
    </w:p>
    <w:p w:rsidR="0063292A" w:rsidRPr="00BC7D0C" w:rsidRDefault="0063292A" w:rsidP="00BC7D0C">
      <w:pPr>
        <w:pStyle w:val="Cabealho"/>
        <w:ind w:firstLine="851"/>
        <w:jc w:val="center"/>
        <w:rPr>
          <w:rFonts w:ascii="Times New Roman" w:hAnsi="Times New Roman" w:cs="Times New Roman"/>
          <w:color w:val="000000"/>
          <w:sz w:val="24"/>
          <w:szCs w:val="24"/>
        </w:rPr>
      </w:pPr>
    </w:p>
    <w:p w:rsidR="0063292A" w:rsidRPr="00BC7D0C" w:rsidRDefault="0063292A" w:rsidP="00BC7D0C">
      <w:pPr>
        <w:pStyle w:val="Cabealho"/>
        <w:ind w:firstLine="851"/>
        <w:jc w:val="center"/>
        <w:rPr>
          <w:rFonts w:ascii="Times New Roman" w:hAnsi="Times New Roman" w:cs="Times New Roman"/>
          <w:sz w:val="24"/>
          <w:szCs w:val="24"/>
        </w:rPr>
      </w:pPr>
      <w:r w:rsidRPr="00BC7D0C">
        <w:rPr>
          <w:rFonts w:ascii="Times New Roman" w:hAnsi="Times New Roman" w:cs="Times New Roman"/>
          <w:color w:val="000000"/>
          <w:sz w:val="24"/>
          <w:szCs w:val="24"/>
        </w:rPr>
        <w:t>Local e data</w:t>
      </w:r>
    </w:p>
    <w:p w:rsidR="0063292A" w:rsidRPr="00BC7D0C" w:rsidRDefault="0063292A" w:rsidP="00BC7D0C">
      <w:pPr>
        <w:pStyle w:val="Cabealho"/>
        <w:ind w:firstLine="851"/>
        <w:jc w:val="center"/>
        <w:rPr>
          <w:rFonts w:ascii="Times New Roman" w:hAnsi="Times New Roman" w:cs="Times New Roman"/>
          <w:color w:val="000000"/>
          <w:sz w:val="24"/>
          <w:szCs w:val="24"/>
        </w:rPr>
      </w:pPr>
    </w:p>
    <w:p w:rsidR="0063292A" w:rsidRPr="00BC7D0C" w:rsidRDefault="0063292A" w:rsidP="00BC7D0C">
      <w:pPr>
        <w:pStyle w:val="Cabealho"/>
        <w:ind w:firstLine="851"/>
        <w:jc w:val="center"/>
        <w:rPr>
          <w:rFonts w:ascii="Times New Roman" w:hAnsi="Times New Roman" w:cs="Times New Roman"/>
          <w:sz w:val="24"/>
          <w:szCs w:val="24"/>
        </w:rPr>
      </w:pPr>
      <w:r w:rsidRPr="00BC7D0C">
        <w:rPr>
          <w:rFonts w:ascii="Times New Roman" w:hAnsi="Times New Roman" w:cs="Times New Roman"/>
          <w:color w:val="000000"/>
          <w:sz w:val="24"/>
          <w:szCs w:val="24"/>
        </w:rPr>
        <w:t>Assinatura do representante legal</w:t>
      </w:r>
    </w:p>
    <w:p w:rsidR="0063292A" w:rsidRPr="00BC7D0C" w:rsidRDefault="0063292A" w:rsidP="00BC7D0C">
      <w:pPr>
        <w:pStyle w:val="Cabealho"/>
        <w:ind w:firstLine="851"/>
        <w:jc w:val="center"/>
        <w:rPr>
          <w:rFonts w:ascii="Times New Roman" w:hAnsi="Times New Roman" w:cs="Times New Roman"/>
          <w:color w:val="000000"/>
          <w:sz w:val="24"/>
          <w:szCs w:val="24"/>
        </w:rPr>
      </w:pPr>
    </w:p>
    <w:p w:rsidR="0063292A" w:rsidRPr="00BC7D0C" w:rsidRDefault="0063292A" w:rsidP="00BC7D0C">
      <w:pPr>
        <w:pStyle w:val="Cabealho"/>
        <w:ind w:firstLine="851"/>
        <w:jc w:val="center"/>
        <w:rPr>
          <w:rFonts w:ascii="Times New Roman" w:hAnsi="Times New Roman" w:cs="Times New Roman"/>
          <w:sz w:val="24"/>
          <w:szCs w:val="24"/>
        </w:rPr>
      </w:pPr>
      <w:r w:rsidRPr="00BC7D0C">
        <w:rPr>
          <w:rFonts w:ascii="Times New Roman" w:hAnsi="Times New Roman" w:cs="Times New Roman"/>
          <w:color w:val="000000"/>
          <w:sz w:val="24"/>
          <w:szCs w:val="24"/>
        </w:rPr>
        <w:t>CPF:</w:t>
      </w:r>
    </w:p>
    <w:p w:rsidR="0063292A" w:rsidRPr="00BC7D0C" w:rsidRDefault="0063292A" w:rsidP="00BC7D0C">
      <w:pPr>
        <w:pStyle w:val="Cabealho"/>
        <w:ind w:firstLine="851"/>
        <w:jc w:val="center"/>
        <w:rPr>
          <w:rFonts w:ascii="Times New Roman" w:hAnsi="Times New Roman" w:cs="Times New Roman"/>
          <w:color w:val="000000"/>
          <w:sz w:val="24"/>
          <w:szCs w:val="24"/>
        </w:rPr>
      </w:pPr>
    </w:p>
    <w:p w:rsidR="0063292A" w:rsidRPr="00BC7D0C" w:rsidRDefault="0063292A" w:rsidP="00BC7D0C">
      <w:pPr>
        <w:pStyle w:val="Cabealho"/>
        <w:ind w:firstLine="851"/>
        <w:jc w:val="center"/>
        <w:rPr>
          <w:rFonts w:ascii="Times New Roman" w:hAnsi="Times New Roman" w:cs="Times New Roman"/>
          <w:sz w:val="24"/>
          <w:szCs w:val="24"/>
        </w:rPr>
      </w:pPr>
      <w:r w:rsidRPr="00BC7D0C">
        <w:rPr>
          <w:rFonts w:ascii="Times New Roman" w:hAnsi="Times New Roman" w:cs="Times New Roman"/>
          <w:color w:val="000000"/>
          <w:sz w:val="24"/>
          <w:szCs w:val="24"/>
        </w:rPr>
        <w:t>Carimbo de CNPJ da empresa:</w:t>
      </w:r>
    </w:p>
    <w:p w:rsidR="0063292A" w:rsidRPr="00BC7D0C" w:rsidRDefault="0063292A" w:rsidP="00BC7D0C">
      <w:pPr>
        <w:pStyle w:val="Cabealho"/>
        <w:ind w:firstLine="851"/>
        <w:jc w:val="both"/>
        <w:rPr>
          <w:rFonts w:ascii="Times New Roman" w:hAnsi="Times New Roman" w:cs="Times New Roman"/>
          <w:color w:val="000000"/>
          <w:sz w:val="24"/>
          <w:szCs w:val="24"/>
        </w:rPr>
      </w:pPr>
    </w:p>
    <w:p w:rsidR="0063292A" w:rsidRPr="00BC7D0C" w:rsidRDefault="0063292A" w:rsidP="00BC7D0C">
      <w:pPr>
        <w:pStyle w:val="Cabealho"/>
        <w:ind w:firstLine="851"/>
        <w:jc w:val="both"/>
        <w:rPr>
          <w:rFonts w:ascii="Times New Roman" w:hAnsi="Times New Roman" w:cs="Times New Roman"/>
          <w:color w:val="000000"/>
          <w:sz w:val="24"/>
          <w:szCs w:val="24"/>
        </w:rPr>
      </w:pPr>
    </w:p>
    <w:p w:rsidR="004D3715" w:rsidRDefault="004D3715">
      <w:pPr>
        <w:spacing w:after="200" w:line="276" w:lineRule="auto"/>
        <w:rPr>
          <w:rFonts w:eastAsiaTheme="minorHAnsi"/>
          <w:color w:val="000000"/>
          <w:sz w:val="24"/>
          <w:szCs w:val="24"/>
          <w:lang w:eastAsia="en-US"/>
        </w:rPr>
      </w:pPr>
      <w:r>
        <w:rPr>
          <w:color w:val="000000"/>
          <w:sz w:val="24"/>
          <w:szCs w:val="24"/>
        </w:rPr>
        <w:br w:type="page"/>
      </w:r>
    </w:p>
    <w:p w:rsidR="0063292A" w:rsidRPr="00BC7D0C" w:rsidRDefault="0063292A" w:rsidP="00BC7D0C">
      <w:pPr>
        <w:pStyle w:val="Cabealho"/>
        <w:ind w:firstLine="851"/>
        <w:jc w:val="both"/>
        <w:rPr>
          <w:rFonts w:ascii="Times New Roman" w:hAnsi="Times New Roman" w:cs="Times New Roman"/>
          <w:color w:val="000000"/>
          <w:sz w:val="24"/>
          <w:szCs w:val="24"/>
        </w:rPr>
      </w:pPr>
    </w:p>
    <w:p w:rsidR="00D92FB1" w:rsidRDefault="00D92FB1" w:rsidP="002300AF">
      <w:pPr>
        <w:jc w:val="center"/>
        <w:rPr>
          <w:b/>
          <w:sz w:val="24"/>
          <w:szCs w:val="24"/>
        </w:rPr>
      </w:pPr>
    </w:p>
    <w:p w:rsidR="005066DB" w:rsidRDefault="005066DB" w:rsidP="002300AF">
      <w:pPr>
        <w:jc w:val="center"/>
        <w:rPr>
          <w:b/>
          <w:sz w:val="24"/>
          <w:szCs w:val="24"/>
        </w:rPr>
      </w:pPr>
      <w:r w:rsidRPr="00F00757">
        <w:rPr>
          <w:b/>
          <w:sz w:val="24"/>
          <w:szCs w:val="24"/>
        </w:rPr>
        <w:t>ANEXO VI</w:t>
      </w:r>
    </w:p>
    <w:p w:rsidR="00D92FB1" w:rsidRDefault="00D92FB1" w:rsidP="002300AF">
      <w:pPr>
        <w:jc w:val="center"/>
        <w:rPr>
          <w:b/>
          <w:sz w:val="24"/>
          <w:szCs w:val="24"/>
        </w:rPr>
      </w:pPr>
    </w:p>
    <w:p w:rsidR="00D92FB1" w:rsidRPr="00F00757" w:rsidRDefault="00D92FB1" w:rsidP="002300AF">
      <w:pPr>
        <w:jc w:val="center"/>
        <w:rPr>
          <w:b/>
          <w:sz w:val="24"/>
          <w:szCs w:val="24"/>
        </w:rPr>
      </w:pPr>
    </w:p>
    <w:p w:rsidR="005066DB" w:rsidRPr="00F00757" w:rsidRDefault="005066DB" w:rsidP="002300AF">
      <w:pPr>
        <w:jc w:val="center"/>
        <w:rPr>
          <w:sz w:val="24"/>
          <w:szCs w:val="24"/>
        </w:rPr>
      </w:pPr>
      <w:r w:rsidRPr="00F00757">
        <w:rPr>
          <w:b/>
          <w:sz w:val="24"/>
          <w:szCs w:val="24"/>
        </w:rPr>
        <w:t>REQUERIMENTO DE BENEFICIO DO TRATAMENTO DIFERENCIADO E DECLARAÇÃO PARA MICROEMPRESA E EMPRESAS DE PEQUENO PORTE</w:t>
      </w:r>
      <w:r w:rsidRPr="00F00757">
        <w:rPr>
          <w:sz w:val="24"/>
          <w:szCs w:val="24"/>
        </w:rPr>
        <w:t>.</w:t>
      </w:r>
    </w:p>
    <w:p w:rsidR="005066DB" w:rsidRPr="00F00757" w:rsidRDefault="005066DB" w:rsidP="00BC7D0C">
      <w:pPr>
        <w:ind w:firstLine="851"/>
        <w:jc w:val="both"/>
        <w:rPr>
          <w:sz w:val="24"/>
          <w:szCs w:val="24"/>
        </w:rPr>
      </w:pPr>
    </w:p>
    <w:p w:rsidR="006F2852" w:rsidRDefault="005066DB" w:rsidP="006F2852">
      <w:pPr>
        <w:jc w:val="both"/>
        <w:rPr>
          <w:sz w:val="24"/>
          <w:szCs w:val="24"/>
        </w:rPr>
      </w:pPr>
      <w:r w:rsidRPr="00F00757">
        <w:rPr>
          <w:sz w:val="24"/>
          <w:szCs w:val="24"/>
        </w:rPr>
        <w:t xml:space="preserve">A </w:t>
      </w:r>
      <w:r w:rsidR="00D73CAB" w:rsidRPr="00F00757">
        <w:rPr>
          <w:sz w:val="24"/>
          <w:szCs w:val="24"/>
        </w:rPr>
        <w:t>Câmara Municipal de Jaciara</w:t>
      </w:r>
      <w:r w:rsidR="006F2852">
        <w:rPr>
          <w:sz w:val="24"/>
          <w:szCs w:val="24"/>
        </w:rPr>
        <w:t xml:space="preserve">-MT </w:t>
      </w:r>
    </w:p>
    <w:p w:rsidR="005066DB" w:rsidRPr="00F00757" w:rsidRDefault="005066DB" w:rsidP="006F2852">
      <w:pPr>
        <w:jc w:val="both"/>
        <w:rPr>
          <w:sz w:val="24"/>
          <w:szCs w:val="24"/>
        </w:rPr>
      </w:pPr>
      <w:r w:rsidRPr="00F00757">
        <w:rPr>
          <w:sz w:val="24"/>
          <w:szCs w:val="24"/>
        </w:rPr>
        <w:t>Pregão Eletrônico n°:</w:t>
      </w:r>
      <w:r w:rsidR="00F00757" w:rsidRPr="00F00757">
        <w:rPr>
          <w:sz w:val="24"/>
          <w:szCs w:val="24"/>
        </w:rPr>
        <w:t xml:space="preserve"> 001/2025</w:t>
      </w:r>
    </w:p>
    <w:p w:rsidR="005066DB" w:rsidRPr="00F00757" w:rsidRDefault="005066DB" w:rsidP="006F2852">
      <w:pPr>
        <w:jc w:val="both"/>
        <w:rPr>
          <w:sz w:val="24"/>
          <w:szCs w:val="24"/>
        </w:rPr>
      </w:pPr>
      <w:r w:rsidRPr="00F00757">
        <w:rPr>
          <w:sz w:val="24"/>
          <w:szCs w:val="24"/>
        </w:rPr>
        <w:t>Proce</w:t>
      </w:r>
      <w:r w:rsidRPr="007634E0">
        <w:rPr>
          <w:sz w:val="24"/>
          <w:szCs w:val="24"/>
        </w:rPr>
        <w:t>sso nº:</w:t>
      </w:r>
      <w:r w:rsidR="007634E0" w:rsidRPr="007634E0">
        <w:rPr>
          <w:sz w:val="24"/>
          <w:szCs w:val="24"/>
        </w:rPr>
        <w:t xml:space="preserve"> 002</w:t>
      </w:r>
      <w:r w:rsidRPr="007634E0">
        <w:rPr>
          <w:sz w:val="24"/>
          <w:szCs w:val="24"/>
        </w:rPr>
        <w:t>/20</w:t>
      </w:r>
      <w:r w:rsidR="00F00757" w:rsidRPr="007634E0">
        <w:rPr>
          <w:sz w:val="24"/>
          <w:szCs w:val="24"/>
        </w:rPr>
        <w:t>25</w:t>
      </w:r>
    </w:p>
    <w:p w:rsidR="005066DB" w:rsidRPr="00F00757" w:rsidRDefault="005066DB" w:rsidP="00BC7D0C">
      <w:pPr>
        <w:ind w:firstLine="851"/>
        <w:jc w:val="both"/>
        <w:rPr>
          <w:sz w:val="24"/>
          <w:szCs w:val="24"/>
        </w:rPr>
      </w:pPr>
    </w:p>
    <w:p w:rsidR="005066DB" w:rsidRDefault="00CB18FD" w:rsidP="006F2852">
      <w:pPr>
        <w:jc w:val="both"/>
        <w:rPr>
          <w:sz w:val="24"/>
          <w:szCs w:val="24"/>
        </w:rPr>
      </w:pPr>
      <w:r w:rsidRPr="00F00757">
        <w:rPr>
          <w:sz w:val="24"/>
          <w:szCs w:val="24"/>
        </w:rPr>
        <w:t xml:space="preserve">Objeto: </w:t>
      </w:r>
      <w:r w:rsidR="006F2852" w:rsidRPr="00BC7D0C">
        <w:rPr>
          <w:b/>
          <w:sz w:val="24"/>
          <w:szCs w:val="24"/>
        </w:rPr>
        <w:t>REGISTRO DE PREÇOS PARA EVENTUAL CONTRATAÇÃO DE VEÍCULOS DE COMUNICAÇÃO DE RÁDIO DIFUSÃO ATRAVÉS DE EMISSORA DE RÁDIO, PARA TRANSMISSÃO DAS SESSÕES PÚBLICAS, INSERÇÃO DE SPOT DE 30” SEGUNDO</w:t>
      </w:r>
      <w:r>
        <w:rPr>
          <w:b/>
          <w:sz w:val="24"/>
          <w:szCs w:val="24"/>
        </w:rPr>
        <w:t>S</w:t>
      </w:r>
      <w:r w:rsidR="006F2852" w:rsidRPr="00BC7D0C">
        <w:rPr>
          <w:b/>
          <w:sz w:val="24"/>
          <w:szCs w:val="24"/>
        </w:rPr>
        <w:t>, DURANTE A PROGRAMAÇÃO DIÁRIA PARA A DIVULGAÇÃO DOS ATOS INSTITUCIONAIS, CAMPANHAS EDUCATIVAS E/OU DE UTILIDADE PÚBLICA DO PODER LEGISLATIVO DE JACIARA/MT</w:t>
      </w:r>
    </w:p>
    <w:p w:rsidR="00E07C51" w:rsidRDefault="00E07C51" w:rsidP="00BC7D0C">
      <w:pPr>
        <w:ind w:firstLine="851"/>
        <w:jc w:val="both"/>
        <w:rPr>
          <w:sz w:val="24"/>
          <w:szCs w:val="24"/>
        </w:rPr>
      </w:pPr>
    </w:p>
    <w:p w:rsidR="00E07C51" w:rsidRPr="00F00757" w:rsidRDefault="00E07C51" w:rsidP="00BC7D0C">
      <w:pPr>
        <w:ind w:firstLine="851"/>
        <w:jc w:val="both"/>
        <w:rPr>
          <w:sz w:val="24"/>
          <w:szCs w:val="24"/>
        </w:rPr>
      </w:pPr>
    </w:p>
    <w:p w:rsidR="005066DB" w:rsidRPr="00F00757" w:rsidRDefault="005066DB" w:rsidP="00BC7D0C">
      <w:pPr>
        <w:ind w:firstLine="851"/>
        <w:jc w:val="both"/>
        <w:rPr>
          <w:sz w:val="24"/>
          <w:szCs w:val="24"/>
        </w:rPr>
      </w:pPr>
      <w:r w:rsidRPr="00F00757">
        <w:rPr>
          <w:sz w:val="24"/>
          <w:szCs w:val="24"/>
        </w:rPr>
        <w:t>Eu,___________, portador(a) da Carteira de Identidade R.G. nº._____SSP/____e  inscrito  no CPF/MF nº_______________, representante da empresa_____________,CNPJ/MF nº.___________________, solicitamos na condição de MICROEMPRESA/EMPRESA DE PEQUENO PORTE, quando da sua participação na licitação, modalidade PREGÃO ELETRÔNICO  Nº.</w:t>
      </w:r>
      <w:r w:rsidR="00CB18FD">
        <w:rPr>
          <w:sz w:val="24"/>
          <w:szCs w:val="24"/>
        </w:rPr>
        <w:t>___</w:t>
      </w:r>
      <w:r w:rsidRPr="00F00757">
        <w:rPr>
          <w:sz w:val="24"/>
          <w:szCs w:val="24"/>
        </w:rPr>
        <w:t>/20</w:t>
      </w:r>
      <w:r w:rsidR="00CB18FD">
        <w:rPr>
          <w:sz w:val="24"/>
          <w:szCs w:val="24"/>
        </w:rPr>
        <w:t>__</w:t>
      </w:r>
      <w:r w:rsidRPr="00F00757">
        <w:rPr>
          <w:sz w:val="24"/>
          <w:szCs w:val="24"/>
        </w:rPr>
        <w:t xml:space="preserve">  seja  dado  o tratamento diferenciado concedido a essas empresas com base nos artigos 42 a </w:t>
      </w:r>
      <w:r w:rsidRPr="004D3715">
        <w:rPr>
          <w:sz w:val="24"/>
          <w:szCs w:val="24"/>
        </w:rPr>
        <w:t>49 e seguintes da Lei Complementar n.º 123/2006.</w:t>
      </w:r>
    </w:p>
    <w:p w:rsidR="005066DB" w:rsidRPr="00F00757" w:rsidRDefault="005066DB" w:rsidP="00BC7D0C">
      <w:pPr>
        <w:ind w:firstLine="851"/>
        <w:jc w:val="both"/>
        <w:rPr>
          <w:sz w:val="24"/>
          <w:szCs w:val="24"/>
        </w:rPr>
      </w:pPr>
      <w:r w:rsidRPr="00F00757">
        <w:rPr>
          <w:sz w:val="24"/>
          <w:szCs w:val="24"/>
        </w:rPr>
        <w:t>Declaramos ainda, que não existe qualquer impedimento entre os previstos nos incisos do §4º do artigo 3º da Lei Complementar Federal nº 123/2006 que impeçam a participação neste certame.</w:t>
      </w:r>
    </w:p>
    <w:p w:rsidR="005066DB" w:rsidRPr="00F00757" w:rsidRDefault="005066DB" w:rsidP="00BC7D0C">
      <w:pPr>
        <w:ind w:firstLine="851"/>
        <w:jc w:val="both"/>
        <w:rPr>
          <w:sz w:val="24"/>
          <w:szCs w:val="24"/>
        </w:rPr>
      </w:pPr>
      <w:r w:rsidRPr="00F00757">
        <w:rPr>
          <w:sz w:val="24"/>
          <w:szCs w:val="24"/>
        </w:rPr>
        <w:t>Declaramos também que:</w:t>
      </w:r>
    </w:p>
    <w:p w:rsidR="005066DB" w:rsidRPr="00F00757" w:rsidRDefault="005066DB" w:rsidP="00BC7D0C">
      <w:pPr>
        <w:ind w:firstLine="851"/>
        <w:jc w:val="both"/>
        <w:rPr>
          <w:sz w:val="24"/>
          <w:szCs w:val="24"/>
        </w:rPr>
      </w:pPr>
      <w:r w:rsidRPr="00F00757">
        <w:rPr>
          <w:sz w:val="24"/>
          <w:szCs w:val="24"/>
        </w:rPr>
        <w:t>( ) Somos optante do simples nacional.</w:t>
      </w:r>
    </w:p>
    <w:p w:rsidR="00F00757" w:rsidRPr="00F00757" w:rsidRDefault="005066DB" w:rsidP="00BC7D0C">
      <w:pPr>
        <w:ind w:firstLine="851"/>
        <w:jc w:val="both"/>
        <w:rPr>
          <w:sz w:val="24"/>
          <w:szCs w:val="24"/>
        </w:rPr>
      </w:pPr>
      <w:r w:rsidRPr="00F00757">
        <w:rPr>
          <w:sz w:val="24"/>
          <w:szCs w:val="24"/>
        </w:rPr>
        <w:t xml:space="preserve">( ) NÃO somos optante do simples nacional. </w:t>
      </w:r>
    </w:p>
    <w:p w:rsidR="00F00757" w:rsidRPr="00F00757" w:rsidRDefault="00F00757" w:rsidP="00BC7D0C">
      <w:pPr>
        <w:ind w:firstLine="851"/>
        <w:jc w:val="both"/>
        <w:rPr>
          <w:sz w:val="24"/>
          <w:szCs w:val="24"/>
        </w:rPr>
      </w:pPr>
    </w:p>
    <w:p w:rsidR="00F00757" w:rsidRPr="00F00757" w:rsidRDefault="00F00757" w:rsidP="00BC7D0C">
      <w:pPr>
        <w:ind w:firstLine="851"/>
        <w:jc w:val="both"/>
        <w:rPr>
          <w:sz w:val="24"/>
          <w:szCs w:val="24"/>
        </w:rPr>
      </w:pPr>
    </w:p>
    <w:p w:rsidR="005066DB" w:rsidRPr="00F00757" w:rsidRDefault="005066DB" w:rsidP="00F00757">
      <w:pPr>
        <w:ind w:firstLine="851"/>
        <w:jc w:val="right"/>
        <w:rPr>
          <w:sz w:val="24"/>
          <w:szCs w:val="24"/>
        </w:rPr>
      </w:pPr>
      <w:r w:rsidRPr="00F00757">
        <w:rPr>
          <w:sz w:val="24"/>
          <w:szCs w:val="24"/>
        </w:rPr>
        <w:t>Cidade/UF,</w:t>
      </w:r>
      <w:r w:rsidRPr="00F00757">
        <w:rPr>
          <w:sz w:val="24"/>
          <w:szCs w:val="24"/>
        </w:rPr>
        <w:tab/>
        <w:t>de</w:t>
      </w:r>
      <w:r w:rsidRPr="00F00757">
        <w:rPr>
          <w:sz w:val="24"/>
          <w:szCs w:val="24"/>
        </w:rPr>
        <w:tab/>
        <w:t>de 20_.</w:t>
      </w:r>
    </w:p>
    <w:p w:rsidR="00F00757" w:rsidRPr="00F00757" w:rsidRDefault="00F00757" w:rsidP="00F00757">
      <w:pPr>
        <w:ind w:firstLine="851"/>
        <w:jc w:val="right"/>
        <w:rPr>
          <w:sz w:val="24"/>
          <w:szCs w:val="24"/>
        </w:rPr>
      </w:pPr>
    </w:p>
    <w:p w:rsidR="00F00757" w:rsidRPr="00F00757" w:rsidRDefault="00F00757" w:rsidP="00F00757">
      <w:pPr>
        <w:ind w:firstLine="851"/>
        <w:jc w:val="right"/>
        <w:rPr>
          <w:sz w:val="24"/>
          <w:szCs w:val="24"/>
        </w:rPr>
      </w:pPr>
    </w:p>
    <w:p w:rsidR="00F00757" w:rsidRPr="00F00757" w:rsidRDefault="00F00757" w:rsidP="00F00757">
      <w:pPr>
        <w:ind w:firstLine="851"/>
        <w:jc w:val="right"/>
        <w:rPr>
          <w:sz w:val="24"/>
          <w:szCs w:val="24"/>
        </w:rPr>
      </w:pPr>
    </w:p>
    <w:p w:rsidR="005066DB" w:rsidRPr="00F00757" w:rsidRDefault="005066DB" w:rsidP="00F00757">
      <w:pPr>
        <w:ind w:firstLine="851"/>
        <w:jc w:val="center"/>
        <w:rPr>
          <w:sz w:val="24"/>
          <w:szCs w:val="24"/>
        </w:rPr>
      </w:pPr>
      <w:r w:rsidRPr="00F00757">
        <w:rPr>
          <w:sz w:val="24"/>
          <w:szCs w:val="24"/>
        </w:rPr>
        <w:t>Assinatura do representante legal sob carimbo RG: CPF/MF:</w:t>
      </w:r>
    </w:p>
    <w:p w:rsidR="005066DB" w:rsidRPr="00BC7D0C" w:rsidRDefault="005066DB" w:rsidP="00F00757">
      <w:pPr>
        <w:ind w:firstLine="851"/>
        <w:jc w:val="center"/>
        <w:rPr>
          <w:sz w:val="24"/>
          <w:szCs w:val="24"/>
        </w:rPr>
      </w:pPr>
      <w:r w:rsidRPr="00F00757">
        <w:rPr>
          <w:sz w:val="24"/>
          <w:szCs w:val="24"/>
        </w:rPr>
        <w:t>CNPJ/MF da empresa</w:t>
      </w:r>
    </w:p>
    <w:p w:rsidR="004803A3" w:rsidRDefault="004803A3" w:rsidP="00BC7D0C">
      <w:pPr>
        <w:ind w:firstLine="851"/>
        <w:rPr>
          <w:color w:val="000000"/>
          <w:sz w:val="24"/>
          <w:szCs w:val="24"/>
        </w:rPr>
      </w:pPr>
    </w:p>
    <w:p w:rsidR="00D92FB1" w:rsidRDefault="00D92FB1" w:rsidP="00BC7D0C">
      <w:pPr>
        <w:ind w:firstLine="851"/>
        <w:rPr>
          <w:color w:val="000000"/>
          <w:sz w:val="24"/>
          <w:szCs w:val="24"/>
        </w:rPr>
      </w:pPr>
    </w:p>
    <w:p w:rsidR="00D92FB1" w:rsidRDefault="00D92FB1" w:rsidP="00BC7D0C">
      <w:pPr>
        <w:ind w:firstLine="851"/>
        <w:rPr>
          <w:color w:val="000000"/>
          <w:sz w:val="24"/>
          <w:szCs w:val="24"/>
        </w:rPr>
      </w:pPr>
    </w:p>
    <w:p w:rsidR="00D92FB1" w:rsidRPr="00BC7D0C" w:rsidRDefault="00D92FB1" w:rsidP="00BC7D0C">
      <w:pPr>
        <w:ind w:firstLine="851"/>
        <w:rPr>
          <w:color w:val="000000"/>
          <w:sz w:val="24"/>
          <w:szCs w:val="24"/>
        </w:rPr>
      </w:pPr>
    </w:p>
    <w:p w:rsidR="004D3715" w:rsidRDefault="004D3715">
      <w:pPr>
        <w:spacing w:after="200" w:line="276" w:lineRule="auto"/>
        <w:rPr>
          <w:color w:val="000000"/>
          <w:sz w:val="24"/>
          <w:szCs w:val="24"/>
        </w:rPr>
      </w:pPr>
      <w:r>
        <w:rPr>
          <w:color w:val="000000"/>
          <w:sz w:val="24"/>
          <w:szCs w:val="24"/>
        </w:rPr>
        <w:br w:type="page"/>
      </w:r>
    </w:p>
    <w:p w:rsidR="005066DB" w:rsidRPr="00BC7D0C" w:rsidRDefault="005066DB" w:rsidP="00BC7D0C">
      <w:pPr>
        <w:ind w:firstLine="851"/>
        <w:rPr>
          <w:color w:val="000000"/>
          <w:sz w:val="24"/>
          <w:szCs w:val="24"/>
        </w:rPr>
      </w:pPr>
    </w:p>
    <w:p w:rsidR="005066DB" w:rsidRDefault="005066DB" w:rsidP="00F00757">
      <w:pPr>
        <w:jc w:val="center"/>
        <w:rPr>
          <w:b/>
          <w:sz w:val="24"/>
          <w:szCs w:val="24"/>
        </w:rPr>
      </w:pPr>
      <w:r w:rsidRPr="00F00757">
        <w:rPr>
          <w:b/>
          <w:sz w:val="24"/>
          <w:szCs w:val="24"/>
        </w:rPr>
        <w:t>ANEXO VII</w:t>
      </w:r>
    </w:p>
    <w:p w:rsidR="00D92FB1" w:rsidRDefault="00D92FB1" w:rsidP="00F00757">
      <w:pPr>
        <w:jc w:val="center"/>
        <w:rPr>
          <w:b/>
          <w:sz w:val="24"/>
          <w:szCs w:val="24"/>
        </w:rPr>
      </w:pPr>
    </w:p>
    <w:p w:rsidR="00D92FB1" w:rsidRPr="00F00757" w:rsidRDefault="00D92FB1" w:rsidP="00F00757">
      <w:pPr>
        <w:jc w:val="center"/>
        <w:rPr>
          <w:b/>
          <w:sz w:val="24"/>
          <w:szCs w:val="24"/>
        </w:rPr>
      </w:pPr>
    </w:p>
    <w:p w:rsidR="005066DB" w:rsidRPr="00F00757" w:rsidRDefault="005066DB" w:rsidP="00F00757">
      <w:pPr>
        <w:jc w:val="center"/>
        <w:rPr>
          <w:b/>
          <w:sz w:val="24"/>
          <w:szCs w:val="24"/>
        </w:rPr>
      </w:pPr>
      <w:r w:rsidRPr="00F00757">
        <w:rPr>
          <w:b/>
          <w:sz w:val="24"/>
          <w:szCs w:val="24"/>
        </w:rPr>
        <w:t>MODELO DE DECLARAÇÃO RELATIVA À RESERVA DE CARGOS PARA PESSOA COM DEFICIÊNCIA E PARA REABILITADO DA PREVIDÊNCIA SOCIAL</w:t>
      </w:r>
    </w:p>
    <w:p w:rsidR="00D92FB1" w:rsidRDefault="00D92FB1" w:rsidP="00D92FB1">
      <w:pPr>
        <w:jc w:val="both"/>
        <w:rPr>
          <w:b/>
          <w:sz w:val="24"/>
          <w:szCs w:val="24"/>
        </w:rPr>
      </w:pPr>
    </w:p>
    <w:p w:rsidR="00D92FB1" w:rsidRDefault="00D92FB1" w:rsidP="00D92FB1">
      <w:pPr>
        <w:jc w:val="both"/>
        <w:rPr>
          <w:b/>
          <w:sz w:val="24"/>
          <w:szCs w:val="24"/>
        </w:rPr>
      </w:pPr>
    </w:p>
    <w:p w:rsidR="00D92FB1" w:rsidRDefault="00D92FB1" w:rsidP="00D92FB1">
      <w:pPr>
        <w:jc w:val="both"/>
        <w:rPr>
          <w:b/>
          <w:sz w:val="24"/>
          <w:szCs w:val="24"/>
        </w:rPr>
      </w:pPr>
    </w:p>
    <w:p w:rsidR="00D92FB1" w:rsidRDefault="00D92FB1" w:rsidP="00D92FB1">
      <w:pPr>
        <w:jc w:val="both"/>
        <w:rPr>
          <w:b/>
          <w:sz w:val="24"/>
          <w:szCs w:val="24"/>
        </w:rPr>
      </w:pPr>
    </w:p>
    <w:p w:rsidR="005066DB" w:rsidRPr="00F00757" w:rsidRDefault="005066DB" w:rsidP="00D92FB1">
      <w:pPr>
        <w:jc w:val="both"/>
        <w:rPr>
          <w:sz w:val="24"/>
          <w:szCs w:val="24"/>
        </w:rPr>
      </w:pPr>
      <w:r w:rsidRPr="00F00757">
        <w:rPr>
          <w:sz w:val="24"/>
          <w:szCs w:val="24"/>
        </w:rPr>
        <w:t>Eu (nome         completo),       portador   (a)    da    Carteira     de  Identidade  n° ____e do CPF n°  representante legal da empresa</w:t>
      </w:r>
      <w:r w:rsidRPr="00F00757">
        <w:rPr>
          <w:sz w:val="24"/>
          <w:szCs w:val="24"/>
        </w:rPr>
        <w:tab/>
        <w:t>(nome da pessoa jurídica), declaro para os devidos fins que cumpro as exigências de reserva de cargos para pessoa com deficiência e para reabilitado da Previdência Social, previstas em lei e em outras normas específicas.</w:t>
      </w:r>
    </w:p>
    <w:p w:rsidR="005066DB" w:rsidRPr="00F00757" w:rsidRDefault="005066DB" w:rsidP="00BC7D0C">
      <w:pPr>
        <w:ind w:firstLine="851"/>
        <w:jc w:val="both"/>
        <w:rPr>
          <w:sz w:val="24"/>
          <w:szCs w:val="24"/>
        </w:rPr>
      </w:pPr>
    </w:p>
    <w:p w:rsidR="00D92FB1" w:rsidRDefault="00D92FB1" w:rsidP="00F00757">
      <w:pPr>
        <w:ind w:firstLine="851"/>
        <w:jc w:val="right"/>
        <w:rPr>
          <w:sz w:val="24"/>
          <w:szCs w:val="24"/>
        </w:rPr>
      </w:pPr>
    </w:p>
    <w:p w:rsidR="00D92FB1" w:rsidRDefault="00D92FB1" w:rsidP="00F00757">
      <w:pPr>
        <w:ind w:firstLine="851"/>
        <w:jc w:val="right"/>
        <w:rPr>
          <w:sz w:val="24"/>
          <w:szCs w:val="24"/>
        </w:rPr>
      </w:pPr>
    </w:p>
    <w:p w:rsidR="005066DB" w:rsidRPr="00F00757" w:rsidRDefault="005066DB" w:rsidP="00F00757">
      <w:pPr>
        <w:ind w:firstLine="851"/>
        <w:jc w:val="right"/>
        <w:rPr>
          <w:sz w:val="24"/>
          <w:szCs w:val="24"/>
        </w:rPr>
      </w:pPr>
      <w:r w:rsidRPr="00F00757">
        <w:rPr>
          <w:sz w:val="24"/>
          <w:szCs w:val="24"/>
        </w:rPr>
        <w:t>Cidade/UF,de</w:t>
      </w:r>
      <w:r w:rsidRPr="00F00757">
        <w:rPr>
          <w:sz w:val="24"/>
          <w:szCs w:val="24"/>
        </w:rPr>
        <w:tab/>
        <w:t>de 20</w:t>
      </w:r>
      <w:r w:rsidR="00F00757" w:rsidRPr="00F00757">
        <w:rPr>
          <w:sz w:val="24"/>
          <w:szCs w:val="24"/>
        </w:rPr>
        <w:t>25.</w:t>
      </w:r>
    </w:p>
    <w:p w:rsidR="005066DB" w:rsidRPr="00F00757" w:rsidRDefault="005066DB" w:rsidP="00BC7D0C">
      <w:pPr>
        <w:ind w:firstLine="851"/>
        <w:jc w:val="both"/>
        <w:rPr>
          <w:sz w:val="24"/>
          <w:szCs w:val="24"/>
        </w:rPr>
      </w:pPr>
    </w:p>
    <w:p w:rsidR="00F00757" w:rsidRPr="00F00757" w:rsidRDefault="00F00757" w:rsidP="00BC7D0C">
      <w:pPr>
        <w:ind w:firstLine="851"/>
        <w:jc w:val="both"/>
        <w:rPr>
          <w:sz w:val="24"/>
          <w:szCs w:val="24"/>
        </w:rPr>
      </w:pPr>
    </w:p>
    <w:p w:rsidR="00F00757" w:rsidRPr="00F00757" w:rsidRDefault="00F00757" w:rsidP="00BC7D0C">
      <w:pPr>
        <w:ind w:firstLine="851"/>
        <w:jc w:val="both"/>
        <w:rPr>
          <w:sz w:val="24"/>
          <w:szCs w:val="24"/>
        </w:rPr>
      </w:pPr>
    </w:p>
    <w:p w:rsidR="00F00757" w:rsidRPr="00F00757" w:rsidRDefault="00F00757" w:rsidP="00BC7D0C">
      <w:pPr>
        <w:ind w:firstLine="851"/>
        <w:jc w:val="both"/>
        <w:rPr>
          <w:sz w:val="24"/>
          <w:szCs w:val="24"/>
        </w:rPr>
      </w:pPr>
    </w:p>
    <w:p w:rsidR="00F00757" w:rsidRPr="00F00757" w:rsidRDefault="00F00757" w:rsidP="00BC7D0C">
      <w:pPr>
        <w:ind w:firstLine="851"/>
        <w:jc w:val="both"/>
        <w:rPr>
          <w:sz w:val="24"/>
          <w:szCs w:val="24"/>
        </w:rPr>
      </w:pPr>
    </w:p>
    <w:p w:rsidR="005066DB" w:rsidRPr="00F00757" w:rsidRDefault="005066DB" w:rsidP="00F00757">
      <w:pPr>
        <w:jc w:val="center"/>
        <w:rPr>
          <w:sz w:val="24"/>
          <w:szCs w:val="24"/>
        </w:rPr>
      </w:pPr>
      <w:r w:rsidRPr="00F00757">
        <w:rPr>
          <w:sz w:val="24"/>
          <w:szCs w:val="24"/>
        </w:rPr>
        <w:t>Assinatura do representante legal sob carimbo RG: CPF/MF:</w:t>
      </w:r>
    </w:p>
    <w:p w:rsidR="005066DB" w:rsidRPr="00BC7D0C" w:rsidRDefault="005066DB" w:rsidP="00F00757">
      <w:pPr>
        <w:jc w:val="center"/>
        <w:rPr>
          <w:sz w:val="24"/>
          <w:szCs w:val="24"/>
        </w:rPr>
      </w:pPr>
      <w:r w:rsidRPr="00F00757">
        <w:rPr>
          <w:sz w:val="24"/>
          <w:szCs w:val="24"/>
        </w:rPr>
        <w:t>CNPJ/MF da empresa</w:t>
      </w:r>
    </w:p>
    <w:p w:rsidR="005066DB" w:rsidRPr="00BC7D0C" w:rsidRDefault="005066DB" w:rsidP="00BC7D0C">
      <w:pPr>
        <w:ind w:firstLine="851"/>
        <w:rPr>
          <w:color w:val="000000"/>
          <w:sz w:val="24"/>
          <w:szCs w:val="24"/>
        </w:rPr>
      </w:pPr>
    </w:p>
    <w:p w:rsidR="0063292A" w:rsidRPr="00BC7D0C" w:rsidRDefault="0063292A" w:rsidP="00BC7D0C">
      <w:pPr>
        <w:ind w:firstLine="851"/>
        <w:rPr>
          <w:b/>
          <w:color w:val="000000"/>
          <w:sz w:val="24"/>
          <w:szCs w:val="24"/>
        </w:rPr>
      </w:pPr>
    </w:p>
    <w:p w:rsidR="0063292A" w:rsidRPr="00BC7D0C" w:rsidRDefault="0063292A" w:rsidP="00BC7D0C">
      <w:pPr>
        <w:ind w:firstLine="851"/>
        <w:rPr>
          <w:b/>
          <w:bCs/>
          <w:color w:val="000000"/>
          <w:sz w:val="24"/>
          <w:szCs w:val="24"/>
        </w:rPr>
      </w:pPr>
    </w:p>
    <w:p w:rsidR="0063292A" w:rsidRPr="00BC7D0C" w:rsidRDefault="0063292A" w:rsidP="00BC7D0C">
      <w:pPr>
        <w:ind w:firstLine="851"/>
        <w:rPr>
          <w:b/>
          <w:bCs/>
          <w:color w:val="000000"/>
          <w:sz w:val="24"/>
          <w:szCs w:val="24"/>
        </w:rPr>
      </w:pPr>
    </w:p>
    <w:p w:rsidR="0063292A" w:rsidRPr="00BC7D0C" w:rsidRDefault="0063292A" w:rsidP="00BC7D0C">
      <w:pPr>
        <w:ind w:firstLine="851"/>
        <w:rPr>
          <w:b/>
          <w:bCs/>
          <w:color w:val="000000"/>
          <w:sz w:val="24"/>
          <w:szCs w:val="24"/>
        </w:rPr>
      </w:pPr>
    </w:p>
    <w:p w:rsidR="0063292A" w:rsidRDefault="0063292A"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Default="00D92FB1" w:rsidP="00BC7D0C">
      <w:pPr>
        <w:ind w:firstLine="851"/>
        <w:jc w:val="center"/>
        <w:rPr>
          <w:b/>
          <w:bCs/>
          <w:color w:val="000000"/>
          <w:sz w:val="24"/>
          <w:szCs w:val="24"/>
        </w:rPr>
      </w:pPr>
    </w:p>
    <w:p w:rsidR="00D92FB1" w:rsidRPr="00BC7D0C" w:rsidRDefault="00D92FB1" w:rsidP="00BC7D0C">
      <w:pPr>
        <w:ind w:firstLine="851"/>
        <w:jc w:val="center"/>
        <w:rPr>
          <w:b/>
          <w:bCs/>
          <w:color w:val="000000"/>
          <w:sz w:val="24"/>
          <w:szCs w:val="24"/>
        </w:rPr>
      </w:pPr>
    </w:p>
    <w:p w:rsidR="0063292A" w:rsidRPr="00BC7D0C" w:rsidRDefault="0063292A" w:rsidP="00BC7D0C">
      <w:pPr>
        <w:ind w:firstLine="851"/>
        <w:jc w:val="center"/>
        <w:rPr>
          <w:b/>
          <w:color w:val="000000"/>
          <w:sz w:val="24"/>
          <w:szCs w:val="24"/>
        </w:rPr>
      </w:pPr>
    </w:p>
    <w:p w:rsidR="00F00757" w:rsidRPr="00F00757" w:rsidRDefault="00F00757" w:rsidP="00F00757">
      <w:pPr>
        <w:pStyle w:val="Ttulo3"/>
        <w:ind w:left="0" w:firstLine="0"/>
        <w:rPr>
          <w:sz w:val="24"/>
          <w:szCs w:val="24"/>
        </w:rPr>
      </w:pPr>
      <w:r w:rsidRPr="00F00757">
        <w:rPr>
          <w:color w:val="000000"/>
          <w:sz w:val="24"/>
          <w:szCs w:val="24"/>
          <w:u w:val="single"/>
        </w:rPr>
        <w:t>ANEXO VIII</w:t>
      </w:r>
    </w:p>
    <w:p w:rsidR="0063292A" w:rsidRPr="00F00757" w:rsidRDefault="0063292A" w:rsidP="00F00757">
      <w:pPr>
        <w:jc w:val="center"/>
        <w:rPr>
          <w:b/>
          <w:color w:val="000000"/>
          <w:sz w:val="24"/>
          <w:szCs w:val="24"/>
        </w:rPr>
      </w:pPr>
    </w:p>
    <w:p w:rsidR="00F00757" w:rsidRPr="00F00757" w:rsidRDefault="00F00757" w:rsidP="00F00757">
      <w:pPr>
        <w:jc w:val="center"/>
        <w:rPr>
          <w:b/>
          <w:sz w:val="24"/>
          <w:szCs w:val="24"/>
        </w:rPr>
      </w:pPr>
      <w:r w:rsidRPr="00F00757">
        <w:rPr>
          <w:b/>
          <w:sz w:val="24"/>
          <w:szCs w:val="24"/>
        </w:rPr>
        <w:t>MODELO DE DECLARAÇÃO DE CUMPRIMENTO DOS REQUISITOS</w:t>
      </w:r>
    </w:p>
    <w:p w:rsidR="00F00757" w:rsidRPr="00F00757" w:rsidRDefault="00F00757" w:rsidP="00F00757">
      <w:pPr>
        <w:ind w:firstLine="851"/>
        <w:jc w:val="both"/>
        <w:rPr>
          <w:sz w:val="24"/>
          <w:szCs w:val="24"/>
        </w:rPr>
      </w:pPr>
    </w:p>
    <w:p w:rsidR="00F00757" w:rsidRPr="00F00757" w:rsidRDefault="00F00757" w:rsidP="00F00757">
      <w:pPr>
        <w:ind w:firstLine="851"/>
        <w:jc w:val="both"/>
        <w:rPr>
          <w:sz w:val="24"/>
          <w:szCs w:val="24"/>
        </w:rPr>
      </w:pPr>
      <w:r w:rsidRPr="00F00757">
        <w:rPr>
          <w:sz w:val="24"/>
          <w:szCs w:val="24"/>
        </w:rPr>
        <w:t>A empresa       sediada na Rua (Av., Al., etc.)</w:t>
      </w:r>
      <w:r w:rsidRPr="00F00757">
        <w:rPr>
          <w:sz w:val="24"/>
          <w:szCs w:val="24"/>
        </w:rPr>
        <w:tab/>
        <w:t>, cidade  , estado   , inscrita no CNPJ sob nº</w:t>
      </w:r>
      <w:r w:rsidRPr="00F00757">
        <w:rPr>
          <w:sz w:val="24"/>
          <w:szCs w:val="24"/>
        </w:rPr>
        <w:tab/>
        <w:t>, por seu diretor (sócio gerente, proprietário)_ , portador(a) da Carteira de Identidade nº , e inscrito(a) no CPF/MF com o nº , DECLARA, sob as penas da lei, para fins de participação no Pregão Eletrônico nº    /_     , ora sendo realizado pela Câmara Municipal de Jaciara-MT, que preenche os requisitos de habilitação previstos no item próprio do respectivo edital, ou seja, todas as exigências habilitatórias deste instrumento convocatório, exceto no que diz respeito aos requisitos de regularidade fiscal, os quais deverão ser comprovados no prazo de 5 (cinco) dias úteis, cujo termo inicial corresponderá ao momento em que o proponente for declarado o vencedor do certame, prorrogáveis por igual período - a critério único dessa Administração, para a regularização da documentação, pagamento ou parcelamento do débito, e apresentação de eventuais certidões negativas, ou positivas com efeito de negativas</w:t>
      </w:r>
    </w:p>
    <w:p w:rsidR="00F00757" w:rsidRPr="00F00757" w:rsidRDefault="00F00757" w:rsidP="00F00757">
      <w:pPr>
        <w:ind w:firstLine="851"/>
        <w:jc w:val="both"/>
        <w:rPr>
          <w:sz w:val="24"/>
          <w:szCs w:val="24"/>
        </w:rPr>
      </w:pPr>
      <w:r w:rsidRPr="00F00757">
        <w:rPr>
          <w:sz w:val="24"/>
          <w:szCs w:val="24"/>
        </w:rPr>
        <w:t>DECLARA também, sob as penas da lei, e em atendimento ao artigo 13, § 2º, do Decreto Federal 8.538/15, alterado pelo Decreto Federal 10.273/20, que cumpre os requisitos legais para a qualificação como microempresa ou empresa de pequeno porte, vez que sua receita bruta anual não excedeu no exercício anterior, o limite fixado no art. 3º da Lei 123/06, estando apta a usufruir do tratamento favorecido estabelecido nos artigos 42 a 49 da Lei Complementar, não se enquadrando em qualquer das hipóteses de exclusão relacionadas na legislação citada.</w:t>
      </w:r>
    </w:p>
    <w:p w:rsidR="00F00757" w:rsidRPr="00F00757" w:rsidRDefault="00F00757" w:rsidP="00F00757">
      <w:pPr>
        <w:ind w:firstLine="851"/>
        <w:jc w:val="both"/>
        <w:rPr>
          <w:sz w:val="24"/>
          <w:szCs w:val="24"/>
        </w:rPr>
      </w:pPr>
      <w:r w:rsidRPr="00F00757">
        <w:rPr>
          <w:sz w:val="24"/>
          <w:szCs w:val="24"/>
        </w:rPr>
        <w:t>DECLARA ainda não ter celebrado contratos com a Administração Pública cujos valores somados extrapolem a receita bruta máxima admitida para fins de enquadramento como empresa de pequeno porte (R$ 4.800.000,00 – quatro milhões e oitocentos mil reais), em sintonia com o Art. 4º da Lei Federal 14.133/21.</w:t>
      </w:r>
    </w:p>
    <w:p w:rsidR="00F00757" w:rsidRPr="00F00757" w:rsidRDefault="00F00757" w:rsidP="00F00757">
      <w:pPr>
        <w:ind w:firstLine="851"/>
        <w:jc w:val="both"/>
        <w:rPr>
          <w:sz w:val="24"/>
          <w:szCs w:val="24"/>
        </w:rPr>
      </w:pPr>
      <w:r w:rsidRPr="00F00757">
        <w:rPr>
          <w:sz w:val="24"/>
          <w:szCs w:val="24"/>
        </w:rPr>
        <w:t xml:space="preserve">Para que produza os efeitos legais, firmamos a presente declaração. </w:t>
      </w:r>
    </w:p>
    <w:p w:rsidR="00F00757" w:rsidRPr="00F00757" w:rsidRDefault="00F00757" w:rsidP="00F00757">
      <w:pPr>
        <w:ind w:firstLine="851"/>
        <w:jc w:val="both"/>
        <w:rPr>
          <w:sz w:val="24"/>
          <w:szCs w:val="24"/>
        </w:rPr>
      </w:pPr>
    </w:p>
    <w:p w:rsidR="00F00757" w:rsidRPr="00F00757" w:rsidRDefault="00F00757" w:rsidP="00F00757">
      <w:pPr>
        <w:ind w:firstLine="851"/>
        <w:jc w:val="both"/>
        <w:rPr>
          <w:sz w:val="24"/>
          <w:szCs w:val="24"/>
        </w:rPr>
      </w:pPr>
    </w:p>
    <w:p w:rsidR="00F00757" w:rsidRPr="00F00757" w:rsidRDefault="00F00757" w:rsidP="00F00757">
      <w:pPr>
        <w:ind w:firstLine="851"/>
        <w:jc w:val="right"/>
        <w:rPr>
          <w:sz w:val="24"/>
          <w:szCs w:val="24"/>
        </w:rPr>
      </w:pPr>
      <w:r w:rsidRPr="00F00757">
        <w:rPr>
          <w:sz w:val="24"/>
          <w:szCs w:val="24"/>
        </w:rPr>
        <w:t>Cidade/UF,de</w:t>
      </w:r>
      <w:r w:rsidRPr="00F00757">
        <w:rPr>
          <w:sz w:val="24"/>
          <w:szCs w:val="24"/>
        </w:rPr>
        <w:tab/>
        <w:t>de 20_.</w:t>
      </w:r>
    </w:p>
    <w:p w:rsidR="00F00757" w:rsidRPr="00F00757" w:rsidRDefault="00F00757" w:rsidP="00F00757">
      <w:pPr>
        <w:ind w:firstLine="851"/>
        <w:jc w:val="both"/>
        <w:rPr>
          <w:sz w:val="24"/>
          <w:szCs w:val="24"/>
        </w:rPr>
      </w:pPr>
    </w:p>
    <w:p w:rsidR="00F00757" w:rsidRPr="00F00757" w:rsidRDefault="00F00757" w:rsidP="00F00757">
      <w:pPr>
        <w:ind w:firstLine="851"/>
        <w:jc w:val="both"/>
        <w:rPr>
          <w:sz w:val="24"/>
          <w:szCs w:val="24"/>
        </w:rPr>
      </w:pPr>
    </w:p>
    <w:p w:rsidR="00F00757" w:rsidRPr="00F00757" w:rsidRDefault="00F00757" w:rsidP="00F00757">
      <w:pPr>
        <w:ind w:firstLine="851"/>
        <w:jc w:val="both"/>
        <w:rPr>
          <w:sz w:val="24"/>
          <w:szCs w:val="24"/>
        </w:rPr>
      </w:pPr>
    </w:p>
    <w:p w:rsidR="00F00757" w:rsidRPr="00F00757" w:rsidRDefault="00F00757" w:rsidP="00F00757">
      <w:pPr>
        <w:jc w:val="center"/>
        <w:rPr>
          <w:sz w:val="24"/>
          <w:szCs w:val="24"/>
        </w:rPr>
      </w:pPr>
    </w:p>
    <w:p w:rsidR="00F00757" w:rsidRPr="00F00757" w:rsidRDefault="00F00757" w:rsidP="00F00757">
      <w:pPr>
        <w:jc w:val="center"/>
        <w:rPr>
          <w:sz w:val="24"/>
          <w:szCs w:val="24"/>
        </w:rPr>
      </w:pPr>
      <w:r w:rsidRPr="00F00757">
        <w:rPr>
          <w:sz w:val="24"/>
          <w:szCs w:val="24"/>
        </w:rPr>
        <w:t>Assinatura do representante legal sob carimbo RG: CPF/MF:</w:t>
      </w:r>
    </w:p>
    <w:p w:rsidR="00F00757" w:rsidRPr="00BC7D0C" w:rsidRDefault="00F00757" w:rsidP="00F00757">
      <w:pPr>
        <w:jc w:val="center"/>
        <w:rPr>
          <w:sz w:val="24"/>
          <w:szCs w:val="24"/>
        </w:rPr>
      </w:pPr>
      <w:r w:rsidRPr="00F00757">
        <w:rPr>
          <w:sz w:val="24"/>
          <w:szCs w:val="24"/>
        </w:rPr>
        <w:t>CNPJ/MF da empresa</w:t>
      </w:r>
    </w:p>
    <w:p w:rsidR="00F00757" w:rsidRPr="00BC7D0C" w:rsidRDefault="00F00757" w:rsidP="00F00757">
      <w:pPr>
        <w:tabs>
          <w:tab w:val="left" w:pos="1812"/>
        </w:tabs>
        <w:ind w:firstLine="851"/>
        <w:jc w:val="both"/>
        <w:rPr>
          <w:color w:val="000000"/>
          <w:sz w:val="24"/>
          <w:szCs w:val="24"/>
        </w:rPr>
      </w:pPr>
    </w:p>
    <w:p w:rsidR="00F00757" w:rsidRPr="00BC7D0C" w:rsidRDefault="00F00757" w:rsidP="00F00757">
      <w:pPr>
        <w:ind w:firstLine="851"/>
        <w:jc w:val="both"/>
        <w:rPr>
          <w:color w:val="000000"/>
          <w:sz w:val="24"/>
          <w:szCs w:val="24"/>
        </w:rPr>
      </w:pPr>
    </w:p>
    <w:p w:rsidR="00F00757" w:rsidRPr="00BC7D0C" w:rsidRDefault="00F00757" w:rsidP="00F00757">
      <w:pPr>
        <w:ind w:firstLine="851"/>
        <w:jc w:val="both"/>
        <w:rPr>
          <w:color w:val="000000"/>
          <w:sz w:val="24"/>
          <w:szCs w:val="24"/>
        </w:rPr>
      </w:pPr>
    </w:p>
    <w:p w:rsidR="00F00757" w:rsidRPr="00BC7D0C" w:rsidRDefault="00F00757" w:rsidP="00F00757">
      <w:pPr>
        <w:ind w:firstLine="851"/>
        <w:jc w:val="both"/>
        <w:rPr>
          <w:color w:val="000000"/>
          <w:sz w:val="24"/>
          <w:szCs w:val="24"/>
        </w:rPr>
      </w:pPr>
    </w:p>
    <w:p w:rsidR="00F00757" w:rsidRPr="00BC7D0C" w:rsidRDefault="00F00757" w:rsidP="00F00757">
      <w:pPr>
        <w:ind w:firstLine="851"/>
        <w:jc w:val="both"/>
        <w:rPr>
          <w:color w:val="000000"/>
          <w:sz w:val="24"/>
          <w:szCs w:val="24"/>
        </w:rPr>
      </w:pPr>
    </w:p>
    <w:p w:rsidR="00F00757" w:rsidRPr="00BC7D0C" w:rsidRDefault="00F00757" w:rsidP="00F00757">
      <w:pPr>
        <w:ind w:firstLine="851"/>
        <w:jc w:val="both"/>
        <w:rPr>
          <w:color w:val="000000"/>
          <w:sz w:val="24"/>
          <w:szCs w:val="24"/>
        </w:rPr>
      </w:pPr>
    </w:p>
    <w:p w:rsidR="00F00757" w:rsidRPr="00BC7D0C" w:rsidRDefault="00F00757" w:rsidP="00F00757">
      <w:pPr>
        <w:ind w:firstLine="851"/>
        <w:jc w:val="both"/>
        <w:rPr>
          <w:color w:val="000000"/>
          <w:sz w:val="24"/>
          <w:szCs w:val="24"/>
        </w:rPr>
      </w:pPr>
    </w:p>
    <w:p w:rsidR="00F00757" w:rsidRPr="00BC7D0C" w:rsidRDefault="00F00757" w:rsidP="00F00757">
      <w:pPr>
        <w:ind w:firstLine="851"/>
        <w:jc w:val="both"/>
        <w:rPr>
          <w:color w:val="000000"/>
          <w:sz w:val="24"/>
          <w:szCs w:val="24"/>
        </w:rPr>
      </w:pPr>
    </w:p>
    <w:p w:rsidR="000855C4" w:rsidRPr="00BC7D0C" w:rsidRDefault="000855C4" w:rsidP="00BC7D0C">
      <w:pPr>
        <w:pStyle w:val="Ttulo2"/>
        <w:ind w:left="0" w:firstLine="851"/>
        <w:jc w:val="center"/>
        <w:rPr>
          <w:bCs w:val="0"/>
          <w:color w:val="000000"/>
          <w:sz w:val="24"/>
          <w:szCs w:val="24"/>
          <w:u w:val="single"/>
        </w:rPr>
      </w:pPr>
    </w:p>
    <w:p w:rsidR="0063292A" w:rsidRPr="00BC7D0C" w:rsidRDefault="0063292A" w:rsidP="00D92FB1">
      <w:pPr>
        <w:pStyle w:val="Ttulo2"/>
        <w:ind w:left="0" w:firstLine="0"/>
        <w:jc w:val="center"/>
        <w:rPr>
          <w:sz w:val="24"/>
          <w:szCs w:val="24"/>
        </w:rPr>
      </w:pPr>
      <w:r w:rsidRPr="00BC7D0C">
        <w:rPr>
          <w:bCs w:val="0"/>
          <w:color w:val="000000"/>
          <w:sz w:val="24"/>
          <w:szCs w:val="24"/>
          <w:u w:val="single"/>
        </w:rPr>
        <w:t>ANEXO IX</w:t>
      </w:r>
    </w:p>
    <w:p w:rsidR="0063292A" w:rsidRPr="00BC7D0C" w:rsidRDefault="0063292A" w:rsidP="00D92FB1">
      <w:pPr>
        <w:pStyle w:val="Ttulo2"/>
        <w:ind w:left="0" w:firstLine="0"/>
        <w:jc w:val="center"/>
        <w:rPr>
          <w:bCs w:val="0"/>
          <w:color w:val="000000"/>
          <w:sz w:val="24"/>
          <w:szCs w:val="24"/>
          <w:u w:val="single"/>
        </w:rPr>
      </w:pPr>
    </w:p>
    <w:p w:rsidR="0063292A" w:rsidRPr="00BC7D0C" w:rsidRDefault="002F4151" w:rsidP="00D92FB1">
      <w:pPr>
        <w:pStyle w:val="Ttulo2"/>
        <w:ind w:left="0" w:firstLine="0"/>
        <w:jc w:val="center"/>
        <w:rPr>
          <w:sz w:val="24"/>
          <w:szCs w:val="24"/>
        </w:rPr>
      </w:pPr>
      <w:r>
        <w:rPr>
          <w:bCs w:val="0"/>
          <w:color w:val="000000"/>
          <w:sz w:val="24"/>
          <w:szCs w:val="24"/>
          <w:u w:val="single"/>
        </w:rPr>
        <w:t>PREGÃO ELETRÔNICO</w:t>
      </w:r>
      <w:r w:rsidR="0063292A" w:rsidRPr="00BC7D0C">
        <w:rPr>
          <w:bCs w:val="0"/>
          <w:color w:val="000000"/>
          <w:sz w:val="24"/>
          <w:szCs w:val="24"/>
          <w:u w:val="single"/>
        </w:rPr>
        <w:t xml:space="preserve"> Nº. 001/</w:t>
      </w:r>
      <w:r w:rsidR="00EC429E" w:rsidRPr="00BC7D0C">
        <w:rPr>
          <w:bCs w:val="0"/>
          <w:color w:val="000000"/>
          <w:sz w:val="24"/>
          <w:szCs w:val="24"/>
          <w:u w:val="single"/>
        </w:rPr>
        <w:t>202</w:t>
      </w:r>
      <w:r w:rsidR="00D92FB1">
        <w:rPr>
          <w:bCs w:val="0"/>
          <w:color w:val="000000"/>
          <w:sz w:val="24"/>
          <w:szCs w:val="24"/>
          <w:u w:val="single"/>
        </w:rPr>
        <w:t>5</w:t>
      </w:r>
    </w:p>
    <w:p w:rsidR="0063292A" w:rsidRPr="00BC7D0C" w:rsidRDefault="0063292A" w:rsidP="00D92FB1">
      <w:pPr>
        <w:rPr>
          <w:b/>
          <w:bCs/>
          <w:color w:val="000000"/>
          <w:sz w:val="24"/>
          <w:szCs w:val="24"/>
          <w:u w:val="single"/>
        </w:rPr>
      </w:pPr>
    </w:p>
    <w:p w:rsidR="0063292A" w:rsidRPr="00BC7D0C" w:rsidRDefault="0063292A" w:rsidP="00D92FB1">
      <w:pPr>
        <w:rPr>
          <w:b/>
          <w:bCs/>
          <w:color w:val="000000"/>
          <w:sz w:val="24"/>
          <w:szCs w:val="24"/>
          <w:u w:val="single"/>
        </w:rPr>
      </w:pPr>
    </w:p>
    <w:p w:rsidR="0063292A" w:rsidRPr="00BC7D0C" w:rsidRDefault="0063292A" w:rsidP="00D92FB1">
      <w:pPr>
        <w:jc w:val="center"/>
        <w:rPr>
          <w:sz w:val="24"/>
          <w:szCs w:val="24"/>
        </w:rPr>
      </w:pPr>
      <w:r w:rsidRPr="00BC7D0C">
        <w:rPr>
          <w:b/>
          <w:sz w:val="24"/>
          <w:szCs w:val="24"/>
          <w:u w:val="single"/>
        </w:rPr>
        <w:t>MINUTA DA ATA DE REGISTRO DE PREÇOS</w:t>
      </w:r>
    </w:p>
    <w:p w:rsidR="0063292A" w:rsidRPr="00BC7D0C" w:rsidRDefault="0063292A" w:rsidP="00BC7D0C">
      <w:pPr>
        <w:ind w:firstLine="851"/>
        <w:jc w:val="center"/>
        <w:rPr>
          <w:b/>
          <w:sz w:val="24"/>
          <w:szCs w:val="24"/>
        </w:rPr>
      </w:pPr>
    </w:p>
    <w:p w:rsidR="00DA2818" w:rsidRPr="00645EBA" w:rsidRDefault="00DA2818" w:rsidP="00DA2818">
      <w:pPr>
        <w:jc w:val="both"/>
      </w:pPr>
      <w:r w:rsidRPr="00645EBA">
        <w:t>ATENÇÃO – Este Anexo (Minuta de Ata/CONTRATO) é para simples conhecimento dos licitantes, não sendo necessário o seu preenchimento.</w:t>
      </w:r>
    </w:p>
    <w:p w:rsidR="0063292A" w:rsidRPr="00BC7D0C" w:rsidRDefault="0063292A" w:rsidP="00BC7D0C">
      <w:pPr>
        <w:ind w:firstLine="851"/>
        <w:jc w:val="center"/>
        <w:rPr>
          <w:b/>
          <w:sz w:val="24"/>
          <w:szCs w:val="24"/>
        </w:rPr>
      </w:pPr>
    </w:p>
    <w:p w:rsidR="0063292A" w:rsidRPr="00BC7D0C" w:rsidRDefault="0063292A" w:rsidP="00D92FB1">
      <w:pPr>
        <w:jc w:val="center"/>
        <w:rPr>
          <w:sz w:val="24"/>
          <w:szCs w:val="24"/>
        </w:rPr>
      </w:pPr>
      <w:r w:rsidRPr="00BC7D0C">
        <w:rPr>
          <w:b/>
          <w:sz w:val="24"/>
          <w:szCs w:val="24"/>
        </w:rPr>
        <w:t>VALIDADE: 12 (DOZE) MESES</w:t>
      </w:r>
    </w:p>
    <w:p w:rsidR="0063292A" w:rsidRPr="00BC7D0C" w:rsidRDefault="0063292A" w:rsidP="00BC7D0C">
      <w:pPr>
        <w:ind w:firstLine="851"/>
        <w:jc w:val="both"/>
        <w:rPr>
          <w:b/>
          <w:sz w:val="24"/>
          <w:szCs w:val="24"/>
        </w:rPr>
      </w:pPr>
    </w:p>
    <w:p w:rsidR="00244C51" w:rsidRPr="00244C51" w:rsidRDefault="0063292A" w:rsidP="00244C51">
      <w:pPr>
        <w:jc w:val="both"/>
        <w:rPr>
          <w:sz w:val="24"/>
          <w:szCs w:val="24"/>
        </w:rPr>
      </w:pPr>
      <w:r w:rsidRPr="00BC7D0C">
        <w:rPr>
          <w:sz w:val="24"/>
          <w:szCs w:val="24"/>
        </w:rPr>
        <w:t>Aos ........ dias do mês de .............. de</w:t>
      </w:r>
      <w:r w:rsidR="00EC429E" w:rsidRPr="00BC7D0C">
        <w:rPr>
          <w:sz w:val="24"/>
          <w:szCs w:val="24"/>
        </w:rPr>
        <w:t>202</w:t>
      </w:r>
      <w:r w:rsidR="00D92FB1">
        <w:rPr>
          <w:sz w:val="24"/>
          <w:szCs w:val="24"/>
        </w:rPr>
        <w:t>5</w:t>
      </w:r>
      <w:r w:rsidRPr="00BC7D0C">
        <w:rPr>
          <w:sz w:val="24"/>
          <w:szCs w:val="24"/>
        </w:rPr>
        <w:t>a</w:t>
      </w:r>
      <w:r w:rsidRPr="00BC7D0C">
        <w:rPr>
          <w:b/>
          <w:sz w:val="24"/>
          <w:szCs w:val="24"/>
        </w:rPr>
        <w:t>CÂMARA MUNICIPAL DE JACIARA</w:t>
      </w:r>
      <w:r w:rsidRPr="00BC7D0C">
        <w:rPr>
          <w:sz w:val="24"/>
          <w:szCs w:val="24"/>
        </w:rPr>
        <w:t xml:space="preserve">, pessoa jurídica de direito público interno, com sede à Rua Jurucê, nº. l.301, nesta cidade de Jaciara, Estado de Mato Grosso, inscrito no C.N.P.J sob o nº 24.774.184/0001-05, doravante, neste ato representado pelo seu </w:t>
      </w:r>
      <w:r w:rsidRPr="00244C51">
        <w:rPr>
          <w:sz w:val="24"/>
          <w:szCs w:val="24"/>
        </w:rPr>
        <w:t xml:space="preserve">Presidente da Câmara Municipal, Sr. </w:t>
      </w:r>
      <w:r w:rsidRPr="006E0928">
        <w:rPr>
          <w:sz w:val="24"/>
          <w:szCs w:val="24"/>
        </w:rPr>
        <w:t xml:space="preserve">Vereador </w:t>
      </w:r>
      <w:r w:rsidR="00D92FB1" w:rsidRPr="006E0928">
        <w:rPr>
          <w:b/>
          <w:sz w:val="24"/>
          <w:szCs w:val="24"/>
        </w:rPr>
        <w:t>SIDNEY DE SOUZA SOARES</w:t>
      </w:r>
      <w:r w:rsidRPr="006E0928">
        <w:rPr>
          <w:sz w:val="24"/>
          <w:szCs w:val="24"/>
        </w:rPr>
        <w:t>, brasileiro, Autônomo, residente e domiciliado nesta cidade,  portador da Cédula de Identidade RG.</w:t>
      </w:r>
      <w:r w:rsidR="00346C34" w:rsidRPr="006E0928">
        <w:rPr>
          <w:color w:val="000000" w:themeColor="text1"/>
          <w:sz w:val="24"/>
          <w:szCs w:val="24"/>
        </w:rPr>
        <w:t xml:space="preserve">1536820 </w:t>
      </w:r>
      <w:r w:rsidRPr="006E0928">
        <w:rPr>
          <w:sz w:val="24"/>
          <w:szCs w:val="24"/>
        </w:rPr>
        <w:t xml:space="preserve">SSP/MT e CPF nº </w:t>
      </w:r>
      <w:r w:rsidR="00346C34" w:rsidRPr="006E0928">
        <w:rPr>
          <w:color w:val="000000" w:themeColor="text1"/>
          <w:sz w:val="24"/>
          <w:szCs w:val="24"/>
        </w:rPr>
        <w:t>67204910672</w:t>
      </w:r>
      <w:r w:rsidRPr="006E0928">
        <w:rPr>
          <w:sz w:val="24"/>
          <w:szCs w:val="24"/>
        </w:rPr>
        <w:t>e de outro</w:t>
      </w:r>
      <w:r w:rsidRPr="00244C51">
        <w:rPr>
          <w:sz w:val="24"/>
          <w:szCs w:val="24"/>
        </w:rPr>
        <w:t xml:space="preserve"> lado, </w:t>
      </w:r>
      <w:r w:rsidR="00244C51" w:rsidRPr="00244C51">
        <w:rPr>
          <w:sz w:val="24"/>
          <w:szCs w:val="24"/>
        </w:rPr>
        <w:t>e as empresas abaixo qualificadas, doravante denominadas DETENTORAS DA ATA, que firmam a presente ATA DE REGISTRO DE PREÇOS de acordo com o resultado do julgamento da licitação na modalidade</w:t>
      </w:r>
      <w:r w:rsidR="00CF69E7">
        <w:rPr>
          <w:sz w:val="24"/>
          <w:szCs w:val="24"/>
        </w:rPr>
        <w:t xml:space="preserve"> Pregão Eletrônico nº 001/2025,</w:t>
      </w:r>
      <w:r w:rsidR="00244C51" w:rsidRPr="00244C51">
        <w:rPr>
          <w:sz w:val="24"/>
          <w:szCs w:val="24"/>
        </w:rPr>
        <w:t xml:space="preserve"> Processo Licitatório nº. </w:t>
      </w:r>
      <w:r w:rsidR="00CF69E7">
        <w:rPr>
          <w:sz w:val="24"/>
          <w:szCs w:val="24"/>
        </w:rPr>
        <w:t>002/2025</w:t>
      </w:r>
      <w:r w:rsidR="00244C51" w:rsidRPr="00244C51">
        <w:rPr>
          <w:sz w:val="24"/>
          <w:szCs w:val="24"/>
        </w:rPr>
        <w:t>, que selecionou a proposta mais vantajosa para a Administração  Pública, objetivando o(a)</w:t>
      </w:r>
      <w:r w:rsidR="00CF69E7" w:rsidRPr="00BC7D0C">
        <w:rPr>
          <w:b/>
          <w:sz w:val="24"/>
          <w:szCs w:val="24"/>
        </w:rPr>
        <w:t>contratação de veículos de comunicação de rádio difusão através de emissora de rádio, para transmissão das sessões públicas, inserção de spot de 30” segundo</w:t>
      </w:r>
      <w:r w:rsidR="00CF69E7">
        <w:rPr>
          <w:b/>
          <w:sz w:val="24"/>
          <w:szCs w:val="24"/>
        </w:rPr>
        <w:t>s</w:t>
      </w:r>
      <w:r w:rsidR="00CF69E7" w:rsidRPr="00BC7D0C">
        <w:rPr>
          <w:b/>
          <w:sz w:val="24"/>
          <w:szCs w:val="24"/>
        </w:rPr>
        <w:t>, durante a programação diária para a divulgação dos atos institucionais</w:t>
      </w:r>
      <w:r w:rsidR="00244C51" w:rsidRPr="00244C51">
        <w:rPr>
          <w:sz w:val="24"/>
          <w:szCs w:val="24"/>
        </w:rPr>
        <w:t>" Em conformidadecom as especificações constantes no Edital.</w:t>
      </w:r>
    </w:p>
    <w:p w:rsidR="00244C51" w:rsidRDefault="00244C51" w:rsidP="00244C51">
      <w:pPr>
        <w:jc w:val="both"/>
        <w:rPr>
          <w:sz w:val="24"/>
          <w:szCs w:val="24"/>
        </w:rPr>
      </w:pPr>
      <w:r w:rsidRPr="00244C51">
        <w:rPr>
          <w:sz w:val="24"/>
          <w:szCs w:val="24"/>
        </w:rPr>
        <w:t>Abaixo segue os licitantes que participaram da licitação e que tiveram itens vencedores:</w:t>
      </w:r>
    </w:p>
    <w:p w:rsidR="00244C51" w:rsidRPr="00244C51" w:rsidRDefault="00244C51" w:rsidP="00244C51">
      <w:pPr>
        <w:jc w:val="both"/>
        <w:rPr>
          <w:sz w:val="24"/>
          <w:szCs w:val="24"/>
        </w:rPr>
      </w:pP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4095"/>
        <w:gridCol w:w="3836"/>
      </w:tblGrid>
      <w:tr w:rsidR="00244C51" w:rsidRPr="00244C51" w:rsidTr="00244C51">
        <w:trPr>
          <w:trHeight w:val="232"/>
          <w:jc w:val="center"/>
        </w:trPr>
        <w:tc>
          <w:tcPr>
            <w:tcW w:w="1134" w:type="dxa"/>
            <w:shd w:val="clear" w:color="auto" w:fill="BFBFBF"/>
          </w:tcPr>
          <w:p w:rsidR="00244C51" w:rsidRPr="00244C51" w:rsidRDefault="00244C51" w:rsidP="00244C51">
            <w:pPr>
              <w:jc w:val="center"/>
              <w:rPr>
                <w:sz w:val="24"/>
                <w:szCs w:val="24"/>
              </w:rPr>
            </w:pPr>
            <w:r w:rsidRPr="00244C51">
              <w:rPr>
                <w:sz w:val="24"/>
                <w:szCs w:val="24"/>
              </w:rPr>
              <w:t>Código</w:t>
            </w:r>
          </w:p>
        </w:tc>
        <w:tc>
          <w:tcPr>
            <w:tcW w:w="4095" w:type="dxa"/>
            <w:shd w:val="clear" w:color="auto" w:fill="BFBFBF"/>
          </w:tcPr>
          <w:p w:rsidR="00244C51" w:rsidRPr="00244C51" w:rsidRDefault="00244C51" w:rsidP="00244C51">
            <w:pPr>
              <w:jc w:val="center"/>
              <w:rPr>
                <w:sz w:val="24"/>
                <w:szCs w:val="24"/>
              </w:rPr>
            </w:pPr>
            <w:r w:rsidRPr="00244C51">
              <w:rPr>
                <w:sz w:val="24"/>
                <w:szCs w:val="24"/>
              </w:rPr>
              <w:t>Nome da Empresa</w:t>
            </w:r>
          </w:p>
        </w:tc>
        <w:tc>
          <w:tcPr>
            <w:tcW w:w="3836" w:type="dxa"/>
            <w:shd w:val="clear" w:color="auto" w:fill="BFBFBF"/>
          </w:tcPr>
          <w:p w:rsidR="00244C51" w:rsidRPr="00244C51" w:rsidRDefault="00244C51" w:rsidP="00244C51">
            <w:pPr>
              <w:jc w:val="center"/>
              <w:rPr>
                <w:sz w:val="24"/>
                <w:szCs w:val="24"/>
              </w:rPr>
            </w:pPr>
            <w:r w:rsidRPr="00244C51">
              <w:rPr>
                <w:sz w:val="24"/>
                <w:szCs w:val="24"/>
              </w:rPr>
              <w:t>Itens</w:t>
            </w:r>
          </w:p>
        </w:tc>
      </w:tr>
      <w:tr w:rsidR="00244C51" w:rsidRPr="00244C51" w:rsidTr="00244C51">
        <w:trPr>
          <w:trHeight w:val="282"/>
          <w:jc w:val="center"/>
        </w:trPr>
        <w:tc>
          <w:tcPr>
            <w:tcW w:w="1134" w:type="dxa"/>
          </w:tcPr>
          <w:p w:rsidR="00244C51" w:rsidRPr="00244C51" w:rsidRDefault="00244C51" w:rsidP="00244C51">
            <w:pPr>
              <w:jc w:val="center"/>
              <w:rPr>
                <w:sz w:val="24"/>
                <w:szCs w:val="24"/>
              </w:rPr>
            </w:pPr>
          </w:p>
        </w:tc>
        <w:tc>
          <w:tcPr>
            <w:tcW w:w="4095" w:type="dxa"/>
          </w:tcPr>
          <w:p w:rsidR="00244C51" w:rsidRPr="00244C51" w:rsidRDefault="00244C51" w:rsidP="00244C51">
            <w:pPr>
              <w:jc w:val="center"/>
              <w:rPr>
                <w:sz w:val="24"/>
                <w:szCs w:val="24"/>
              </w:rPr>
            </w:pPr>
          </w:p>
        </w:tc>
        <w:tc>
          <w:tcPr>
            <w:tcW w:w="3836" w:type="dxa"/>
          </w:tcPr>
          <w:p w:rsidR="00244C51" w:rsidRPr="00244C51" w:rsidRDefault="00244C51" w:rsidP="00244C51">
            <w:pPr>
              <w:jc w:val="center"/>
              <w:rPr>
                <w:sz w:val="24"/>
                <w:szCs w:val="24"/>
              </w:rPr>
            </w:pPr>
          </w:p>
        </w:tc>
      </w:tr>
      <w:tr w:rsidR="00244C51" w:rsidRPr="00244C51" w:rsidTr="00244C51">
        <w:trPr>
          <w:trHeight w:val="273"/>
          <w:jc w:val="center"/>
        </w:trPr>
        <w:tc>
          <w:tcPr>
            <w:tcW w:w="1134" w:type="dxa"/>
          </w:tcPr>
          <w:p w:rsidR="00244C51" w:rsidRPr="00244C51" w:rsidRDefault="00244C51" w:rsidP="00AC7750">
            <w:pPr>
              <w:jc w:val="both"/>
              <w:rPr>
                <w:sz w:val="24"/>
                <w:szCs w:val="24"/>
              </w:rPr>
            </w:pPr>
          </w:p>
        </w:tc>
        <w:tc>
          <w:tcPr>
            <w:tcW w:w="4095" w:type="dxa"/>
          </w:tcPr>
          <w:p w:rsidR="00244C51" w:rsidRPr="00244C51" w:rsidRDefault="00244C51" w:rsidP="00AC7750">
            <w:pPr>
              <w:jc w:val="both"/>
              <w:rPr>
                <w:sz w:val="24"/>
                <w:szCs w:val="24"/>
              </w:rPr>
            </w:pPr>
          </w:p>
        </w:tc>
        <w:tc>
          <w:tcPr>
            <w:tcW w:w="3836" w:type="dxa"/>
          </w:tcPr>
          <w:p w:rsidR="00244C51" w:rsidRPr="00244C51" w:rsidRDefault="00244C51" w:rsidP="00AC7750">
            <w:pPr>
              <w:jc w:val="both"/>
              <w:rPr>
                <w:sz w:val="24"/>
                <w:szCs w:val="24"/>
              </w:rPr>
            </w:pPr>
          </w:p>
        </w:tc>
      </w:tr>
      <w:tr w:rsidR="00244C51" w:rsidRPr="00244C51" w:rsidTr="00244C51">
        <w:trPr>
          <w:trHeight w:val="222"/>
          <w:jc w:val="center"/>
        </w:trPr>
        <w:tc>
          <w:tcPr>
            <w:tcW w:w="1134" w:type="dxa"/>
          </w:tcPr>
          <w:p w:rsidR="00244C51" w:rsidRPr="00244C51" w:rsidRDefault="00244C51" w:rsidP="00AC7750">
            <w:pPr>
              <w:jc w:val="both"/>
              <w:rPr>
                <w:sz w:val="24"/>
                <w:szCs w:val="24"/>
              </w:rPr>
            </w:pPr>
          </w:p>
        </w:tc>
        <w:tc>
          <w:tcPr>
            <w:tcW w:w="4095" w:type="dxa"/>
          </w:tcPr>
          <w:p w:rsidR="00244C51" w:rsidRPr="00244C51" w:rsidRDefault="00244C51" w:rsidP="00AC7750">
            <w:pPr>
              <w:jc w:val="both"/>
              <w:rPr>
                <w:sz w:val="24"/>
                <w:szCs w:val="24"/>
              </w:rPr>
            </w:pPr>
          </w:p>
        </w:tc>
        <w:tc>
          <w:tcPr>
            <w:tcW w:w="3836" w:type="dxa"/>
          </w:tcPr>
          <w:p w:rsidR="00244C51" w:rsidRPr="00244C51" w:rsidRDefault="00244C51" w:rsidP="00AC7750">
            <w:pPr>
              <w:jc w:val="both"/>
              <w:rPr>
                <w:sz w:val="24"/>
                <w:szCs w:val="24"/>
              </w:rPr>
            </w:pPr>
          </w:p>
        </w:tc>
      </w:tr>
      <w:tr w:rsidR="00244C51" w:rsidRPr="00244C51" w:rsidTr="00244C51">
        <w:trPr>
          <w:trHeight w:val="201"/>
          <w:jc w:val="center"/>
        </w:trPr>
        <w:tc>
          <w:tcPr>
            <w:tcW w:w="1134" w:type="dxa"/>
          </w:tcPr>
          <w:p w:rsidR="00244C51" w:rsidRPr="00244C51" w:rsidRDefault="00244C51" w:rsidP="00AC7750">
            <w:pPr>
              <w:jc w:val="both"/>
              <w:rPr>
                <w:sz w:val="24"/>
                <w:szCs w:val="24"/>
              </w:rPr>
            </w:pPr>
          </w:p>
        </w:tc>
        <w:tc>
          <w:tcPr>
            <w:tcW w:w="4095" w:type="dxa"/>
          </w:tcPr>
          <w:p w:rsidR="00244C51" w:rsidRPr="00244C51" w:rsidRDefault="00244C51" w:rsidP="00AC7750">
            <w:pPr>
              <w:jc w:val="both"/>
              <w:rPr>
                <w:sz w:val="24"/>
                <w:szCs w:val="24"/>
              </w:rPr>
            </w:pPr>
          </w:p>
        </w:tc>
        <w:tc>
          <w:tcPr>
            <w:tcW w:w="3836" w:type="dxa"/>
          </w:tcPr>
          <w:p w:rsidR="00244C51" w:rsidRPr="00244C51" w:rsidRDefault="00244C51" w:rsidP="00AC7750">
            <w:pPr>
              <w:jc w:val="both"/>
              <w:rPr>
                <w:sz w:val="24"/>
                <w:szCs w:val="24"/>
              </w:rPr>
            </w:pPr>
          </w:p>
        </w:tc>
      </w:tr>
      <w:tr w:rsidR="00244C51" w:rsidRPr="00244C51" w:rsidTr="00244C51">
        <w:trPr>
          <w:trHeight w:val="213"/>
          <w:jc w:val="center"/>
        </w:trPr>
        <w:tc>
          <w:tcPr>
            <w:tcW w:w="1134" w:type="dxa"/>
          </w:tcPr>
          <w:p w:rsidR="00244C51" w:rsidRPr="00244C51" w:rsidRDefault="00244C51" w:rsidP="00AC7750">
            <w:pPr>
              <w:jc w:val="both"/>
              <w:rPr>
                <w:sz w:val="24"/>
                <w:szCs w:val="24"/>
              </w:rPr>
            </w:pPr>
          </w:p>
        </w:tc>
        <w:tc>
          <w:tcPr>
            <w:tcW w:w="4095" w:type="dxa"/>
          </w:tcPr>
          <w:p w:rsidR="00244C51" w:rsidRPr="00244C51" w:rsidRDefault="00244C51" w:rsidP="00AC7750">
            <w:pPr>
              <w:jc w:val="both"/>
              <w:rPr>
                <w:sz w:val="24"/>
                <w:szCs w:val="24"/>
              </w:rPr>
            </w:pPr>
          </w:p>
        </w:tc>
        <w:tc>
          <w:tcPr>
            <w:tcW w:w="3836" w:type="dxa"/>
          </w:tcPr>
          <w:p w:rsidR="00244C51" w:rsidRPr="00244C51" w:rsidRDefault="00244C51" w:rsidP="00AC7750">
            <w:pPr>
              <w:jc w:val="both"/>
              <w:rPr>
                <w:sz w:val="24"/>
                <w:szCs w:val="24"/>
              </w:rPr>
            </w:pPr>
          </w:p>
        </w:tc>
      </w:tr>
      <w:tr w:rsidR="00244C51" w:rsidRPr="00244C51" w:rsidTr="00244C51">
        <w:trPr>
          <w:trHeight w:val="198"/>
          <w:jc w:val="center"/>
        </w:trPr>
        <w:tc>
          <w:tcPr>
            <w:tcW w:w="1134" w:type="dxa"/>
          </w:tcPr>
          <w:p w:rsidR="00244C51" w:rsidRPr="00244C51" w:rsidRDefault="00244C51" w:rsidP="00AC7750">
            <w:pPr>
              <w:jc w:val="both"/>
              <w:rPr>
                <w:sz w:val="24"/>
                <w:szCs w:val="24"/>
              </w:rPr>
            </w:pPr>
          </w:p>
        </w:tc>
        <w:tc>
          <w:tcPr>
            <w:tcW w:w="4095" w:type="dxa"/>
          </w:tcPr>
          <w:p w:rsidR="00244C51" w:rsidRPr="00244C51" w:rsidRDefault="00244C51" w:rsidP="00AC7750">
            <w:pPr>
              <w:jc w:val="both"/>
              <w:rPr>
                <w:sz w:val="24"/>
                <w:szCs w:val="24"/>
              </w:rPr>
            </w:pPr>
          </w:p>
        </w:tc>
        <w:tc>
          <w:tcPr>
            <w:tcW w:w="3836" w:type="dxa"/>
          </w:tcPr>
          <w:p w:rsidR="00244C51" w:rsidRPr="00244C51" w:rsidRDefault="00244C51" w:rsidP="00AC7750">
            <w:pPr>
              <w:jc w:val="both"/>
              <w:rPr>
                <w:sz w:val="24"/>
                <w:szCs w:val="24"/>
              </w:rPr>
            </w:pPr>
          </w:p>
        </w:tc>
      </w:tr>
      <w:tr w:rsidR="00244C51" w:rsidRPr="00244C51" w:rsidTr="00244C51">
        <w:trPr>
          <w:trHeight w:val="314"/>
          <w:jc w:val="center"/>
        </w:trPr>
        <w:tc>
          <w:tcPr>
            <w:tcW w:w="1134" w:type="dxa"/>
          </w:tcPr>
          <w:p w:rsidR="00244C51" w:rsidRPr="00244C51" w:rsidRDefault="00244C51" w:rsidP="00AC7750">
            <w:pPr>
              <w:jc w:val="both"/>
              <w:rPr>
                <w:sz w:val="24"/>
                <w:szCs w:val="24"/>
              </w:rPr>
            </w:pPr>
          </w:p>
        </w:tc>
        <w:tc>
          <w:tcPr>
            <w:tcW w:w="4095" w:type="dxa"/>
          </w:tcPr>
          <w:p w:rsidR="00244C51" w:rsidRPr="00244C51" w:rsidRDefault="00244C51" w:rsidP="00AC7750">
            <w:pPr>
              <w:jc w:val="both"/>
              <w:rPr>
                <w:sz w:val="24"/>
                <w:szCs w:val="24"/>
              </w:rPr>
            </w:pPr>
          </w:p>
        </w:tc>
        <w:tc>
          <w:tcPr>
            <w:tcW w:w="3836" w:type="dxa"/>
          </w:tcPr>
          <w:p w:rsidR="00244C51" w:rsidRPr="00244C51" w:rsidRDefault="00244C51" w:rsidP="00AC7750">
            <w:pPr>
              <w:jc w:val="both"/>
              <w:rPr>
                <w:sz w:val="24"/>
                <w:szCs w:val="24"/>
              </w:rPr>
            </w:pPr>
          </w:p>
        </w:tc>
      </w:tr>
    </w:tbl>
    <w:p w:rsidR="00244C51" w:rsidRPr="00244C51" w:rsidRDefault="00244C51" w:rsidP="00244C51">
      <w:pPr>
        <w:jc w:val="both"/>
        <w:rPr>
          <w:sz w:val="24"/>
          <w:szCs w:val="24"/>
        </w:rPr>
      </w:pPr>
    </w:p>
    <w:p w:rsidR="00244C51" w:rsidRDefault="00244C51" w:rsidP="00244C51">
      <w:pPr>
        <w:jc w:val="both"/>
        <w:rPr>
          <w:sz w:val="24"/>
          <w:szCs w:val="24"/>
        </w:rPr>
      </w:pPr>
      <w:r w:rsidRPr="00244C51">
        <w:rPr>
          <w:sz w:val="24"/>
          <w:szCs w:val="24"/>
        </w:rPr>
        <w:t xml:space="preserve">As empresas DETENTORAS DA ATA dos itens, resolvem firmar a presente ATA DE REGISTRO DE PREÇOS de acordo com o resultado da licitação decorrente do processo e licitação acima especificados, regido pela Lei nº 14.133, de 1º de abril de 2021, no Decreto Federal n.º 11.462, de 31 de março de 2023, </w:t>
      </w:r>
      <w:r w:rsidRPr="006E0928">
        <w:rPr>
          <w:sz w:val="24"/>
          <w:szCs w:val="24"/>
        </w:rPr>
        <w:t>subsidiariamente, bem como pelo Decreto Municipal nº: 1.600/2023 (Registro de Preços)</w:t>
      </w:r>
      <w:r w:rsidRPr="00244C51">
        <w:rPr>
          <w:sz w:val="24"/>
          <w:szCs w:val="24"/>
        </w:rPr>
        <w:t xml:space="preserve"> e, pelas condições do edital, termos da proposta, mediante as cláusulas e condições a seguir estabelecidas:</w:t>
      </w:r>
    </w:p>
    <w:p w:rsidR="00244C51" w:rsidRDefault="00244C51" w:rsidP="00244C51">
      <w:pPr>
        <w:jc w:val="both"/>
        <w:rPr>
          <w:sz w:val="24"/>
          <w:szCs w:val="24"/>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9"/>
        <w:gridCol w:w="3972"/>
      </w:tblGrid>
      <w:tr w:rsidR="00244C51" w:rsidRPr="00244C51" w:rsidTr="00244C51">
        <w:trPr>
          <w:trHeight w:val="311"/>
          <w:jc w:val="center"/>
        </w:trPr>
        <w:tc>
          <w:tcPr>
            <w:tcW w:w="4959" w:type="dxa"/>
          </w:tcPr>
          <w:p w:rsidR="00244C51" w:rsidRPr="00244C51" w:rsidRDefault="00244C51" w:rsidP="00244C51">
            <w:pPr>
              <w:jc w:val="center"/>
              <w:rPr>
                <w:sz w:val="24"/>
                <w:szCs w:val="24"/>
              </w:rPr>
            </w:pPr>
            <w:r w:rsidRPr="00244C51">
              <w:rPr>
                <w:sz w:val="24"/>
                <w:szCs w:val="24"/>
              </w:rPr>
              <w:t>Nome da empresa</w:t>
            </w:r>
          </w:p>
        </w:tc>
        <w:tc>
          <w:tcPr>
            <w:tcW w:w="3972" w:type="dxa"/>
          </w:tcPr>
          <w:p w:rsidR="00244C51" w:rsidRPr="00244C51" w:rsidRDefault="00244C51" w:rsidP="00244C51">
            <w:pPr>
              <w:jc w:val="center"/>
              <w:rPr>
                <w:sz w:val="24"/>
                <w:szCs w:val="24"/>
              </w:rPr>
            </w:pPr>
            <w:r>
              <w:rPr>
                <w:sz w:val="24"/>
                <w:szCs w:val="24"/>
              </w:rPr>
              <w:t>CNPJ</w:t>
            </w:r>
          </w:p>
        </w:tc>
      </w:tr>
      <w:tr w:rsidR="00244C51" w:rsidRPr="00244C51" w:rsidTr="00244C51">
        <w:trPr>
          <w:trHeight w:val="275"/>
          <w:jc w:val="center"/>
        </w:trPr>
        <w:tc>
          <w:tcPr>
            <w:tcW w:w="4959" w:type="dxa"/>
          </w:tcPr>
          <w:p w:rsidR="00244C51" w:rsidRPr="00244C51" w:rsidRDefault="00244C51" w:rsidP="00AC7750">
            <w:pPr>
              <w:jc w:val="both"/>
              <w:rPr>
                <w:sz w:val="24"/>
                <w:szCs w:val="24"/>
              </w:rPr>
            </w:pPr>
          </w:p>
        </w:tc>
        <w:tc>
          <w:tcPr>
            <w:tcW w:w="3972" w:type="dxa"/>
          </w:tcPr>
          <w:p w:rsidR="00244C51" w:rsidRPr="00244C51" w:rsidRDefault="00244C51" w:rsidP="00AC7750">
            <w:pPr>
              <w:jc w:val="both"/>
              <w:rPr>
                <w:sz w:val="24"/>
                <w:szCs w:val="24"/>
              </w:rPr>
            </w:pPr>
          </w:p>
        </w:tc>
      </w:tr>
    </w:tbl>
    <w:p w:rsidR="00244C51" w:rsidRPr="00645EBA" w:rsidRDefault="00244C51" w:rsidP="00244C51">
      <w:pPr>
        <w:jc w:val="both"/>
      </w:pPr>
    </w:p>
    <w:p w:rsidR="0063292A" w:rsidRPr="00506B32" w:rsidRDefault="0063292A" w:rsidP="00BC7D0C">
      <w:pPr>
        <w:ind w:firstLine="851"/>
        <w:jc w:val="both"/>
        <w:rPr>
          <w:sz w:val="24"/>
          <w:szCs w:val="24"/>
        </w:rPr>
      </w:pPr>
      <w:r w:rsidRPr="00506B32">
        <w:rPr>
          <w:sz w:val="24"/>
          <w:szCs w:val="24"/>
        </w:rPr>
        <w:t>CLÁUSULA I - DO OBJETO</w:t>
      </w:r>
    </w:p>
    <w:p w:rsidR="0063292A" w:rsidRPr="00BC7D0C" w:rsidRDefault="0063292A" w:rsidP="00BC7D0C">
      <w:pPr>
        <w:ind w:firstLine="851"/>
        <w:jc w:val="both"/>
        <w:rPr>
          <w:b/>
          <w:sz w:val="24"/>
          <w:szCs w:val="24"/>
        </w:rPr>
      </w:pPr>
    </w:p>
    <w:p w:rsidR="004D22F3" w:rsidRPr="00BC7D0C" w:rsidRDefault="00CF69E7" w:rsidP="00506B32">
      <w:pPr>
        <w:ind w:firstLine="851"/>
        <w:jc w:val="both"/>
        <w:rPr>
          <w:sz w:val="24"/>
          <w:szCs w:val="24"/>
        </w:rPr>
      </w:pPr>
      <w:r>
        <w:rPr>
          <w:sz w:val="24"/>
          <w:szCs w:val="24"/>
        </w:rPr>
        <w:t xml:space="preserve">1.1. </w:t>
      </w:r>
      <w:r w:rsidR="00244C51">
        <w:rPr>
          <w:sz w:val="24"/>
          <w:szCs w:val="24"/>
        </w:rPr>
        <w:t>A presente ATA tem por objeto a</w:t>
      </w:r>
      <w:r w:rsidR="0063292A" w:rsidRPr="00BC7D0C">
        <w:rPr>
          <w:sz w:val="24"/>
          <w:szCs w:val="24"/>
        </w:rPr>
        <w:t xml:space="preserve"> “</w:t>
      </w:r>
      <w:r w:rsidR="00244C51" w:rsidRPr="00BC7D0C">
        <w:rPr>
          <w:b/>
          <w:sz w:val="24"/>
          <w:szCs w:val="24"/>
        </w:rPr>
        <w:t>contratação de veículos de comunicação de rádio difusão através de emissora de rádio, para transmissão das sessões públicas, inserção de spot de 30” segundo</w:t>
      </w:r>
      <w:r w:rsidR="00853AA1">
        <w:rPr>
          <w:b/>
          <w:sz w:val="24"/>
          <w:szCs w:val="24"/>
        </w:rPr>
        <w:t>s</w:t>
      </w:r>
      <w:r w:rsidR="00244C51" w:rsidRPr="00BC7D0C">
        <w:rPr>
          <w:b/>
          <w:sz w:val="24"/>
          <w:szCs w:val="24"/>
        </w:rPr>
        <w:t>, durante a programação diária para a divulgação dos atos institucionais</w:t>
      </w:r>
      <w:r w:rsidR="00506B32">
        <w:rPr>
          <w:b/>
          <w:sz w:val="24"/>
          <w:szCs w:val="24"/>
        </w:rPr>
        <w:t>.</w:t>
      </w:r>
      <w:r w:rsidR="004D22F3" w:rsidRPr="00BC7D0C">
        <w:rPr>
          <w:sz w:val="24"/>
          <w:szCs w:val="24"/>
        </w:rPr>
        <w:t xml:space="preserve"> Tudo em conformidade com as especificações constantes no Edital, nas condições definidas no ato convocatório, seus anexos, propostas de preços e demais documentos e Atas do Processo e Licitação acima descritos, os quais integram este instrumento independente de transcrição, pelo prazo de validade do presente Registro de Preços.</w:t>
      </w:r>
    </w:p>
    <w:p w:rsidR="004D22F3" w:rsidRPr="00BC7D0C" w:rsidRDefault="00CF69E7" w:rsidP="00BC7D0C">
      <w:pPr>
        <w:ind w:firstLine="851"/>
        <w:jc w:val="both"/>
        <w:rPr>
          <w:sz w:val="24"/>
          <w:szCs w:val="24"/>
        </w:rPr>
      </w:pPr>
      <w:r>
        <w:rPr>
          <w:sz w:val="24"/>
          <w:szCs w:val="24"/>
        </w:rPr>
        <w:t xml:space="preserve">1.2. </w:t>
      </w:r>
      <w:r w:rsidR="004D22F3" w:rsidRPr="00BC7D0C">
        <w:rPr>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CLÁUSULA SEGUNDA - DO PREÇO</w:t>
      </w:r>
    </w:p>
    <w:p w:rsidR="004D22F3" w:rsidRPr="00BC7D0C" w:rsidRDefault="00CF69E7" w:rsidP="00BC7D0C">
      <w:pPr>
        <w:ind w:firstLine="851"/>
        <w:jc w:val="both"/>
        <w:rPr>
          <w:sz w:val="24"/>
          <w:szCs w:val="24"/>
        </w:rPr>
      </w:pPr>
      <w:r>
        <w:rPr>
          <w:sz w:val="24"/>
          <w:szCs w:val="24"/>
        </w:rPr>
        <w:t xml:space="preserve">2.1. </w:t>
      </w:r>
      <w:r w:rsidR="004D22F3" w:rsidRPr="00BC7D0C">
        <w:rPr>
          <w:sz w:val="24"/>
          <w:szCs w:val="24"/>
        </w:rPr>
        <w:t>O preço unitário para fornecimento do objeto de registro será o de Por Item - Menor Preço, inscrito na Ata do Processo e Licitação descritos acima e de acordo com a ordem de classificação das respectivas propostas que integram este instrumento, independente de transcrição, pelo prazo de validade do registro, conforme segue:</w:t>
      </w:r>
    </w:p>
    <w:p w:rsidR="004D22F3" w:rsidRPr="00BC7D0C" w:rsidRDefault="0004430D" w:rsidP="00BC7D0C">
      <w:pPr>
        <w:ind w:firstLine="851"/>
        <w:jc w:val="both"/>
        <w:rPr>
          <w:sz w:val="24"/>
          <w:szCs w:val="24"/>
        </w:rPr>
      </w:pPr>
      <w:r>
        <w:rPr>
          <w:sz w:val="24"/>
          <w:szCs w:val="24"/>
          <w:lang w:eastAsia="en-US"/>
        </w:rPr>
        <w:pict>
          <v:shapetype id="_x0000_t202" coordsize="21600,21600" o:spt="202" path="m,l,21600r21600,l21600,xe">
            <v:stroke joinstyle="miter"/>
            <v:path gradientshapeok="t" o:connecttype="rect"/>
          </v:shapetype>
          <v:shape id="Text Box 64" o:spid="_x0000_s1030" type="#_x0000_t202" style="position:absolute;left:0;text-align:left;margin-left:85.25pt;margin-top:14.8pt;width:453.15pt;height:15.1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" filled="f" strokeweight=".36pt">
            <v:textbox style="mso-next-textbox:#Text Box 64" inset="0,0,0,0">
              <w:txbxContent>
                <w:p w:rsidR="00B55F56" w:rsidRPr="00972C17" w:rsidRDefault="00B55F56" w:rsidP="004D22F3">
                  <w:r w:rsidRPr="00972C17">
                    <w:t>Fornecedor: . . . . .</w:t>
                  </w:r>
                </w:p>
              </w:txbxContent>
            </v:textbox>
            <w10:wrap type="topAndBottom" anchorx="page"/>
          </v:shape>
        </w:pic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2"/>
        <w:gridCol w:w="1521"/>
        <w:gridCol w:w="1199"/>
        <w:gridCol w:w="1242"/>
        <w:gridCol w:w="1376"/>
        <w:gridCol w:w="1285"/>
        <w:gridCol w:w="1230"/>
      </w:tblGrid>
      <w:tr w:rsidR="004D22F3" w:rsidRPr="00BC7D0C" w:rsidTr="004D22F3">
        <w:trPr>
          <w:trHeight w:val="585"/>
          <w:jc w:val="center"/>
        </w:trPr>
        <w:tc>
          <w:tcPr>
            <w:tcW w:w="1202" w:type="dxa"/>
          </w:tcPr>
          <w:p w:rsidR="004D22F3" w:rsidRPr="00BC7D0C" w:rsidRDefault="004D22F3" w:rsidP="00506B32">
            <w:pPr>
              <w:ind w:firstLine="168"/>
              <w:jc w:val="center"/>
              <w:rPr>
                <w:sz w:val="24"/>
                <w:szCs w:val="24"/>
              </w:rPr>
            </w:pPr>
            <w:r w:rsidRPr="00BC7D0C">
              <w:rPr>
                <w:sz w:val="24"/>
                <w:szCs w:val="24"/>
              </w:rPr>
              <w:t>Item</w:t>
            </w:r>
          </w:p>
        </w:tc>
        <w:tc>
          <w:tcPr>
            <w:tcW w:w="1521" w:type="dxa"/>
          </w:tcPr>
          <w:p w:rsidR="004D22F3" w:rsidRPr="00BC7D0C" w:rsidRDefault="004D22F3" w:rsidP="00506B32">
            <w:pPr>
              <w:jc w:val="center"/>
              <w:rPr>
                <w:sz w:val="24"/>
                <w:szCs w:val="24"/>
              </w:rPr>
            </w:pPr>
            <w:r w:rsidRPr="00BC7D0C">
              <w:rPr>
                <w:sz w:val="24"/>
                <w:szCs w:val="24"/>
              </w:rPr>
              <w:t>especificação</w:t>
            </w:r>
          </w:p>
        </w:tc>
        <w:tc>
          <w:tcPr>
            <w:tcW w:w="1199" w:type="dxa"/>
          </w:tcPr>
          <w:p w:rsidR="004D22F3" w:rsidRPr="00BC7D0C" w:rsidRDefault="004D22F3" w:rsidP="00506B32">
            <w:pPr>
              <w:jc w:val="center"/>
              <w:rPr>
                <w:sz w:val="24"/>
                <w:szCs w:val="24"/>
              </w:rPr>
            </w:pPr>
            <w:r w:rsidRPr="00BC7D0C">
              <w:rPr>
                <w:sz w:val="24"/>
                <w:szCs w:val="24"/>
              </w:rPr>
              <w:t>Unid</w:t>
            </w:r>
          </w:p>
        </w:tc>
        <w:tc>
          <w:tcPr>
            <w:tcW w:w="1242" w:type="dxa"/>
          </w:tcPr>
          <w:p w:rsidR="004D22F3" w:rsidRPr="00BC7D0C" w:rsidRDefault="004D22F3" w:rsidP="00506B32">
            <w:pPr>
              <w:jc w:val="center"/>
              <w:rPr>
                <w:sz w:val="24"/>
                <w:szCs w:val="24"/>
              </w:rPr>
            </w:pPr>
            <w:r w:rsidRPr="00BC7D0C">
              <w:rPr>
                <w:sz w:val="24"/>
                <w:szCs w:val="24"/>
              </w:rPr>
              <w:t>marca</w:t>
            </w:r>
          </w:p>
        </w:tc>
        <w:tc>
          <w:tcPr>
            <w:tcW w:w="1376" w:type="dxa"/>
          </w:tcPr>
          <w:p w:rsidR="004D22F3" w:rsidRPr="00BC7D0C" w:rsidRDefault="004D22F3" w:rsidP="00506B32">
            <w:pPr>
              <w:jc w:val="center"/>
              <w:rPr>
                <w:sz w:val="24"/>
                <w:szCs w:val="24"/>
              </w:rPr>
            </w:pPr>
            <w:r w:rsidRPr="00BC7D0C">
              <w:rPr>
                <w:sz w:val="24"/>
                <w:szCs w:val="24"/>
              </w:rPr>
              <w:t>quantidade</w:t>
            </w:r>
          </w:p>
        </w:tc>
        <w:tc>
          <w:tcPr>
            <w:tcW w:w="1285" w:type="dxa"/>
          </w:tcPr>
          <w:p w:rsidR="004D22F3" w:rsidRPr="00BC7D0C" w:rsidRDefault="004D22F3" w:rsidP="00506B32">
            <w:pPr>
              <w:jc w:val="center"/>
              <w:rPr>
                <w:sz w:val="24"/>
                <w:szCs w:val="24"/>
              </w:rPr>
            </w:pPr>
            <w:r w:rsidRPr="00BC7D0C">
              <w:rPr>
                <w:sz w:val="24"/>
                <w:szCs w:val="24"/>
              </w:rPr>
              <w:t>Preço unitário</w:t>
            </w:r>
          </w:p>
        </w:tc>
        <w:tc>
          <w:tcPr>
            <w:tcW w:w="1230" w:type="dxa"/>
          </w:tcPr>
          <w:p w:rsidR="004D22F3" w:rsidRPr="00BC7D0C" w:rsidRDefault="004D22F3" w:rsidP="00506B32">
            <w:pPr>
              <w:jc w:val="center"/>
              <w:rPr>
                <w:sz w:val="24"/>
                <w:szCs w:val="24"/>
              </w:rPr>
            </w:pPr>
            <w:r w:rsidRPr="00BC7D0C">
              <w:rPr>
                <w:sz w:val="24"/>
                <w:szCs w:val="24"/>
              </w:rPr>
              <w:t>Preço total</w:t>
            </w:r>
          </w:p>
        </w:tc>
      </w:tr>
      <w:tr w:rsidR="004D22F3" w:rsidRPr="00BC7D0C" w:rsidTr="004D22F3">
        <w:trPr>
          <w:trHeight w:val="291"/>
          <w:jc w:val="center"/>
        </w:trPr>
        <w:tc>
          <w:tcPr>
            <w:tcW w:w="1202" w:type="dxa"/>
          </w:tcPr>
          <w:p w:rsidR="004D22F3" w:rsidRPr="00BC7D0C" w:rsidRDefault="004D22F3" w:rsidP="00BC7D0C">
            <w:pPr>
              <w:ind w:firstLine="851"/>
              <w:jc w:val="both"/>
              <w:rPr>
                <w:sz w:val="24"/>
                <w:szCs w:val="24"/>
              </w:rPr>
            </w:pPr>
          </w:p>
        </w:tc>
        <w:tc>
          <w:tcPr>
            <w:tcW w:w="1521" w:type="dxa"/>
          </w:tcPr>
          <w:p w:rsidR="004D22F3" w:rsidRPr="00BC7D0C" w:rsidRDefault="004D22F3" w:rsidP="00BC7D0C">
            <w:pPr>
              <w:ind w:firstLine="851"/>
              <w:jc w:val="both"/>
              <w:rPr>
                <w:sz w:val="24"/>
                <w:szCs w:val="24"/>
              </w:rPr>
            </w:pPr>
          </w:p>
        </w:tc>
        <w:tc>
          <w:tcPr>
            <w:tcW w:w="1199" w:type="dxa"/>
          </w:tcPr>
          <w:p w:rsidR="004D22F3" w:rsidRPr="00BC7D0C" w:rsidRDefault="004D22F3" w:rsidP="00BC7D0C">
            <w:pPr>
              <w:ind w:firstLine="851"/>
              <w:jc w:val="both"/>
              <w:rPr>
                <w:sz w:val="24"/>
                <w:szCs w:val="24"/>
              </w:rPr>
            </w:pPr>
          </w:p>
        </w:tc>
        <w:tc>
          <w:tcPr>
            <w:tcW w:w="1242" w:type="dxa"/>
          </w:tcPr>
          <w:p w:rsidR="004D22F3" w:rsidRPr="00BC7D0C" w:rsidRDefault="004D22F3" w:rsidP="00BC7D0C">
            <w:pPr>
              <w:ind w:firstLine="851"/>
              <w:jc w:val="both"/>
              <w:rPr>
                <w:sz w:val="24"/>
                <w:szCs w:val="24"/>
              </w:rPr>
            </w:pPr>
          </w:p>
        </w:tc>
        <w:tc>
          <w:tcPr>
            <w:tcW w:w="1376" w:type="dxa"/>
          </w:tcPr>
          <w:p w:rsidR="004D22F3" w:rsidRPr="00BC7D0C" w:rsidRDefault="004D22F3" w:rsidP="00BC7D0C">
            <w:pPr>
              <w:ind w:firstLine="851"/>
              <w:jc w:val="both"/>
              <w:rPr>
                <w:sz w:val="24"/>
                <w:szCs w:val="24"/>
              </w:rPr>
            </w:pPr>
          </w:p>
        </w:tc>
        <w:tc>
          <w:tcPr>
            <w:tcW w:w="1285" w:type="dxa"/>
          </w:tcPr>
          <w:p w:rsidR="004D22F3" w:rsidRPr="00BC7D0C" w:rsidRDefault="004D22F3" w:rsidP="00BC7D0C">
            <w:pPr>
              <w:ind w:firstLine="851"/>
              <w:jc w:val="both"/>
              <w:rPr>
                <w:sz w:val="24"/>
                <w:szCs w:val="24"/>
              </w:rPr>
            </w:pPr>
          </w:p>
        </w:tc>
        <w:tc>
          <w:tcPr>
            <w:tcW w:w="1230" w:type="dxa"/>
          </w:tcPr>
          <w:p w:rsidR="004D22F3" w:rsidRPr="00BC7D0C" w:rsidRDefault="004D22F3" w:rsidP="00BC7D0C">
            <w:pPr>
              <w:ind w:firstLine="851"/>
              <w:jc w:val="both"/>
              <w:rPr>
                <w:sz w:val="24"/>
                <w:szCs w:val="24"/>
              </w:rPr>
            </w:pPr>
          </w:p>
        </w:tc>
      </w:tr>
    </w:tbl>
    <w:p w:rsidR="004D22F3" w:rsidRPr="00BC7D0C" w:rsidRDefault="004D22F3" w:rsidP="00BC7D0C">
      <w:pPr>
        <w:ind w:firstLine="851"/>
        <w:jc w:val="both"/>
        <w:rPr>
          <w:sz w:val="24"/>
          <w:szCs w:val="24"/>
        </w:rPr>
      </w:pPr>
    </w:p>
    <w:p w:rsidR="004D22F3" w:rsidRPr="00BC7D0C" w:rsidRDefault="00CF69E7" w:rsidP="00BC7D0C">
      <w:pPr>
        <w:ind w:firstLine="851"/>
        <w:jc w:val="both"/>
        <w:rPr>
          <w:sz w:val="24"/>
          <w:szCs w:val="24"/>
        </w:rPr>
      </w:pPr>
      <w:r>
        <w:rPr>
          <w:sz w:val="24"/>
          <w:szCs w:val="24"/>
        </w:rPr>
        <w:t>2.2. Órgão(s</w:t>
      </w:r>
      <w:r w:rsidRPr="00BC7D0C">
        <w:rPr>
          <w:sz w:val="24"/>
          <w:szCs w:val="24"/>
        </w:rPr>
        <w:t>) Gerenciador</w:t>
      </w:r>
      <w:r>
        <w:rPr>
          <w:sz w:val="24"/>
          <w:szCs w:val="24"/>
        </w:rPr>
        <w:t>(es)e</w:t>
      </w:r>
      <w:r w:rsidRPr="00BC7D0C">
        <w:rPr>
          <w:sz w:val="24"/>
          <w:szCs w:val="24"/>
        </w:rPr>
        <w:t xml:space="preserve"> Participante(</w:t>
      </w:r>
      <w:r>
        <w:rPr>
          <w:sz w:val="24"/>
          <w:szCs w:val="24"/>
        </w:rPr>
        <w:t>s</w:t>
      </w:r>
      <w:r w:rsidRPr="00BC7D0C">
        <w:rPr>
          <w:sz w:val="24"/>
          <w:szCs w:val="24"/>
        </w:rPr>
        <w:t>)</w:t>
      </w:r>
    </w:p>
    <w:p w:rsidR="004D22F3" w:rsidRPr="00BC7D0C" w:rsidRDefault="004D22F3" w:rsidP="00CF69E7">
      <w:pPr>
        <w:ind w:firstLine="1277"/>
        <w:jc w:val="both"/>
        <w:rPr>
          <w:sz w:val="24"/>
          <w:szCs w:val="24"/>
        </w:rPr>
      </w:pPr>
      <w:r w:rsidRPr="00BC7D0C">
        <w:rPr>
          <w:sz w:val="24"/>
          <w:szCs w:val="24"/>
        </w:rPr>
        <w:t xml:space="preserve">2.2. 1. O órgão gerenciador será a </w:t>
      </w:r>
      <w:r w:rsidR="00D73CAB">
        <w:rPr>
          <w:sz w:val="24"/>
          <w:szCs w:val="24"/>
        </w:rPr>
        <w:t>Câmara Municipal de Jaciara</w:t>
      </w:r>
      <w:r w:rsidR="00506B32">
        <w:rPr>
          <w:sz w:val="24"/>
          <w:szCs w:val="24"/>
        </w:rPr>
        <w:t>, E</w:t>
      </w:r>
      <w:r w:rsidRPr="00BC7D0C">
        <w:rPr>
          <w:sz w:val="24"/>
          <w:szCs w:val="24"/>
        </w:rPr>
        <w:t xml:space="preserve">stado de Mato Grosso, pessoa jurídica de direito público, inscrita no CNPJ sob o nº. </w:t>
      </w:r>
      <w:r w:rsidR="00506B32" w:rsidRPr="00BC7D0C">
        <w:rPr>
          <w:sz w:val="24"/>
          <w:szCs w:val="24"/>
        </w:rPr>
        <w:t>24.774.184/0001-05</w:t>
      </w:r>
      <w:r w:rsidRPr="00BC7D0C">
        <w:rPr>
          <w:sz w:val="24"/>
          <w:szCs w:val="24"/>
        </w:rPr>
        <w:t>.</w:t>
      </w:r>
    </w:p>
    <w:p w:rsidR="004D22F3" w:rsidRDefault="004D22F3" w:rsidP="00CF69E7">
      <w:pPr>
        <w:ind w:firstLine="1277"/>
        <w:jc w:val="both"/>
        <w:rPr>
          <w:sz w:val="24"/>
          <w:szCs w:val="24"/>
        </w:rPr>
      </w:pPr>
      <w:r w:rsidRPr="00BC7D0C">
        <w:rPr>
          <w:sz w:val="24"/>
          <w:szCs w:val="24"/>
        </w:rPr>
        <w:t>2.2. 2. Além do gerenciador, não há [ou] São} órgãos e entidades públicas participantes do registro de preços:</w:t>
      </w:r>
    </w:p>
    <w:p w:rsidR="00CF69E7" w:rsidRPr="00BC7D0C" w:rsidRDefault="00CF69E7" w:rsidP="00CF69E7">
      <w:pPr>
        <w:ind w:firstLine="1277"/>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4"/>
        <w:gridCol w:w="2244"/>
        <w:gridCol w:w="2246"/>
        <w:gridCol w:w="2244"/>
      </w:tblGrid>
      <w:tr w:rsidR="004D22F3" w:rsidRPr="00BC7D0C" w:rsidTr="004D22F3">
        <w:trPr>
          <w:trHeight w:val="441"/>
          <w:jc w:val="center"/>
        </w:trPr>
        <w:tc>
          <w:tcPr>
            <w:tcW w:w="2244" w:type="dxa"/>
          </w:tcPr>
          <w:p w:rsidR="004D22F3" w:rsidRPr="00BC7D0C" w:rsidRDefault="004D22F3" w:rsidP="00BC7D0C">
            <w:pPr>
              <w:ind w:firstLine="851"/>
              <w:jc w:val="both"/>
              <w:rPr>
                <w:sz w:val="24"/>
                <w:szCs w:val="24"/>
              </w:rPr>
            </w:pPr>
            <w:r w:rsidRPr="00BC7D0C">
              <w:rPr>
                <w:sz w:val="24"/>
                <w:szCs w:val="24"/>
              </w:rPr>
              <w:t>Item nº</w:t>
            </w:r>
          </w:p>
        </w:tc>
        <w:tc>
          <w:tcPr>
            <w:tcW w:w="2244" w:type="dxa"/>
          </w:tcPr>
          <w:p w:rsidR="004D22F3" w:rsidRPr="00BC7D0C" w:rsidRDefault="004D22F3" w:rsidP="00506B32">
            <w:pPr>
              <w:jc w:val="both"/>
              <w:rPr>
                <w:sz w:val="24"/>
                <w:szCs w:val="24"/>
              </w:rPr>
            </w:pPr>
            <w:r w:rsidRPr="00BC7D0C">
              <w:rPr>
                <w:sz w:val="24"/>
                <w:szCs w:val="24"/>
              </w:rPr>
              <w:t>Órgãos Participantes</w:t>
            </w:r>
          </w:p>
        </w:tc>
        <w:tc>
          <w:tcPr>
            <w:tcW w:w="2246" w:type="dxa"/>
          </w:tcPr>
          <w:p w:rsidR="004D22F3" w:rsidRPr="00BC7D0C" w:rsidRDefault="004D22F3" w:rsidP="00BC7D0C">
            <w:pPr>
              <w:ind w:firstLine="851"/>
              <w:jc w:val="both"/>
              <w:rPr>
                <w:sz w:val="24"/>
                <w:szCs w:val="24"/>
              </w:rPr>
            </w:pPr>
            <w:r w:rsidRPr="00BC7D0C">
              <w:rPr>
                <w:sz w:val="24"/>
                <w:szCs w:val="24"/>
              </w:rPr>
              <w:t>Unidade</w:t>
            </w:r>
          </w:p>
        </w:tc>
        <w:tc>
          <w:tcPr>
            <w:tcW w:w="2244" w:type="dxa"/>
          </w:tcPr>
          <w:p w:rsidR="004D22F3" w:rsidRPr="00BC7D0C" w:rsidRDefault="004D22F3" w:rsidP="00BC7D0C">
            <w:pPr>
              <w:ind w:firstLine="851"/>
              <w:jc w:val="both"/>
              <w:rPr>
                <w:sz w:val="24"/>
                <w:szCs w:val="24"/>
              </w:rPr>
            </w:pPr>
            <w:r w:rsidRPr="00BC7D0C">
              <w:rPr>
                <w:sz w:val="24"/>
                <w:szCs w:val="24"/>
              </w:rPr>
              <w:t>Quantidade</w:t>
            </w:r>
          </w:p>
        </w:tc>
      </w:tr>
      <w:tr w:rsidR="004D22F3" w:rsidRPr="00BC7D0C" w:rsidTr="004D22F3">
        <w:trPr>
          <w:trHeight w:val="438"/>
          <w:jc w:val="center"/>
        </w:trPr>
        <w:tc>
          <w:tcPr>
            <w:tcW w:w="2244" w:type="dxa"/>
          </w:tcPr>
          <w:p w:rsidR="004D22F3" w:rsidRPr="00BC7D0C" w:rsidRDefault="004D22F3" w:rsidP="00BC7D0C">
            <w:pPr>
              <w:ind w:firstLine="851"/>
              <w:jc w:val="both"/>
              <w:rPr>
                <w:sz w:val="24"/>
                <w:szCs w:val="24"/>
              </w:rPr>
            </w:pPr>
          </w:p>
        </w:tc>
        <w:tc>
          <w:tcPr>
            <w:tcW w:w="2244" w:type="dxa"/>
          </w:tcPr>
          <w:p w:rsidR="004D22F3" w:rsidRPr="00BC7D0C" w:rsidRDefault="004D22F3" w:rsidP="00BC7D0C">
            <w:pPr>
              <w:ind w:firstLine="851"/>
              <w:jc w:val="both"/>
              <w:rPr>
                <w:sz w:val="24"/>
                <w:szCs w:val="24"/>
              </w:rPr>
            </w:pPr>
          </w:p>
        </w:tc>
        <w:tc>
          <w:tcPr>
            <w:tcW w:w="2246" w:type="dxa"/>
          </w:tcPr>
          <w:p w:rsidR="004D22F3" w:rsidRPr="00BC7D0C" w:rsidRDefault="004D22F3" w:rsidP="00BC7D0C">
            <w:pPr>
              <w:ind w:firstLine="851"/>
              <w:jc w:val="both"/>
              <w:rPr>
                <w:sz w:val="24"/>
                <w:szCs w:val="24"/>
              </w:rPr>
            </w:pPr>
          </w:p>
        </w:tc>
        <w:tc>
          <w:tcPr>
            <w:tcW w:w="2244" w:type="dxa"/>
          </w:tcPr>
          <w:p w:rsidR="004D22F3" w:rsidRPr="00BC7D0C" w:rsidRDefault="004D22F3" w:rsidP="00BC7D0C">
            <w:pPr>
              <w:ind w:firstLine="851"/>
              <w:jc w:val="both"/>
              <w:rPr>
                <w:sz w:val="24"/>
                <w:szCs w:val="24"/>
              </w:rPr>
            </w:pPr>
          </w:p>
        </w:tc>
      </w:tr>
      <w:tr w:rsidR="004D22F3" w:rsidRPr="00BC7D0C" w:rsidTr="004D22F3">
        <w:trPr>
          <w:trHeight w:val="438"/>
          <w:jc w:val="center"/>
        </w:trPr>
        <w:tc>
          <w:tcPr>
            <w:tcW w:w="2244" w:type="dxa"/>
          </w:tcPr>
          <w:p w:rsidR="004D22F3" w:rsidRPr="00BC7D0C" w:rsidRDefault="004D22F3" w:rsidP="00BC7D0C">
            <w:pPr>
              <w:ind w:firstLine="851"/>
              <w:jc w:val="both"/>
              <w:rPr>
                <w:sz w:val="24"/>
                <w:szCs w:val="24"/>
              </w:rPr>
            </w:pPr>
          </w:p>
        </w:tc>
        <w:tc>
          <w:tcPr>
            <w:tcW w:w="2244" w:type="dxa"/>
          </w:tcPr>
          <w:p w:rsidR="004D22F3" w:rsidRPr="00BC7D0C" w:rsidRDefault="004D22F3" w:rsidP="00BC7D0C">
            <w:pPr>
              <w:ind w:firstLine="851"/>
              <w:jc w:val="both"/>
              <w:rPr>
                <w:sz w:val="24"/>
                <w:szCs w:val="24"/>
              </w:rPr>
            </w:pPr>
          </w:p>
        </w:tc>
        <w:tc>
          <w:tcPr>
            <w:tcW w:w="2246" w:type="dxa"/>
          </w:tcPr>
          <w:p w:rsidR="004D22F3" w:rsidRPr="00BC7D0C" w:rsidRDefault="004D22F3" w:rsidP="00BC7D0C">
            <w:pPr>
              <w:ind w:firstLine="851"/>
              <w:jc w:val="both"/>
              <w:rPr>
                <w:sz w:val="24"/>
                <w:szCs w:val="24"/>
              </w:rPr>
            </w:pPr>
          </w:p>
        </w:tc>
        <w:tc>
          <w:tcPr>
            <w:tcW w:w="2244" w:type="dxa"/>
          </w:tcPr>
          <w:p w:rsidR="004D22F3" w:rsidRPr="00BC7D0C" w:rsidRDefault="004D22F3" w:rsidP="00BC7D0C">
            <w:pPr>
              <w:ind w:firstLine="851"/>
              <w:jc w:val="both"/>
              <w:rPr>
                <w:sz w:val="24"/>
                <w:szCs w:val="24"/>
              </w:rPr>
            </w:pPr>
          </w:p>
        </w:tc>
      </w:tr>
      <w:tr w:rsidR="004D22F3" w:rsidRPr="00BC7D0C" w:rsidTr="004D22F3">
        <w:trPr>
          <w:trHeight w:val="441"/>
          <w:jc w:val="center"/>
        </w:trPr>
        <w:tc>
          <w:tcPr>
            <w:tcW w:w="2244" w:type="dxa"/>
          </w:tcPr>
          <w:p w:rsidR="004D22F3" w:rsidRPr="00BC7D0C" w:rsidRDefault="004D22F3" w:rsidP="00BC7D0C">
            <w:pPr>
              <w:ind w:firstLine="851"/>
              <w:jc w:val="both"/>
              <w:rPr>
                <w:sz w:val="24"/>
                <w:szCs w:val="24"/>
              </w:rPr>
            </w:pPr>
          </w:p>
        </w:tc>
        <w:tc>
          <w:tcPr>
            <w:tcW w:w="2244" w:type="dxa"/>
          </w:tcPr>
          <w:p w:rsidR="004D22F3" w:rsidRPr="00BC7D0C" w:rsidRDefault="004D22F3" w:rsidP="00BC7D0C">
            <w:pPr>
              <w:ind w:firstLine="851"/>
              <w:jc w:val="both"/>
              <w:rPr>
                <w:sz w:val="24"/>
                <w:szCs w:val="24"/>
              </w:rPr>
            </w:pPr>
          </w:p>
        </w:tc>
        <w:tc>
          <w:tcPr>
            <w:tcW w:w="2246" w:type="dxa"/>
          </w:tcPr>
          <w:p w:rsidR="004D22F3" w:rsidRPr="00BC7D0C" w:rsidRDefault="004D22F3" w:rsidP="00BC7D0C">
            <w:pPr>
              <w:ind w:firstLine="851"/>
              <w:jc w:val="both"/>
              <w:rPr>
                <w:sz w:val="24"/>
                <w:szCs w:val="24"/>
              </w:rPr>
            </w:pPr>
          </w:p>
        </w:tc>
        <w:tc>
          <w:tcPr>
            <w:tcW w:w="2244" w:type="dxa"/>
          </w:tcPr>
          <w:p w:rsidR="004D22F3" w:rsidRPr="00BC7D0C" w:rsidRDefault="004D22F3" w:rsidP="00BC7D0C">
            <w:pPr>
              <w:ind w:firstLine="851"/>
              <w:jc w:val="both"/>
              <w:rPr>
                <w:sz w:val="24"/>
                <w:szCs w:val="24"/>
              </w:rPr>
            </w:pPr>
          </w:p>
        </w:tc>
      </w:tr>
    </w:tbl>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CLAÚSULA TERCEIRA- ALTERAÇÃO OU ATUALIZAÇÃO DOS PREÇOS REGISTRADOS</w:t>
      </w:r>
    </w:p>
    <w:p w:rsidR="004D22F3" w:rsidRPr="00BC7D0C" w:rsidRDefault="00CF69E7" w:rsidP="00BC7D0C">
      <w:pPr>
        <w:ind w:firstLine="851"/>
        <w:jc w:val="both"/>
        <w:rPr>
          <w:sz w:val="24"/>
          <w:szCs w:val="24"/>
        </w:rPr>
      </w:pPr>
      <w:r>
        <w:rPr>
          <w:sz w:val="24"/>
          <w:szCs w:val="24"/>
        </w:rPr>
        <w:t xml:space="preserve">3.1. </w:t>
      </w:r>
      <w:r w:rsidR="004D22F3" w:rsidRPr="00BC7D0C">
        <w:rPr>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rsidR="004D22F3" w:rsidRPr="00BC7D0C" w:rsidRDefault="00CF69E7" w:rsidP="00CF69E7">
      <w:pPr>
        <w:ind w:firstLine="1276"/>
        <w:jc w:val="both"/>
        <w:rPr>
          <w:sz w:val="24"/>
          <w:szCs w:val="24"/>
        </w:rPr>
      </w:pPr>
      <w:r>
        <w:rPr>
          <w:sz w:val="24"/>
          <w:szCs w:val="24"/>
        </w:rPr>
        <w:t xml:space="preserve">3.1.1. </w:t>
      </w:r>
      <w:r w:rsidR="004D22F3" w:rsidRPr="00BC7D0C">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4D22F3" w:rsidRPr="00BC7D0C" w:rsidRDefault="00CF69E7" w:rsidP="00CF69E7">
      <w:pPr>
        <w:ind w:firstLine="1276"/>
        <w:jc w:val="both"/>
        <w:rPr>
          <w:sz w:val="24"/>
          <w:szCs w:val="24"/>
        </w:rPr>
      </w:pPr>
      <w:r>
        <w:rPr>
          <w:sz w:val="24"/>
          <w:szCs w:val="24"/>
        </w:rPr>
        <w:t xml:space="preserve">3.1.2. </w:t>
      </w:r>
      <w:r w:rsidR="004D22F3" w:rsidRPr="00BC7D0C">
        <w:rPr>
          <w:sz w:val="24"/>
          <w:szCs w:val="24"/>
        </w:rPr>
        <w:t>Em caso de criação, alteração ou extinção de quaisquer tributos ou encargos legais ou a superveniência de disposições legais, com comprovada repercussão sobre os preços registrados;</w:t>
      </w:r>
    </w:p>
    <w:p w:rsidR="004D22F3" w:rsidRPr="00BC7D0C" w:rsidRDefault="00CF69E7" w:rsidP="00CF69E7">
      <w:pPr>
        <w:ind w:firstLine="1276"/>
        <w:jc w:val="both"/>
        <w:rPr>
          <w:sz w:val="24"/>
          <w:szCs w:val="24"/>
        </w:rPr>
      </w:pPr>
      <w:r>
        <w:rPr>
          <w:sz w:val="24"/>
          <w:szCs w:val="24"/>
        </w:rPr>
        <w:t xml:space="preserve">3.1.3. </w:t>
      </w:r>
      <w:r w:rsidR="004D22F3" w:rsidRPr="00BC7D0C">
        <w:rPr>
          <w:sz w:val="24"/>
          <w:szCs w:val="24"/>
        </w:rPr>
        <w:t>Na hipótese de previsão no edital ou no aviso de contratação direta de cláusula de reajustamento ou repactuação sobre os preços registrados, nos termos da Lei nº 14.133, de 2021.</w:t>
      </w:r>
    </w:p>
    <w:p w:rsidR="004D22F3" w:rsidRPr="00BC7D0C" w:rsidRDefault="00CF69E7" w:rsidP="00CF69E7">
      <w:pPr>
        <w:ind w:firstLine="1276"/>
        <w:jc w:val="both"/>
        <w:rPr>
          <w:sz w:val="24"/>
          <w:szCs w:val="24"/>
        </w:rPr>
      </w:pPr>
      <w:r>
        <w:rPr>
          <w:sz w:val="24"/>
          <w:szCs w:val="24"/>
        </w:rPr>
        <w:t xml:space="preserve">3.1.4. </w:t>
      </w:r>
      <w:r w:rsidR="004D22F3" w:rsidRPr="00BC7D0C">
        <w:rPr>
          <w:sz w:val="24"/>
          <w:szCs w:val="24"/>
        </w:rPr>
        <w:t>No caso do reajustamento, deverá ser respeitada a contagem da anualidade e o índice previstos para a contratação;</w:t>
      </w:r>
    </w:p>
    <w:p w:rsidR="004D22F3" w:rsidRPr="00BC7D0C" w:rsidRDefault="00CF69E7" w:rsidP="00CF69E7">
      <w:pPr>
        <w:ind w:firstLine="1276"/>
        <w:jc w:val="both"/>
        <w:rPr>
          <w:sz w:val="24"/>
          <w:szCs w:val="24"/>
        </w:rPr>
      </w:pPr>
      <w:r>
        <w:rPr>
          <w:sz w:val="24"/>
          <w:szCs w:val="24"/>
        </w:rPr>
        <w:t xml:space="preserve">3.1.5. </w:t>
      </w:r>
      <w:r w:rsidR="004D22F3" w:rsidRPr="00BC7D0C">
        <w:rPr>
          <w:sz w:val="24"/>
          <w:szCs w:val="24"/>
        </w:rPr>
        <w:t xml:space="preserve">Poderá ser a pedido do interessado, conforme critérios definidos para a contratação. No caso da repactuação; </w:t>
      </w:r>
    </w:p>
    <w:p w:rsidR="004D22F3" w:rsidRPr="00BC7D0C" w:rsidRDefault="004D22F3"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QUARTA - NEGOCIAÇÃO DE PREÇOS REGISTRADOS</w:t>
      </w:r>
    </w:p>
    <w:p w:rsidR="00506B32" w:rsidRPr="00BC7D0C" w:rsidRDefault="00506B32" w:rsidP="00BC7D0C">
      <w:pPr>
        <w:ind w:firstLine="851"/>
        <w:jc w:val="both"/>
        <w:rPr>
          <w:sz w:val="24"/>
          <w:szCs w:val="24"/>
        </w:rPr>
      </w:pPr>
    </w:p>
    <w:p w:rsidR="004D22F3" w:rsidRPr="00BC7D0C" w:rsidRDefault="00CF69E7" w:rsidP="00BC7D0C">
      <w:pPr>
        <w:ind w:firstLine="851"/>
        <w:jc w:val="both"/>
        <w:rPr>
          <w:sz w:val="24"/>
          <w:szCs w:val="24"/>
        </w:rPr>
      </w:pPr>
      <w:r>
        <w:rPr>
          <w:sz w:val="24"/>
          <w:szCs w:val="24"/>
        </w:rPr>
        <w:t xml:space="preserve">4.1. </w:t>
      </w:r>
      <w:r w:rsidR="004D22F3" w:rsidRPr="00BC7D0C">
        <w:rPr>
          <w:sz w:val="24"/>
          <w:szCs w:val="24"/>
        </w:rPr>
        <w:t>Na hipótese de o preço registrado tornar-se superior ao preço praticado no mercado por motivo superveniente, o órgão ou entidade gerenciadora convocará o fornecedor para negociar a redução do preço registrado.</w:t>
      </w:r>
    </w:p>
    <w:p w:rsidR="004D22F3" w:rsidRPr="00BC7D0C" w:rsidRDefault="00CF69E7" w:rsidP="00BC7D0C">
      <w:pPr>
        <w:ind w:firstLine="851"/>
        <w:jc w:val="both"/>
        <w:rPr>
          <w:sz w:val="24"/>
          <w:szCs w:val="24"/>
        </w:rPr>
      </w:pPr>
      <w:r>
        <w:rPr>
          <w:sz w:val="24"/>
          <w:szCs w:val="24"/>
        </w:rPr>
        <w:t xml:space="preserve">4.2. </w:t>
      </w:r>
      <w:r w:rsidR="004D22F3" w:rsidRPr="00BC7D0C">
        <w:rPr>
          <w:sz w:val="24"/>
          <w:szCs w:val="24"/>
        </w:rPr>
        <w:t>Caso não aceite reduzir seu preço aos valores praticados pelo mercado, o fornecedor será liberado do compromisso assumido quanto ao item registrado, sem aplicação de penalidades administrativas.</w:t>
      </w:r>
    </w:p>
    <w:p w:rsidR="004D22F3" w:rsidRPr="00BC7D0C" w:rsidRDefault="00CF69E7" w:rsidP="00BC7D0C">
      <w:pPr>
        <w:ind w:firstLine="851"/>
        <w:jc w:val="both"/>
        <w:rPr>
          <w:sz w:val="24"/>
          <w:szCs w:val="24"/>
        </w:rPr>
      </w:pPr>
      <w:r>
        <w:rPr>
          <w:sz w:val="24"/>
          <w:szCs w:val="24"/>
        </w:rPr>
        <w:t>4.3. H</w:t>
      </w:r>
      <w:r w:rsidR="00FD7FE2">
        <w:rPr>
          <w:sz w:val="24"/>
          <w:szCs w:val="24"/>
        </w:rPr>
        <w:t>avendo a h</w:t>
      </w:r>
      <w:r w:rsidR="004D22F3" w:rsidRPr="00BC7D0C">
        <w:rPr>
          <w:sz w:val="24"/>
          <w:szCs w:val="24"/>
        </w:rPr>
        <w:t>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rsidR="004D22F3" w:rsidRPr="00BC7D0C" w:rsidRDefault="00FD7FE2" w:rsidP="00BC7D0C">
      <w:pPr>
        <w:ind w:firstLine="851"/>
        <w:jc w:val="both"/>
        <w:rPr>
          <w:sz w:val="24"/>
          <w:szCs w:val="24"/>
        </w:rPr>
      </w:pPr>
      <w:r>
        <w:rPr>
          <w:sz w:val="24"/>
          <w:szCs w:val="24"/>
        </w:rPr>
        <w:t xml:space="preserve">4.4. </w:t>
      </w:r>
      <w:r w:rsidR="004D22F3" w:rsidRPr="00BC7D0C">
        <w:rPr>
          <w:sz w:val="24"/>
          <w:szCs w:val="24"/>
        </w:rPr>
        <w:t>Se não obtiver êxito nas negociações, o órgão ou entidade gerenciadora procederá ao cancelamento da ata de registro de preços, adotando as medidas cabíveis para obtenção de contratação mais vantajosa.</w:t>
      </w:r>
    </w:p>
    <w:p w:rsidR="004D22F3" w:rsidRPr="00BC7D0C" w:rsidRDefault="00FD7FE2" w:rsidP="00BC7D0C">
      <w:pPr>
        <w:ind w:firstLine="851"/>
        <w:jc w:val="both"/>
        <w:rPr>
          <w:sz w:val="24"/>
          <w:szCs w:val="24"/>
        </w:rPr>
      </w:pPr>
      <w:r>
        <w:rPr>
          <w:sz w:val="24"/>
          <w:szCs w:val="24"/>
        </w:rPr>
        <w:t xml:space="preserve">4.5. </w:t>
      </w:r>
      <w:r w:rsidR="004D22F3" w:rsidRPr="00BC7D0C">
        <w:rPr>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4D22F3" w:rsidRPr="00BC7D0C" w:rsidRDefault="00FD7FE2" w:rsidP="00BC7D0C">
      <w:pPr>
        <w:ind w:firstLine="851"/>
        <w:jc w:val="both"/>
        <w:rPr>
          <w:sz w:val="24"/>
          <w:szCs w:val="24"/>
        </w:rPr>
      </w:pPr>
      <w:r>
        <w:rPr>
          <w:sz w:val="24"/>
          <w:szCs w:val="24"/>
        </w:rPr>
        <w:t xml:space="preserve">4.6. </w:t>
      </w:r>
      <w:r w:rsidR="004D22F3" w:rsidRPr="00BC7D0C">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4D22F3" w:rsidRPr="00BC7D0C" w:rsidRDefault="00FD7FE2" w:rsidP="00BC7D0C">
      <w:pPr>
        <w:ind w:firstLine="851"/>
        <w:jc w:val="both"/>
        <w:rPr>
          <w:sz w:val="24"/>
          <w:szCs w:val="24"/>
        </w:rPr>
      </w:pPr>
      <w:r>
        <w:rPr>
          <w:sz w:val="24"/>
          <w:szCs w:val="24"/>
        </w:rPr>
        <w:t xml:space="preserve">4.7. </w:t>
      </w:r>
      <w:r w:rsidR="004D22F3" w:rsidRPr="00BC7D0C">
        <w:rPr>
          <w:sz w:val="24"/>
          <w:szCs w:val="24"/>
        </w:rPr>
        <w:t>Neste caso, o fornecedor encaminhará, juntamente com o pedido de alteração, a documentação comprobatória ou a planilha de custos que demonstre a inviabilidade do preço registrado em relação às condições inicialmente pactuadas.</w:t>
      </w:r>
    </w:p>
    <w:p w:rsidR="004D22F3" w:rsidRPr="00BC7D0C" w:rsidRDefault="00FD7FE2" w:rsidP="00BC7D0C">
      <w:pPr>
        <w:ind w:firstLine="851"/>
        <w:jc w:val="both"/>
        <w:rPr>
          <w:sz w:val="24"/>
          <w:szCs w:val="24"/>
        </w:rPr>
      </w:pPr>
      <w:r>
        <w:rPr>
          <w:sz w:val="24"/>
          <w:szCs w:val="24"/>
        </w:rPr>
        <w:t xml:space="preserve">4.8. </w:t>
      </w:r>
      <w:r w:rsidR="00506B32">
        <w:rPr>
          <w:sz w:val="24"/>
          <w:szCs w:val="24"/>
        </w:rPr>
        <w:t>Na</w:t>
      </w:r>
      <w:r w:rsidR="004D22F3" w:rsidRPr="00BC7D0C">
        <w:rPr>
          <w:sz w:val="24"/>
          <w:szCs w:val="24"/>
        </w:rPr>
        <w:t xml:space="preserve">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clausula oitava, sem prejuízo das sanções previstas na Lei nº 14.133, de 2021, e na legislação aplicável.</w:t>
      </w:r>
    </w:p>
    <w:p w:rsidR="004D22F3" w:rsidRPr="00BC7D0C" w:rsidRDefault="00FD7FE2" w:rsidP="00BC7D0C">
      <w:pPr>
        <w:ind w:firstLine="851"/>
        <w:jc w:val="both"/>
        <w:rPr>
          <w:sz w:val="24"/>
          <w:szCs w:val="24"/>
        </w:rPr>
      </w:pPr>
      <w:r>
        <w:rPr>
          <w:sz w:val="24"/>
          <w:szCs w:val="24"/>
        </w:rPr>
        <w:t xml:space="preserve">4.9. </w:t>
      </w:r>
      <w:r w:rsidR="004D22F3" w:rsidRPr="00BC7D0C">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na clausula quinta.</w:t>
      </w:r>
    </w:p>
    <w:p w:rsidR="004D22F3" w:rsidRPr="00BC7D0C" w:rsidRDefault="00FD7FE2" w:rsidP="00BC7D0C">
      <w:pPr>
        <w:ind w:firstLine="851"/>
        <w:jc w:val="both"/>
        <w:rPr>
          <w:sz w:val="24"/>
          <w:szCs w:val="24"/>
        </w:rPr>
      </w:pPr>
      <w:r>
        <w:rPr>
          <w:sz w:val="24"/>
          <w:szCs w:val="24"/>
        </w:rPr>
        <w:t xml:space="preserve">4.10. </w:t>
      </w:r>
      <w:r w:rsidR="004D22F3" w:rsidRPr="00BC7D0C">
        <w:rPr>
          <w:sz w:val="24"/>
          <w:szCs w:val="24"/>
        </w:rPr>
        <w:t>Se não obtiver êxito nas negociações, o órgão ou entidade gerenciadora procederá ao cancelamento da ata de registro de preços, nos termos da cláusula oitava, e adotará as medidas cabíveis para a obtenção da contratação mais vantajosa.</w:t>
      </w:r>
    </w:p>
    <w:p w:rsidR="004D22F3" w:rsidRPr="00BC7D0C" w:rsidRDefault="00FD7FE2" w:rsidP="00BC7D0C">
      <w:pPr>
        <w:ind w:firstLine="851"/>
        <w:jc w:val="both"/>
        <w:rPr>
          <w:sz w:val="24"/>
          <w:szCs w:val="24"/>
        </w:rPr>
      </w:pPr>
      <w:r>
        <w:rPr>
          <w:sz w:val="24"/>
          <w:szCs w:val="24"/>
        </w:rPr>
        <w:t xml:space="preserve">4.11. </w:t>
      </w:r>
      <w:r w:rsidR="004D22F3" w:rsidRPr="00BC7D0C">
        <w:rPr>
          <w:sz w:val="24"/>
          <w:szCs w:val="24"/>
        </w:rPr>
        <w:t>Na hipótese de comprovação da majoração do preço de mercado que inviabilize o preço registrado, o órgão ou entidade gerenciadora atualizará o preço registrado, de acordo com a realidade dos valores praticados pelo mercado.</w:t>
      </w:r>
    </w:p>
    <w:p w:rsidR="004D22F3" w:rsidRPr="00BC7D0C" w:rsidRDefault="00FD7FE2" w:rsidP="00BC7D0C">
      <w:pPr>
        <w:ind w:firstLine="851"/>
        <w:jc w:val="both"/>
        <w:rPr>
          <w:sz w:val="24"/>
          <w:szCs w:val="24"/>
        </w:rPr>
      </w:pPr>
      <w:r>
        <w:rPr>
          <w:sz w:val="24"/>
          <w:szCs w:val="24"/>
        </w:rPr>
        <w:t xml:space="preserve">4.12. </w:t>
      </w:r>
      <w:r w:rsidR="004D22F3" w:rsidRPr="00BC7D0C">
        <w:rPr>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4D22F3" w:rsidRPr="00BC7D0C" w:rsidRDefault="004D22F3"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QUINTA -VALIDADE, FORMALIZAÇÃO DA ATA DE REGISTRO DE PREÇOS E CADASTRO RESERVA</w:t>
      </w:r>
    </w:p>
    <w:p w:rsidR="00506B32" w:rsidRPr="00BC7D0C" w:rsidRDefault="00506B32" w:rsidP="00BC7D0C">
      <w:pPr>
        <w:ind w:firstLine="851"/>
        <w:jc w:val="both"/>
        <w:rPr>
          <w:sz w:val="24"/>
          <w:szCs w:val="24"/>
        </w:rPr>
      </w:pPr>
    </w:p>
    <w:p w:rsidR="004D22F3" w:rsidRPr="00BC7D0C" w:rsidRDefault="00754589" w:rsidP="00BC7D0C">
      <w:pPr>
        <w:ind w:firstLine="851"/>
        <w:jc w:val="both"/>
        <w:rPr>
          <w:sz w:val="24"/>
          <w:szCs w:val="24"/>
        </w:rPr>
      </w:pPr>
      <w:r>
        <w:rPr>
          <w:sz w:val="24"/>
          <w:szCs w:val="24"/>
        </w:rPr>
        <w:t xml:space="preserve">5.1. </w:t>
      </w:r>
      <w:r w:rsidR="004D22F3" w:rsidRPr="00BC7D0C">
        <w:rPr>
          <w:sz w:val="24"/>
          <w:szCs w:val="24"/>
        </w:rPr>
        <w:t>A validade da Ata de Registro de Preços será de 1 (um) ano, contado a partir do primeiro dia útil subsequente à data de divulgação, podendo ser prorrogada por igual período, mediante a anuência do fornecedor, desde que comprovado o preço vantajoso.</w:t>
      </w:r>
    </w:p>
    <w:p w:rsidR="004D22F3" w:rsidRPr="00BC7D0C" w:rsidRDefault="00754589" w:rsidP="00BC7D0C">
      <w:pPr>
        <w:ind w:firstLine="851"/>
        <w:jc w:val="both"/>
        <w:rPr>
          <w:sz w:val="24"/>
          <w:szCs w:val="24"/>
        </w:rPr>
      </w:pPr>
      <w:r>
        <w:rPr>
          <w:sz w:val="24"/>
          <w:szCs w:val="24"/>
        </w:rPr>
        <w:t xml:space="preserve">5.2. </w:t>
      </w:r>
      <w:r w:rsidR="004D22F3" w:rsidRPr="00BC7D0C">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4D22F3" w:rsidRPr="00BC7D0C" w:rsidRDefault="00754589" w:rsidP="00BC7D0C">
      <w:pPr>
        <w:ind w:firstLine="851"/>
        <w:jc w:val="both"/>
        <w:rPr>
          <w:sz w:val="24"/>
          <w:szCs w:val="24"/>
        </w:rPr>
      </w:pPr>
      <w:r>
        <w:rPr>
          <w:sz w:val="24"/>
          <w:szCs w:val="24"/>
        </w:rPr>
        <w:t xml:space="preserve">5.3. </w:t>
      </w:r>
      <w:r w:rsidR="004D22F3" w:rsidRPr="00BC7D0C">
        <w:rPr>
          <w:sz w:val="24"/>
          <w:szCs w:val="24"/>
        </w:rPr>
        <w:t>Na formalização do contrato ou do instrumento substituto deverá haver a indicação da disponibilidade dos créditos orçamentários respectivos.</w:t>
      </w:r>
    </w:p>
    <w:p w:rsidR="004D22F3" w:rsidRPr="00BC7D0C" w:rsidRDefault="00754589" w:rsidP="00BC7D0C">
      <w:pPr>
        <w:ind w:firstLine="851"/>
        <w:jc w:val="both"/>
        <w:rPr>
          <w:sz w:val="24"/>
          <w:szCs w:val="24"/>
        </w:rPr>
      </w:pPr>
      <w:r>
        <w:rPr>
          <w:sz w:val="24"/>
          <w:szCs w:val="24"/>
        </w:rPr>
        <w:t xml:space="preserve">5.4. </w:t>
      </w:r>
      <w:r w:rsidR="004D22F3" w:rsidRPr="00BC7D0C">
        <w:rPr>
          <w:sz w:val="24"/>
          <w:szCs w:val="24"/>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4D22F3" w:rsidRPr="00BC7D0C" w:rsidRDefault="00754589" w:rsidP="00BC7D0C">
      <w:pPr>
        <w:ind w:firstLine="851"/>
        <w:jc w:val="both"/>
        <w:rPr>
          <w:sz w:val="24"/>
          <w:szCs w:val="24"/>
        </w:rPr>
      </w:pPr>
      <w:r>
        <w:rPr>
          <w:sz w:val="24"/>
          <w:szCs w:val="24"/>
        </w:rPr>
        <w:t xml:space="preserve">5.5. </w:t>
      </w:r>
      <w:r w:rsidR="004D22F3" w:rsidRPr="00BC7D0C">
        <w:rPr>
          <w:sz w:val="24"/>
          <w:szCs w:val="24"/>
        </w:rPr>
        <w:t xml:space="preserve">O instrumento contratual de que trata o </w:t>
      </w:r>
      <w:r w:rsidR="004D22F3" w:rsidRPr="00754589">
        <w:rPr>
          <w:sz w:val="24"/>
          <w:szCs w:val="24"/>
        </w:rPr>
        <w:t>item 5.3.</w:t>
      </w:r>
      <w:r w:rsidR="004D22F3" w:rsidRPr="00BC7D0C">
        <w:rPr>
          <w:sz w:val="24"/>
          <w:szCs w:val="24"/>
        </w:rPr>
        <w:t>deverá ser assinado no prazo de validade da ata de registro de preços.</w:t>
      </w:r>
    </w:p>
    <w:p w:rsidR="004D22F3" w:rsidRPr="00BC7D0C" w:rsidRDefault="00754589" w:rsidP="00BC7D0C">
      <w:pPr>
        <w:ind w:firstLine="851"/>
        <w:jc w:val="both"/>
        <w:rPr>
          <w:sz w:val="24"/>
          <w:szCs w:val="24"/>
        </w:rPr>
      </w:pPr>
      <w:r>
        <w:rPr>
          <w:sz w:val="24"/>
          <w:szCs w:val="24"/>
        </w:rPr>
        <w:t xml:space="preserve">5.6. </w:t>
      </w:r>
      <w:r w:rsidR="004D22F3" w:rsidRPr="00BC7D0C">
        <w:rPr>
          <w:sz w:val="24"/>
          <w:szCs w:val="24"/>
        </w:rPr>
        <w:t>Os contratos decorrentes do sistema de registro de preços poderão ser alterados, observado o art. 124 da Lei nº 14.133, de 2021.</w:t>
      </w:r>
    </w:p>
    <w:p w:rsidR="004D22F3" w:rsidRPr="00BC7D0C" w:rsidRDefault="00754589" w:rsidP="00BC7D0C">
      <w:pPr>
        <w:ind w:firstLine="851"/>
        <w:jc w:val="both"/>
        <w:rPr>
          <w:sz w:val="24"/>
          <w:szCs w:val="24"/>
        </w:rPr>
      </w:pPr>
      <w:r>
        <w:rPr>
          <w:sz w:val="24"/>
          <w:szCs w:val="24"/>
        </w:rPr>
        <w:t xml:space="preserve">5.7. </w:t>
      </w:r>
      <w:r w:rsidR="004D22F3" w:rsidRPr="00BC7D0C">
        <w:rPr>
          <w:sz w:val="24"/>
          <w:szCs w:val="24"/>
        </w:rPr>
        <w:t>Após a homologação da licitação ou da contratação direta, deverão ser observadas as seguintes condições para formalização da ata de registro de preços:</w:t>
      </w:r>
    </w:p>
    <w:p w:rsidR="004D22F3" w:rsidRPr="00BC7D0C" w:rsidRDefault="00754589" w:rsidP="00BC7D0C">
      <w:pPr>
        <w:ind w:firstLine="851"/>
        <w:jc w:val="both"/>
        <w:rPr>
          <w:sz w:val="24"/>
          <w:szCs w:val="24"/>
        </w:rPr>
      </w:pPr>
      <w:r>
        <w:rPr>
          <w:sz w:val="24"/>
          <w:szCs w:val="24"/>
        </w:rPr>
        <w:t xml:space="preserve">5.8. </w:t>
      </w:r>
      <w:r w:rsidR="004D22F3" w:rsidRPr="00BC7D0C">
        <w:rPr>
          <w:sz w:val="24"/>
          <w:szCs w:val="24"/>
        </w:rPr>
        <w:t>Serão registrados na ata os preços máximos previsto</w:t>
      </w:r>
      <w:r w:rsidR="00CF69E7">
        <w:rPr>
          <w:sz w:val="24"/>
          <w:szCs w:val="24"/>
        </w:rPr>
        <w:t>s</w:t>
      </w:r>
      <w:r w:rsidR="004D22F3" w:rsidRPr="00BC7D0C">
        <w:rPr>
          <w:sz w:val="24"/>
          <w:szCs w:val="24"/>
        </w:rPr>
        <w:t xml:space="preserve"> e os quantitativos, previsto no edital ou no aviso de contratação direta e se obrigar nos limites dela;</w:t>
      </w:r>
    </w:p>
    <w:p w:rsidR="004D22F3" w:rsidRPr="00BC7D0C" w:rsidRDefault="00754589" w:rsidP="00BC7D0C">
      <w:pPr>
        <w:ind w:firstLine="851"/>
        <w:jc w:val="both"/>
        <w:rPr>
          <w:sz w:val="24"/>
          <w:szCs w:val="24"/>
        </w:rPr>
      </w:pPr>
      <w:r>
        <w:rPr>
          <w:sz w:val="24"/>
          <w:szCs w:val="24"/>
        </w:rPr>
        <w:t xml:space="preserve">5.9. </w:t>
      </w:r>
      <w:r w:rsidR="004D22F3" w:rsidRPr="00BC7D0C">
        <w:rPr>
          <w:sz w:val="24"/>
          <w:szCs w:val="24"/>
        </w:rPr>
        <w:t>Será incluído na ata, na forma de anexo, o registro dos licitantes ou dos fornecedores que:</w:t>
      </w:r>
    </w:p>
    <w:p w:rsidR="004D22F3" w:rsidRPr="00BC7D0C" w:rsidRDefault="00754589" w:rsidP="00BC7D0C">
      <w:pPr>
        <w:ind w:firstLine="851"/>
        <w:jc w:val="both"/>
        <w:rPr>
          <w:sz w:val="24"/>
          <w:szCs w:val="24"/>
        </w:rPr>
      </w:pPr>
      <w:r>
        <w:rPr>
          <w:sz w:val="24"/>
          <w:szCs w:val="24"/>
        </w:rPr>
        <w:t xml:space="preserve">5.9.1. </w:t>
      </w:r>
      <w:r w:rsidR="004D22F3" w:rsidRPr="00BC7D0C">
        <w:rPr>
          <w:sz w:val="24"/>
          <w:szCs w:val="24"/>
        </w:rPr>
        <w:t>Aceitarem cotar os bens, as obras ou os serviços com preços iguais aos do adjudicatário, observada a classificação da licitação; e</w:t>
      </w:r>
    </w:p>
    <w:p w:rsidR="004D22F3" w:rsidRPr="00BC7D0C" w:rsidRDefault="00754589" w:rsidP="00BC7D0C">
      <w:pPr>
        <w:ind w:firstLine="851"/>
        <w:jc w:val="both"/>
        <w:rPr>
          <w:sz w:val="24"/>
          <w:szCs w:val="24"/>
        </w:rPr>
      </w:pPr>
      <w:r>
        <w:rPr>
          <w:sz w:val="24"/>
          <w:szCs w:val="24"/>
        </w:rPr>
        <w:t xml:space="preserve">5.9.2. </w:t>
      </w:r>
      <w:r w:rsidR="004D22F3" w:rsidRPr="00BC7D0C">
        <w:rPr>
          <w:sz w:val="24"/>
          <w:szCs w:val="24"/>
        </w:rPr>
        <w:t>Mantiverem sua proposta original.</w:t>
      </w:r>
    </w:p>
    <w:p w:rsidR="004D22F3" w:rsidRPr="00BC7D0C" w:rsidRDefault="00754589" w:rsidP="00BC7D0C">
      <w:pPr>
        <w:ind w:firstLine="851"/>
        <w:jc w:val="both"/>
        <w:rPr>
          <w:sz w:val="24"/>
          <w:szCs w:val="24"/>
        </w:rPr>
      </w:pPr>
      <w:r>
        <w:rPr>
          <w:sz w:val="24"/>
          <w:szCs w:val="24"/>
        </w:rPr>
        <w:t xml:space="preserve">5.10. </w:t>
      </w:r>
      <w:r w:rsidR="004D22F3" w:rsidRPr="00BC7D0C">
        <w:rPr>
          <w:sz w:val="24"/>
          <w:szCs w:val="24"/>
        </w:rPr>
        <w:t>Será respeitada, nas contratações, a ordem de classificação dos licitantes ou dos fornecedores registrados na ata.</w:t>
      </w:r>
    </w:p>
    <w:p w:rsidR="004D22F3" w:rsidRPr="00BC7D0C" w:rsidRDefault="00754589" w:rsidP="00BC7D0C">
      <w:pPr>
        <w:ind w:firstLine="851"/>
        <w:jc w:val="both"/>
        <w:rPr>
          <w:sz w:val="24"/>
          <w:szCs w:val="24"/>
        </w:rPr>
      </w:pPr>
      <w:r>
        <w:rPr>
          <w:sz w:val="24"/>
          <w:szCs w:val="24"/>
        </w:rPr>
        <w:t xml:space="preserve">5.11. </w:t>
      </w:r>
      <w:r w:rsidR="004D22F3" w:rsidRPr="00BC7D0C">
        <w:rPr>
          <w:sz w:val="24"/>
          <w:szCs w:val="24"/>
        </w:rPr>
        <w:t xml:space="preserve">O registro a que se refere </w:t>
      </w:r>
      <w:r w:rsidR="004D22F3" w:rsidRPr="00754589">
        <w:rPr>
          <w:sz w:val="24"/>
          <w:szCs w:val="24"/>
        </w:rPr>
        <w:t>o item 5.10. tem</w:t>
      </w:r>
      <w:r w:rsidR="004D22F3" w:rsidRPr="00BC7D0C">
        <w:rPr>
          <w:sz w:val="24"/>
          <w:szCs w:val="24"/>
        </w:rPr>
        <w:t xml:space="preserve"> por objetivo a formação de cadastro de reserva para o caso de impossibilidade de atendimento pelo signatário da ata.</w:t>
      </w:r>
    </w:p>
    <w:p w:rsidR="004D22F3" w:rsidRPr="00BC7D0C" w:rsidRDefault="00FD1287" w:rsidP="00BC7D0C">
      <w:pPr>
        <w:ind w:firstLine="851"/>
        <w:jc w:val="both"/>
        <w:rPr>
          <w:sz w:val="24"/>
          <w:szCs w:val="24"/>
        </w:rPr>
      </w:pPr>
      <w:r>
        <w:rPr>
          <w:sz w:val="24"/>
          <w:szCs w:val="24"/>
        </w:rPr>
        <w:t>5.12</w:t>
      </w:r>
      <w:r w:rsidR="00754589">
        <w:rPr>
          <w:sz w:val="24"/>
          <w:szCs w:val="24"/>
        </w:rPr>
        <w:t xml:space="preserve">. </w:t>
      </w:r>
      <w:r w:rsidR="004D22F3" w:rsidRPr="00BC7D0C">
        <w:rPr>
          <w:sz w:val="24"/>
          <w:szCs w:val="24"/>
        </w:rPr>
        <w:t>Para fins da ordem de classificação, os licitantes ou fornecedores que aceitarem reduzir suas propostas para o preço do adjudicatário antecederão aqueles que mantiverem sua proposta original.</w:t>
      </w:r>
    </w:p>
    <w:p w:rsidR="004D22F3" w:rsidRPr="00BC7D0C" w:rsidRDefault="00FD1287" w:rsidP="005456AD">
      <w:pPr>
        <w:ind w:firstLine="851"/>
        <w:jc w:val="both"/>
        <w:rPr>
          <w:sz w:val="24"/>
          <w:szCs w:val="24"/>
        </w:rPr>
      </w:pPr>
      <w:r>
        <w:rPr>
          <w:sz w:val="24"/>
          <w:szCs w:val="24"/>
        </w:rPr>
        <w:t xml:space="preserve">5.13. </w:t>
      </w:r>
      <w:r w:rsidR="004D22F3" w:rsidRPr="00BC7D0C">
        <w:rPr>
          <w:sz w:val="24"/>
          <w:szCs w:val="24"/>
        </w:rPr>
        <w:t>A habilitação dos licitantes que comporão o cadastro de reserva a que se refere o item</w:t>
      </w:r>
      <w:r w:rsidR="005456AD">
        <w:rPr>
          <w:sz w:val="24"/>
          <w:szCs w:val="24"/>
        </w:rPr>
        <w:t xml:space="preserve"> s</w:t>
      </w:r>
      <w:r w:rsidR="004D22F3" w:rsidRPr="00BC7D0C">
        <w:rPr>
          <w:sz w:val="24"/>
          <w:szCs w:val="24"/>
        </w:rPr>
        <w:t>omente será efetuada quando houver necessidade de contratação dos licitantes remanescentes, nas seguintes hipóteses:</w:t>
      </w:r>
    </w:p>
    <w:p w:rsidR="004D22F3" w:rsidRPr="00BC7D0C" w:rsidRDefault="00FD1287" w:rsidP="00FD7FE2">
      <w:pPr>
        <w:ind w:firstLine="1276"/>
        <w:jc w:val="both"/>
        <w:rPr>
          <w:sz w:val="24"/>
          <w:szCs w:val="24"/>
        </w:rPr>
      </w:pPr>
      <w:r>
        <w:rPr>
          <w:sz w:val="24"/>
          <w:szCs w:val="24"/>
        </w:rPr>
        <w:t xml:space="preserve">5.13.1. </w:t>
      </w:r>
      <w:r w:rsidR="004D22F3" w:rsidRPr="00BC7D0C">
        <w:rPr>
          <w:sz w:val="24"/>
          <w:szCs w:val="24"/>
        </w:rPr>
        <w:t>Quando o licitante vencedor não assinar a ata de registro de preços, no prazo e nas condições estabelecidos no edital ou no aviso de contratação direta; e</w:t>
      </w:r>
    </w:p>
    <w:p w:rsidR="004D22F3" w:rsidRPr="00BC7D0C" w:rsidRDefault="00FD1287" w:rsidP="00FD7FE2">
      <w:pPr>
        <w:ind w:firstLine="1276"/>
        <w:jc w:val="both"/>
        <w:rPr>
          <w:sz w:val="24"/>
          <w:szCs w:val="24"/>
        </w:rPr>
      </w:pPr>
      <w:r>
        <w:rPr>
          <w:sz w:val="24"/>
          <w:szCs w:val="24"/>
        </w:rPr>
        <w:t xml:space="preserve">5.13.2. </w:t>
      </w:r>
      <w:r w:rsidR="004D22F3" w:rsidRPr="00BC7D0C">
        <w:rPr>
          <w:sz w:val="24"/>
          <w:szCs w:val="24"/>
        </w:rPr>
        <w:t xml:space="preserve">Quando </w:t>
      </w:r>
      <w:r w:rsidR="004D22F3" w:rsidRPr="00A51F85">
        <w:rPr>
          <w:sz w:val="24"/>
          <w:szCs w:val="24"/>
        </w:rPr>
        <w:t>houver o cancelamento do registro do licitante ou do registro de preços nas hipóteses previstas no item 8.</w:t>
      </w:r>
    </w:p>
    <w:p w:rsidR="004D22F3" w:rsidRPr="00BC7D0C" w:rsidRDefault="00FD7FE2" w:rsidP="00BC7D0C">
      <w:pPr>
        <w:ind w:firstLine="851"/>
        <w:jc w:val="both"/>
        <w:rPr>
          <w:sz w:val="24"/>
          <w:szCs w:val="24"/>
        </w:rPr>
      </w:pPr>
      <w:r>
        <w:rPr>
          <w:sz w:val="24"/>
          <w:szCs w:val="24"/>
        </w:rPr>
        <w:t xml:space="preserve">5.14. </w:t>
      </w:r>
      <w:r w:rsidR="004D22F3" w:rsidRPr="00BC7D0C">
        <w:rPr>
          <w:sz w:val="24"/>
          <w:szCs w:val="24"/>
        </w:rPr>
        <w:t>O preço registrado com indicação dos licitantes e fornecedores será divulgado nos diários oficiais e ficará disponibilizado durante a vigência da ata de registro de preços.</w:t>
      </w:r>
    </w:p>
    <w:p w:rsidR="004D22F3" w:rsidRPr="00BC7D0C" w:rsidRDefault="00FD7FE2" w:rsidP="00BC7D0C">
      <w:pPr>
        <w:ind w:firstLine="851"/>
        <w:jc w:val="both"/>
        <w:rPr>
          <w:sz w:val="24"/>
          <w:szCs w:val="24"/>
        </w:rPr>
      </w:pPr>
      <w:r>
        <w:rPr>
          <w:sz w:val="24"/>
          <w:szCs w:val="24"/>
        </w:rPr>
        <w:t xml:space="preserve">5.15. </w:t>
      </w:r>
      <w:r w:rsidR="004D22F3" w:rsidRPr="00BC7D0C">
        <w:rPr>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4D22F3" w:rsidRPr="00BC7D0C" w:rsidRDefault="00FD7FE2" w:rsidP="00BC7D0C">
      <w:pPr>
        <w:ind w:firstLine="851"/>
        <w:jc w:val="both"/>
        <w:rPr>
          <w:sz w:val="24"/>
          <w:szCs w:val="24"/>
        </w:rPr>
      </w:pPr>
      <w:r>
        <w:rPr>
          <w:sz w:val="24"/>
          <w:szCs w:val="24"/>
        </w:rPr>
        <w:t xml:space="preserve">5.16. </w:t>
      </w:r>
      <w:r w:rsidR="004D22F3" w:rsidRPr="00BC7D0C">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4D22F3" w:rsidRPr="00BC7D0C" w:rsidRDefault="00FD7FE2" w:rsidP="00BC7D0C">
      <w:pPr>
        <w:ind w:firstLine="851"/>
        <w:jc w:val="both"/>
        <w:rPr>
          <w:sz w:val="24"/>
          <w:szCs w:val="24"/>
        </w:rPr>
      </w:pPr>
      <w:r>
        <w:rPr>
          <w:sz w:val="24"/>
          <w:szCs w:val="24"/>
        </w:rPr>
        <w:t xml:space="preserve">5.17. </w:t>
      </w:r>
      <w:r w:rsidR="004D22F3" w:rsidRPr="00BC7D0C">
        <w:rPr>
          <w:sz w:val="24"/>
          <w:szCs w:val="24"/>
        </w:rPr>
        <w:t>A ata de registro de preços será assinada por meio de assinatura digital e disponibilizada no Sistema de Registro de Preços.</w:t>
      </w:r>
    </w:p>
    <w:p w:rsidR="004D22F3" w:rsidRPr="00BC7D0C" w:rsidRDefault="00FD7FE2" w:rsidP="00BC7D0C">
      <w:pPr>
        <w:ind w:firstLine="851"/>
        <w:jc w:val="both"/>
        <w:rPr>
          <w:sz w:val="24"/>
          <w:szCs w:val="24"/>
        </w:rPr>
      </w:pPr>
      <w:r>
        <w:rPr>
          <w:sz w:val="24"/>
          <w:szCs w:val="24"/>
        </w:rPr>
        <w:t xml:space="preserve">5.18. </w:t>
      </w:r>
      <w:r w:rsidR="004D22F3" w:rsidRPr="00BC7D0C">
        <w:rPr>
          <w:sz w:val="24"/>
          <w:szCs w:val="24"/>
        </w:rPr>
        <w:t>Quando o convocado não assinar a ata de registro de preços no prazo e nas condições estabelecidos no edital ou no aviso de contratação, e observado a clausula quinta, fica facultado à Administração convocar os licitantes remanescentes do cadastro de reserva, na ordem de classificação, para fazê-lo em igual prazo e nas condições propostas pelo primeiro classificado.</w:t>
      </w:r>
    </w:p>
    <w:p w:rsidR="004D22F3" w:rsidRPr="00BC7D0C" w:rsidRDefault="00FD7FE2" w:rsidP="00BC7D0C">
      <w:pPr>
        <w:ind w:firstLine="851"/>
        <w:jc w:val="both"/>
        <w:rPr>
          <w:sz w:val="24"/>
          <w:szCs w:val="24"/>
        </w:rPr>
      </w:pPr>
      <w:r>
        <w:rPr>
          <w:sz w:val="24"/>
          <w:szCs w:val="24"/>
        </w:rPr>
        <w:t xml:space="preserve">5.19. </w:t>
      </w:r>
      <w:r w:rsidR="004D22F3" w:rsidRPr="00BC7D0C">
        <w:rPr>
          <w:sz w:val="24"/>
          <w:szCs w:val="24"/>
        </w:rPr>
        <w:t xml:space="preserve">Na hipótese de nenhum dos licitantes que trata </w:t>
      </w:r>
      <w:r w:rsidR="004D22F3" w:rsidRPr="00FD7FE2">
        <w:rPr>
          <w:sz w:val="24"/>
          <w:szCs w:val="24"/>
        </w:rPr>
        <w:t>o item 5.11, aceitar</w:t>
      </w:r>
      <w:r w:rsidR="004D22F3" w:rsidRPr="00BC7D0C">
        <w:rPr>
          <w:sz w:val="24"/>
          <w:szCs w:val="24"/>
        </w:rPr>
        <w:t xml:space="preserve"> a contratação nos termos do item anterior, a Administração, observados o valor estimado e sua eventual atualização nos termos do edital ou do aviso de contratação direta, poderá:</w:t>
      </w:r>
    </w:p>
    <w:p w:rsidR="004D22F3" w:rsidRPr="00BC7D0C" w:rsidRDefault="00FD7FE2" w:rsidP="00FD7FE2">
      <w:pPr>
        <w:ind w:firstLine="1276"/>
        <w:jc w:val="both"/>
        <w:rPr>
          <w:sz w:val="24"/>
          <w:szCs w:val="24"/>
        </w:rPr>
      </w:pPr>
      <w:r>
        <w:rPr>
          <w:sz w:val="24"/>
          <w:szCs w:val="24"/>
        </w:rPr>
        <w:t xml:space="preserve">5.19.1. </w:t>
      </w:r>
      <w:r w:rsidR="004D22F3" w:rsidRPr="00BC7D0C">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4D22F3" w:rsidRPr="00BC7D0C" w:rsidRDefault="00FD7FE2" w:rsidP="00FD7FE2">
      <w:pPr>
        <w:ind w:firstLine="1276"/>
        <w:jc w:val="both"/>
        <w:rPr>
          <w:sz w:val="24"/>
          <w:szCs w:val="24"/>
        </w:rPr>
      </w:pPr>
      <w:r>
        <w:rPr>
          <w:sz w:val="24"/>
          <w:szCs w:val="24"/>
        </w:rPr>
        <w:t xml:space="preserve">5.19.2. </w:t>
      </w:r>
      <w:r w:rsidR="004D22F3" w:rsidRPr="00BC7D0C">
        <w:rPr>
          <w:sz w:val="24"/>
          <w:szCs w:val="24"/>
        </w:rPr>
        <w:t>Adjudicar e firmar o contrato nas condições ofertadas pelos licitantes ou fornecedores remanescentes, atendida a ordem classificatória, quando frustrada a negociação de melhor condição.</w:t>
      </w:r>
    </w:p>
    <w:p w:rsidR="004D22F3" w:rsidRPr="00BC7D0C" w:rsidRDefault="00FD7FE2" w:rsidP="00BC7D0C">
      <w:pPr>
        <w:ind w:firstLine="851"/>
        <w:jc w:val="both"/>
        <w:rPr>
          <w:sz w:val="24"/>
          <w:szCs w:val="24"/>
        </w:rPr>
      </w:pPr>
      <w:r>
        <w:rPr>
          <w:sz w:val="24"/>
          <w:szCs w:val="24"/>
        </w:rPr>
        <w:t xml:space="preserve">5.20. </w:t>
      </w:r>
      <w:r w:rsidR="004D22F3" w:rsidRPr="00BC7D0C">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F834FC" w:rsidRPr="00BC7D0C" w:rsidRDefault="00F834FC"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CLÁUSULA SEXTA- DOS USUÁRIOS DO REGISTRO DE PREÇOS</w:t>
      </w:r>
    </w:p>
    <w:p w:rsidR="00FD7FE2" w:rsidRDefault="00FD7FE2" w:rsidP="00BC7D0C">
      <w:pPr>
        <w:ind w:firstLine="851"/>
        <w:jc w:val="both"/>
        <w:rPr>
          <w:sz w:val="24"/>
          <w:szCs w:val="24"/>
        </w:rPr>
      </w:pPr>
    </w:p>
    <w:p w:rsidR="004D22F3" w:rsidRDefault="004D22F3" w:rsidP="00BC7D0C">
      <w:pPr>
        <w:ind w:firstLine="851"/>
        <w:jc w:val="both"/>
        <w:rPr>
          <w:sz w:val="24"/>
          <w:szCs w:val="24"/>
        </w:rPr>
      </w:pPr>
      <w:r w:rsidRPr="002923EC">
        <w:rPr>
          <w:sz w:val="24"/>
          <w:szCs w:val="24"/>
        </w:rPr>
        <w:t>6.1. Não será admitida a ad</w:t>
      </w:r>
      <w:r w:rsidR="002923EC">
        <w:rPr>
          <w:sz w:val="24"/>
          <w:szCs w:val="24"/>
        </w:rPr>
        <w:t>0</w:t>
      </w:r>
      <w:r w:rsidRPr="002923EC">
        <w:rPr>
          <w:sz w:val="24"/>
          <w:szCs w:val="24"/>
        </w:rPr>
        <w:t>esão à ata de registro de preços decorrente desta licitação quanto à adesão posterior de órgãos e entidades que não tenham manifestado interesse dura</w:t>
      </w:r>
      <w:r w:rsidR="000E1231" w:rsidRPr="002923EC">
        <w:rPr>
          <w:sz w:val="24"/>
          <w:szCs w:val="24"/>
        </w:rPr>
        <w:t>nte o período de divulgação da I</w:t>
      </w:r>
      <w:r w:rsidRPr="002923EC">
        <w:rPr>
          <w:sz w:val="24"/>
          <w:szCs w:val="24"/>
        </w:rPr>
        <w:t>RP.</w:t>
      </w:r>
    </w:p>
    <w:p w:rsidR="00506B32" w:rsidRPr="00BC7D0C" w:rsidRDefault="00506B32"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SÉTIMA- DOS DIREITOS E OBRIGAÇÕES DAS PARTES</w:t>
      </w:r>
    </w:p>
    <w:p w:rsidR="000E1231" w:rsidRPr="00BC7D0C" w:rsidRDefault="000E1231" w:rsidP="00BC7D0C">
      <w:pPr>
        <w:ind w:firstLine="851"/>
        <w:jc w:val="both"/>
        <w:rPr>
          <w:sz w:val="24"/>
          <w:szCs w:val="24"/>
        </w:rPr>
      </w:pPr>
    </w:p>
    <w:p w:rsidR="004D22F3" w:rsidRDefault="00FD7FE2" w:rsidP="00BC7D0C">
      <w:pPr>
        <w:ind w:firstLine="851"/>
        <w:jc w:val="both"/>
        <w:rPr>
          <w:sz w:val="24"/>
          <w:szCs w:val="24"/>
        </w:rPr>
      </w:pPr>
      <w:r>
        <w:rPr>
          <w:sz w:val="24"/>
          <w:szCs w:val="24"/>
        </w:rPr>
        <w:t xml:space="preserve">7.1. </w:t>
      </w:r>
      <w:r w:rsidR="004D22F3" w:rsidRPr="00BC7D0C">
        <w:rPr>
          <w:sz w:val="24"/>
          <w:szCs w:val="24"/>
        </w:rPr>
        <w:t>Compete ao Órgão Gestor:</w:t>
      </w:r>
    </w:p>
    <w:p w:rsidR="000E1231" w:rsidRPr="00BC7D0C" w:rsidRDefault="000E1231" w:rsidP="00BC7D0C">
      <w:pPr>
        <w:ind w:firstLine="851"/>
        <w:jc w:val="both"/>
        <w:rPr>
          <w:sz w:val="24"/>
          <w:szCs w:val="24"/>
        </w:rPr>
      </w:pPr>
    </w:p>
    <w:p w:rsidR="004D22F3" w:rsidRPr="00BC7D0C" w:rsidRDefault="00FD7FE2" w:rsidP="00BC7D0C">
      <w:pPr>
        <w:ind w:firstLine="851"/>
        <w:jc w:val="both"/>
        <w:rPr>
          <w:sz w:val="24"/>
          <w:szCs w:val="24"/>
        </w:rPr>
      </w:pPr>
      <w:r>
        <w:rPr>
          <w:sz w:val="24"/>
          <w:szCs w:val="24"/>
        </w:rPr>
        <w:t>7.</w:t>
      </w:r>
      <w:r w:rsidR="0009263F">
        <w:rPr>
          <w:sz w:val="24"/>
          <w:szCs w:val="24"/>
        </w:rPr>
        <w:t>1.1.</w:t>
      </w:r>
      <w:r w:rsidR="004D22F3" w:rsidRPr="00BC7D0C">
        <w:rPr>
          <w:sz w:val="24"/>
          <w:szCs w:val="24"/>
        </w:rPr>
        <w:t xml:space="preserve">A Administração e os atos de controle da Ata de Registro de Preços decorrente da presente licitação serão do </w:t>
      </w:r>
      <w:r>
        <w:rPr>
          <w:sz w:val="24"/>
          <w:szCs w:val="24"/>
        </w:rPr>
        <w:t>Setor</w:t>
      </w:r>
      <w:r w:rsidR="004D22F3" w:rsidRPr="00BC7D0C">
        <w:rPr>
          <w:sz w:val="24"/>
          <w:szCs w:val="24"/>
        </w:rPr>
        <w:t xml:space="preserve"> de Compras e Licitação, denominado como órgão gerenciador do Sistema de Registro de Preços</w:t>
      </w:r>
      <w:r>
        <w:rPr>
          <w:sz w:val="24"/>
          <w:szCs w:val="24"/>
        </w:rPr>
        <w:t>;</w:t>
      </w:r>
    </w:p>
    <w:p w:rsidR="004D22F3" w:rsidRPr="00BC7D0C" w:rsidRDefault="00FD7FE2" w:rsidP="00BC7D0C">
      <w:pPr>
        <w:ind w:firstLine="851"/>
        <w:jc w:val="both"/>
        <w:rPr>
          <w:sz w:val="24"/>
          <w:szCs w:val="24"/>
        </w:rPr>
      </w:pPr>
      <w:r>
        <w:rPr>
          <w:sz w:val="24"/>
          <w:szCs w:val="24"/>
        </w:rPr>
        <w:t>7.</w:t>
      </w:r>
      <w:r w:rsidR="0009263F">
        <w:rPr>
          <w:sz w:val="24"/>
          <w:szCs w:val="24"/>
        </w:rPr>
        <w:t>1.2.</w:t>
      </w:r>
      <w:r w:rsidR="004D22F3" w:rsidRPr="00BC7D0C">
        <w:rPr>
          <w:sz w:val="24"/>
          <w:szCs w:val="24"/>
        </w:rPr>
        <w:t>Comunicar imediatamente à Licitante vencedora qualquer irregularidade manifestada na prestação do serviço;</w:t>
      </w:r>
    </w:p>
    <w:p w:rsidR="004D22F3" w:rsidRPr="00BC7D0C" w:rsidRDefault="00FD7FE2" w:rsidP="00BC7D0C">
      <w:pPr>
        <w:ind w:firstLine="851"/>
        <w:jc w:val="both"/>
        <w:rPr>
          <w:sz w:val="24"/>
          <w:szCs w:val="24"/>
        </w:rPr>
      </w:pPr>
      <w:r>
        <w:rPr>
          <w:sz w:val="24"/>
          <w:szCs w:val="24"/>
        </w:rPr>
        <w:t>7.</w:t>
      </w:r>
      <w:r w:rsidR="0009263F">
        <w:rPr>
          <w:sz w:val="24"/>
          <w:szCs w:val="24"/>
        </w:rPr>
        <w:t>1.3</w:t>
      </w:r>
      <w:r>
        <w:rPr>
          <w:sz w:val="24"/>
          <w:szCs w:val="24"/>
        </w:rPr>
        <w:t xml:space="preserve">. </w:t>
      </w:r>
      <w:r w:rsidR="004D22F3" w:rsidRPr="00BC7D0C">
        <w:rPr>
          <w:sz w:val="24"/>
          <w:szCs w:val="24"/>
        </w:rPr>
        <w:t>Promover o acompanhamento e supervisão durante a execução do serviço no que diz respeito à prestação do mesmo, e a integridade dos pacientes;</w:t>
      </w:r>
    </w:p>
    <w:p w:rsidR="004D22F3" w:rsidRPr="00BC7D0C" w:rsidRDefault="00FD7FE2" w:rsidP="00BC7D0C">
      <w:pPr>
        <w:ind w:firstLine="851"/>
        <w:jc w:val="both"/>
        <w:rPr>
          <w:sz w:val="24"/>
          <w:szCs w:val="24"/>
        </w:rPr>
      </w:pPr>
      <w:r>
        <w:rPr>
          <w:sz w:val="24"/>
          <w:szCs w:val="24"/>
        </w:rPr>
        <w:t>7.</w:t>
      </w:r>
      <w:r w:rsidR="0009263F">
        <w:rPr>
          <w:sz w:val="24"/>
          <w:szCs w:val="24"/>
        </w:rPr>
        <w:t>1.4</w:t>
      </w:r>
      <w:r>
        <w:rPr>
          <w:sz w:val="24"/>
          <w:szCs w:val="24"/>
        </w:rPr>
        <w:t xml:space="preserve">. </w:t>
      </w:r>
      <w:r w:rsidR="004D22F3" w:rsidRPr="00BC7D0C">
        <w:rPr>
          <w:sz w:val="24"/>
          <w:szCs w:val="24"/>
        </w:rPr>
        <w:t>Efetuar o pagamento à empresa nas condições de preço e prazo estabelecidos neste termo de referência;</w:t>
      </w:r>
    </w:p>
    <w:p w:rsidR="004D22F3" w:rsidRPr="00BC7D0C" w:rsidRDefault="00FD7FE2" w:rsidP="00BC7D0C">
      <w:pPr>
        <w:ind w:firstLine="851"/>
        <w:jc w:val="both"/>
        <w:rPr>
          <w:sz w:val="24"/>
          <w:szCs w:val="24"/>
        </w:rPr>
      </w:pPr>
      <w:r>
        <w:rPr>
          <w:sz w:val="24"/>
          <w:szCs w:val="24"/>
        </w:rPr>
        <w:t>7.</w:t>
      </w:r>
      <w:r w:rsidR="0009263F">
        <w:rPr>
          <w:sz w:val="24"/>
          <w:szCs w:val="24"/>
        </w:rPr>
        <w:t>1.5</w:t>
      </w:r>
      <w:r>
        <w:rPr>
          <w:sz w:val="24"/>
          <w:szCs w:val="24"/>
        </w:rPr>
        <w:t xml:space="preserve">. </w:t>
      </w:r>
      <w:r w:rsidR="004D22F3" w:rsidRPr="00BC7D0C">
        <w:rPr>
          <w:sz w:val="24"/>
          <w:szCs w:val="24"/>
        </w:rPr>
        <w:t>Propiciar todas as facilidades indispensáveis à execução dos serviços;</w:t>
      </w:r>
    </w:p>
    <w:p w:rsidR="004D22F3" w:rsidRPr="00BC7D0C" w:rsidRDefault="00FD7FE2" w:rsidP="00BC7D0C">
      <w:pPr>
        <w:ind w:firstLine="851"/>
        <w:jc w:val="both"/>
        <w:rPr>
          <w:sz w:val="24"/>
          <w:szCs w:val="24"/>
        </w:rPr>
      </w:pPr>
      <w:r>
        <w:rPr>
          <w:sz w:val="24"/>
          <w:szCs w:val="24"/>
        </w:rPr>
        <w:t>7.</w:t>
      </w:r>
      <w:r w:rsidR="0009263F">
        <w:rPr>
          <w:sz w:val="24"/>
          <w:szCs w:val="24"/>
        </w:rPr>
        <w:t>1.6</w:t>
      </w:r>
      <w:r>
        <w:rPr>
          <w:sz w:val="24"/>
          <w:szCs w:val="24"/>
        </w:rPr>
        <w:t xml:space="preserve">. </w:t>
      </w:r>
      <w:r w:rsidR="004D22F3" w:rsidRPr="00BC7D0C">
        <w:rPr>
          <w:sz w:val="24"/>
          <w:szCs w:val="24"/>
        </w:rPr>
        <w:t>Nenhum pagamento será efetuado à empresa detentora do registro, enquanto pendente de liquidação qualquer obrigação. Esse fato não será gerador de direito a reajustamento de preços ou a atualização monetária;</w:t>
      </w:r>
    </w:p>
    <w:p w:rsidR="004D22F3" w:rsidRPr="00BC7D0C" w:rsidRDefault="00FD7FE2" w:rsidP="00BC7D0C">
      <w:pPr>
        <w:ind w:firstLine="851"/>
        <w:jc w:val="both"/>
        <w:rPr>
          <w:sz w:val="24"/>
          <w:szCs w:val="24"/>
        </w:rPr>
      </w:pPr>
      <w:r>
        <w:rPr>
          <w:sz w:val="24"/>
          <w:szCs w:val="24"/>
        </w:rPr>
        <w:t>7.</w:t>
      </w:r>
      <w:r w:rsidR="0009263F">
        <w:rPr>
          <w:sz w:val="24"/>
          <w:szCs w:val="24"/>
        </w:rPr>
        <w:t>1.7</w:t>
      </w:r>
      <w:r>
        <w:rPr>
          <w:sz w:val="24"/>
          <w:szCs w:val="24"/>
        </w:rPr>
        <w:t xml:space="preserve">. </w:t>
      </w:r>
      <w:r w:rsidR="004D22F3" w:rsidRPr="00BC7D0C">
        <w:rPr>
          <w:sz w:val="24"/>
          <w:szCs w:val="24"/>
        </w:rPr>
        <w:t>Notificar por escrito, à empresa contratada, toda e qualquer irregularidade constatada durante o recebimento dos serviços;</w:t>
      </w:r>
    </w:p>
    <w:p w:rsidR="004D22F3" w:rsidRPr="00BC7D0C" w:rsidRDefault="00FD7FE2" w:rsidP="00BC7D0C">
      <w:pPr>
        <w:ind w:firstLine="851"/>
        <w:jc w:val="both"/>
        <w:rPr>
          <w:sz w:val="24"/>
          <w:szCs w:val="24"/>
        </w:rPr>
      </w:pPr>
      <w:r>
        <w:rPr>
          <w:sz w:val="24"/>
          <w:szCs w:val="24"/>
        </w:rPr>
        <w:t>7.</w:t>
      </w:r>
      <w:r w:rsidR="0009263F">
        <w:rPr>
          <w:sz w:val="24"/>
          <w:szCs w:val="24"/>
        </w:rPr>
        <w:t>1.8</w:t>
      </w:r>
      <w:r>
        <w:rPr>
          <w:sz w:val="24"/>
          <w:szCs w:val="24"/>
        </w:rPr>
        <w:t xml:space="preserve">. </w:t>
      </w:r>
      <w:r w:rsidR="004D22F3" w:rsidRPr="00BC7D0C">
        <w:rPr>
          <w:sz w:val="24"/>
          <w:szCs w:val="24"/>
        </w:rPr>
        <w:t>Decidir sobre a revisão ou cancelamento dos preços registrados.</w:t>
      </w:r>
    </w:p>
    <w:p w:rsidR="004D22F3" w:rsidRPr="00BC7D0C" w:rsidRDefault="00FD7FE2" w:rsidP="00BC7D0C">
      <w:pPr>
        <w:ind w:firstLine="851"/>
        <w:jc w:val="both"/>
        <w:rPr>
          <w:sz w:val="24"/>
          <w:szCs w:val="24"/>
        </w:rPr>
      </w:pPr>
      <w:r>
        <w:rPr>
          <w:sz w:val="24"/>
          <w:szCs w:val="24"/>
        </w:rPr>
        <w:t>7.1</w:t>
      </w:r>
      <w:r w:rsidR="0009263F">
        <w:rPr>
          <w:sz w:val="24"/>
          <w:szCs w:val="24"/>
        </w:rPr>
        <w:t>.9</w:t>
      </w:r>
      <w:r>
        <w:rPr>
          <w:sz w:val="24"/>
          <w:szCs w:val="24"/>
        </w:rPr>
        <w:t xml:space="preserve">. </w:t>
      </w:r>
      <w:r w:rsidR="004D22F3" w:rsidRPr="00BC7D0C">
        <w:rPr>
          <w:sz w:val="24"/>
          <w:szCs w:val="24"/>
        </w:rPr>
        <w:t>Emitir a autorização de Prestação de Serviços;</w:t>
      </w:r>
    </w:p>
    <w:p w:rsidR="004D22F3" w:rsidRPr="00BC7D0C" w:rsidRDefault="00FD7FE2" w:rsidP="00BC7D0C">
      <w:pPr>
        <w:ind w:firstLine="851"/>
        <w:jc w:val="both"/>
        <w:rPr>
          <w:sz w:val="24"/>
          <w:szCs w:val="24"/>
        </w:rPr>
      </w:pPr>
      <w:r>
        <w:rPr>
          <w:sz w:val="24"/>
          <w:szCs w:val="24"/>
        </w:rPr>
        <w:t>7.1</w:t>
      </w:r>
      <w:r w:rsidR="0009263F">
        <w:rPr>
          <w:sz w:val="24"/>
          <w:szCs w:val="24"/>
        </w:rPr>
        <w:t>.10</w:t>
      </w:r>
      <w:r>
        <w:rPr>
          <w:sz w:val="24"/>
          <w:szCs w:val="24"/>
        </w:rPr>
        <w:t xml:space="preserve">. </w:t>
      </w:r>
      <w:r w:rsidR="004D22F3" w:rsidRPr="00BC7D0C">
        <w:rPr>
          <w:sz w:val="24"/>
          <w:szCs w:val="24"/>
        </w:rPr>
        <w:t>Dar preferência de contratação com o detentor do registro de preços ou conceder igualdade de condições, no caso de contrações por outros meios permitidos pela legislação;</w:t>
      </w:r>
    </w:p>
    <w:p w:rsidR="000E1231" w:rsidRDefault="000E1231" w:rsidP="00BC7D0C">
      <w:pPr>
        <w:ind w:firstLine="851"/>
        <w:jc w:val="both"/>
        <w:rPr>
          <w:sz w:val="24"/>
          <w:szCs w:val="24"/>
        </w:rPr>
      </w:pPr>
    </w:p>
    <w:p w:rsidR="004D22F3" w:rsidRDefault="0009263F" w:rsidP="00BC7D0C">
      <w:pPr>
        <w:ind w:firstLine="851"/>
        <w:jc w:val="both"/>
        <w:rPr>
          <w:sz w:val="24"/>
          <w:szCs w:val="24"/>
        </w:rPr>
      </w:pPr>
      <w:r>
        <w:rPr>
          <w:sz w:val="24"/>
          <w:szCs w:val="24"/>
        </w:rPr>
        <w:t xml:space="preserve">7.2. </w:t>
      </w:r>
      <w:r w:rsidR="004D22F3" w:rsidRPr="00BC7D0C">
        <w:rPr>
          <w:sz w:val="24"/>
          <w:szCs w:val="24"/>
        </w:rPr>
        <w:t>Compete ao Compromitente Detentor da Ata:</w:t>
      </w:r>
    </w:p>
    <w:p w:rsidR="000E1231" w:rsidRPr="00BC7D0C" w:rsidRDefault="000E1231" w:rsidP="00BC7D0C">
      <w:pPr>
        <w:ind w:firstLine="851"/>
        <w:jc w:val="both"/>
        <w:rPr>
          <w:sz w:val="24"/>
          <w:szCs w:val="24"/>
        </w:rPr>
      </w:pPr>
    </w:p>
    <w:p w:rsidR="004D22F3" w:rsidRPr="00BC7D0C" w:rsidRDefault="0009263F" w:rsidP="00BC7D0C">
      <w:pPr>
        <w:ind w:firstLine="851"/>
        <w:jc w:val="both"/>
        <w:rPr>
          <w:sz w:val="24"/>
          <w:szCs w:val="24"/>
        </w:rPr>
      </w:pPr>
      <w:r>
        <w:rPr>
          <w:sz w:val="24"/>
          <w:szCs w:val="24"/>
        </w:rPr>
        <w:t xml:space="preserve">7.2.1. </w:t>
      </w:r>
      <w:r w:rsidR="004D22F3" w:rsidRPr="00BC7D0C">
        <w:rPr>
          <w:sz w:val="24"/>
          <w:szCs w:val="24"/>
        </w:rPr>
        <w:t>A Contratada deve cumprir todas as obrigações constantes no Edital, seus anexos e sua proposta, assumindo como exclusivamente seusriscos e as despesas decorrentes daboa e perfeita execução do objeto e, ainda:</w:t>
      </w:r>
    </w:p>
    <w:p w:rsidR="004D22F3" w:rsidRPr="00BC7D0C" w:rsidRDefault="0009263F" w:rsidP="00BC7D0C">
      <w:pPr>
        <w:ind w:firstLine="851"/>
        <w:jc w:val="both"/>
        <w:rPr>
          <w:sz w:val="24"/>
          <w:szCs w:val="24"/>
        </w:rPr>
      </w:pPr>
      <w:r>
        <w:rPr>
          <w:sz w:val="24"/>
          <w:szCs w:val="24"/>
        </w:rPr>
        <w:t xml:space="preserve">7.2.2. </w:t>
      </w:r>
      <w:r w:rsidR="004D22F3" w:rsidRPr="00BC7D0C">
        <w:rPr>
          <w:sz w:val="24"/>
          <w:szCs w:val="24"/>
        </w:rPr>
        <w:t>Realizar a prestação de serviços conforme objeto deste Processo licitatório, e nas condições supracitadas;</w:t>
      </w:r>
    </w:p>
    <w:p w:rsidR="000E1231" w:rsidRDefault="0009263F" w:rsidP="00BC7D0C">
      <w:pPr>
        <w:ind w:firstLine="851"/>
        <w:jc w:val="both"/>
        <w:rPr>
          <w:sz w:val="24"/>
          <w:szCs w:val="24"/>
        </w:rPr>
      </w:pPr>
      <w:r>
        <w:rPr>
          <w:sz w:val="24"/>
          <w:szCs w:val="24"/>
        </w:rPr>
        <w:t xml:space="preserve">7.2.3. </w:t>
      </w:r>
      <w:r w:rsidR="004D22F3" w:rsidRPr="00BC7D0C">
        <w:rPr>
          <w:sz w:val="24"/>
          <w:szCs w:val="24"/>
        </w:rPr>
        <w:t>Responsabilizar-se por todos os ônus relativos à prestação do serviço, e repará-lo em tempo hábil caso ocorr</w:t>
      </w:r>
      <w:r w:rsidR="000E1231">
        <w:rPr>
          <w:sz w:val="24"/>
          <w:szCs w:val="24"/>
        </w:rPr>
        <w:t>a algum problema na realização;</w:t>
      </w:r>
    </w:p>
    <w:p w:rsidR="004D22F3" w:rsidRPr="00BC7D0C" w:rsidRDefault="0009263F" w:rsidP="00BC7D0C">
      <w:pPr>
        <w:ind w:firstLine="851"/>
        <w:jc w:val="both"/>
        <w:rPr>
          <w:sz w:val="24"/>
          <w:szCs w:val="24"/>
        </w:rPr>
      </w:pPr>
      <w:r>
        <w:rPr>
          <w:sz w:val="24"/>
          <w:szCs w:val="24"/>
        </w:rPr>
        <w:t xml:space="preserve">7.2.4. </w:t>
      </w:r>
      <w:r w:rsidR="004D22F3" w:rsidRPr="00BC7D0C">
        <w:rPr>
          <w:sz w:val="24"/>
          <w:szCs w:val="24"/>
        </w:rPr>
        <w:t xml:space="preserve">Manter, durante o </w:t>
      </w:r>
      <w:r w:rsidR="00F834FC">
        <w:rPr>
          <w:sz w:val="24"/>
          <w:szCs w:val="24"/>
        </w:rPr>
        <w:t>prazo de vigência do contrato e/</w:t>
      </w:r>
      <w:r w:rsidR="004D22F3" w:rsidRPr="00BC7D0C">
        <w:rPr>
          <w:sz w:val="24"/>
          <w:szCs w:val="24"/>
        </w:rPr>
        <w:t>ou ata de Registro de Preços, todas as condições de idoneidade exigidas nesta licitação, mais especificamente nas condições exigidas para os documentos de habilitações relativas à regularidade fiscal, de modo que as certidões devem estar válidas ou mesmo renovadas, durante o período de contratação</w:t>
      </w:r>
      <w:r w:rsidR="00C45D17">
        <w:rPr>
          <w:sz w:val="24"/>
          <w:szCs w:val="24"/>
        </w:rPr>
        <w:t xml:space="preserve">, </w:t>
      </w:r>
      <w:r w:rsidR="00C45D17" w:rsidRPr="000C5D56">
        <w:rPr>
          <w:sz w:val="24"/>
          <w:szCs w:val="24"/>
        </w:rPr>
        <w:t>conforme determina o art. 92, inciso XVI, da Lei nº 14.133/2021</w:t>
      </w:r>
      <w:r w:rsidR="004D22F3" w:rsidRPr="00BC7D0C">
        <w:rPr>
          <w:sz w:val="24"/>
          <w:szCs w:val="24"/>
        </w:rPr>
        <w:t>;</w:t>
      </w:r>
    </w:p>
    <w:p w:rsidR="004D22F3" w:rsidRPr="00BC7D0C" w:rsidRDefault="0009263F" w:rsidP="00BC7D0C">
      <w:pPr>
        <w:ind w:firstLine="851"/>
        <w:jc w:val="both"/>
        <w:rPr>
          <w:sz w:val="24"/>
          <w:szCs w:val="24"/>
        </w:rPr>
      </w:pPr>
      <w:r>
        <w:rPr>
          <w:sz w:val="24"/>
          <w:szCs w:val="24"/>
        </w:rPr>
        <w:t xml:space="preserve">7.2.5. </w:t>
      </w:r>
      <w:r w:rsidR="004D22F3" w:rsidRPr="00BC7D0C">
        <w:rPr>
          <w:sz w:val="24"/>
          <w:szCs w:val="24"/>
        </w:rPr>
        <w:t>É de total responsabilidade da empresa vencedora informar a administração pública qualquer mudança que houver na situação cadastral da empresa, para após comprovação de regularidade, a devida efetivação do pagamento;</w:t>
      </w:r>
    </w:p>
    <w:p w:rsidR="004D22F3" w:rsidRPr="00BC7D0C" w:rsidRDefault="0009263F" w:rsidP="00BC7D0C">
      <w:pPr>
        <w:ind w:firstLine="851"/>
        <w:jc w:val="both"/>
        <w:rPr>
          <w:sz w:val="24"/>
          <w:szCs w:val="24"/>
        </w:rPr>
      </w:pPr>
      <w:r>
        <w:rPr>
          <w:sz w:val="24"/>
          <w:szCs w:val="24"/>
        </w:rPr>
        <w:t xml:space="preserve">7.2.6. </w:t>
      </w:r>
      <w:r w:rsidR="004D22F3" w:rsidRPr="00BC7D0C">
        <w:rPr>
          <w:sz w:val="24"/>
          <w:szCs w:val="24"/>
        </w:rPr>
        <w:t>Não transferir a outrem os serviços contratados;</w:t>
      </w:r>
    </w:p>
    <w:p w:rsidR="004D22F3" w:rsidRPr="00BC7D0C" w:rsidRDefault="0009263F" w:rsidP="00BC7D0C">
      <w:pPr>
        <w:ind w:firstLine="851"/>
        <w:jc w:val="both"/>
        <w:rPr>
          <w:sz w:val="24"/>
          <w:szCs w:val="24"/>
        </w:rPr>
      </w:pPr>
      <w:r>
        <w:rPr>
          <w:sz w:val="24"/>
          <w:szCs w:val="24"/>
        </w:rPr>
        <w:t xml:space="preserve">7.2.7. </w:t>
      </w:r>
      <w:r w:rsidR="004D22F3" w:rsidRPr="00BC7D0C">
        <w:rPr>
          <w:sz w:val="24"/>
          <w:szCs w:val="24"/>
        </w:rPr>
        <w:t>A falta de quaisquer elementos necessários para a realização dos serviços que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4D22F3" w:rsidRDefault="0009263F" w:rsidP="00BC7D0C">
      <w:pPr>
        <w:ind w:firstLine="851"/>
        <w:jc w:val="both"/>
        <w:rPr>
          <w:sz w:val="24"/>
          <w:szCs w:val="24"/>
        </w:rPr>
      </w:pPr>
      <w:r>
        <w:rPr>
          <w:sz w:val="24"/>
          <w:szCs w:val="24"/>
        </w:rPr>
        <w:t>7.2.8.</w:t>
      </w:r>
      <w:r w:rsidR="004D22F3" w:rsidRPr="00BC7D0C">
        <w:rPr>
          <w:sz w:val="24"/>
          <w:szCs w:val="24"/>
        </w:rPr>
        <w:t xml:space="preserve"> Indenizar terceiros e/ou à própria </w:t>
      </w:r>
      <w:r w:rsidR="001B16CA">
        <w:rPr>
          <w:sz w:val="24"/>
          <w:szCs w:val="24"/>
        </w:rPr>
        <w:t>CÂMARA</w:t>
      </w:r>
      <w:r w:rsidR="004D22F3" w:rsidRPr="00BC7D0C">
        <w:rPr>
          <w:sz w:val="24"/>
          <w:szCs w:val="24"/>
        </w:rPr>
        <w:t xml:space="preserve">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2D519C" w:rsidRPr="00BC7D0C" w:rsidRDefault="0009263F" w:rsidP="002D519C">
      <w:pPr>
        <w:ind w:firstLine="851"/>
        <w:jc w:val="both"/>
        <w:rPr>
          <w:sz w:val="24"/>
          <w:szCs w:val="24"/>
        </w:rPr>
      </w:pPr>
      <w:r>
        <w:rPr>
          <w:sz w:val="24"/>
          <w:szCs w:val="24"/>
        </w:rPr>
        <w:t xml:space="preserve">7.2.9. </w:t>
      </w:r>
      <w:r w:rsidR="002D519C" w:rsidRPr="00BC7D0C">
        <w:rPr>
          <w:sz w:val="24"/>
          <w:szCs w:val="24"/>
        </w:rPr>
        <w:t>Enviar à CONTRATANTE uma cópia que publicou a matéria (contento o nome, a data da publicação), acompanhado com a nota fiscal, para o atesto da realização do serviço</w:t>
      </w:r>
      <w:r w:rsidR="00C45D17">
        <w:rPr>
          <w:sz w:val="24"/>
          <w:szCs w:val="24"/>
        </w:rPr>
        <w:t>.</w:t>
      </w:r>
    </w:p>
    <w:p w:rsidR="002D519C" w:rsidRPr="00BC7D0C" w:rsidRDefault="002D519C" w:rsidP="002D519C">
      <w:pPr>
        <w:ind w:firstLine="851"/>
        <w:jc w:val="both"/>
        <w:rPr>
          <w:sz w:val="24"/>
          <w:szCs w:val="24"/>
        </w:rPr>
      </w:pPr>
    </w:p>
    <w:p w:rsidR="004D22F3" w:rsidRDefault="004D22F3" w:rsidP="00BC7D0C">
      <w:pPr>
        <w:ind w:firstLine="851"/>
        <w:jc w:val="both"/>
        <w:rPr>
          <w:sz w:val="24"/>
          <w:szCs w:val="24"/>
        </w:rPr>
      </w:pPr>
      <w:r w:rsidRPr="002F5408">
        <w:rPr>
          <w:sz w:val="24"/>
          <w:szCs w:val="24"/>
        </w:rPr>
        <w:t>CLÁUSULA OITAVA</w:t>
      </w:r>
      <w:r w:rsidRPr="00BC7D0C">
        <w:rPr>
          <w:sz w:val="24"/>
          <w:szCs w:val="24"/>
        </w:rPr>
        <w:t xml:space="preserve"> - DO CANCELAMENTO DOS PREÇOS REGISTRADOS</w:t>
      </w:r>
    </w:p>
    <w:p w:rsidR="00C45D17" w:rsidRPr="00BC7D0C" w:rsidRDefault="00C45D17" w:rsidP="00BC7D0C">
      <w:pPr>
        <w:ind w:firstLine="851"/>
        <w:jc w:val="both"/>
        <w:rPr>
          <w:sz w:val="24"/>
          <w:szCs w:val="24"/>
        </w:rPr>
      </w:pPr>
    </w:p>
    <w:p w:rsidR="004D22F3" w:rsidRPr="00BC7D0C" w:rsidRDefault="006C0584" w:rsidP="00BC7D0C">
      <w:pPr>
        <w:ind w:firstLine="851"/>
        <w:jc w:val="both"/>
        <w:rPr>
          <w:sz w:val="24"/>
          <w:szCs w:val="24"/>
        </w:rPr>
      </w:pPr>
      <w:r>
        <w:rPr>
          <w:sz w:val="24"/>
          <w:szCs w:val="24"/>
        </w:rPr>
        <w:t xml:space="preserve">8.1. </w:t>
      </w:r>
      <w:r w:rsidR="004D22F3" w:rsidRPr="00BC7D0C">
        <w:rPr>
          <w:sz w:val="24"/>
          <w:szCs w:val="24"/>
        </w:rPr>
        <w:t>O registro do fornecedor será cancelado pelo gerenciador, quando o fornecedor:</w:t>
      </w:r>
    </w:p>
    <w:p w:rsidR="004D22F3" w:rsidRPr="00BC7D0C" w:rsidRDefault="006C0584" w:rsidP="00A51F85">
      <w:pPr>
        <w:ind w:firstLine="1416"/>
        <w:jc w:val="both"/>
        <w:rPr>
          <w:sz w:val="24"/>
          <w:szCs w:val="24"/>
        </w:rPr>
      </w:pPr>
      <w:r>
        <w:rPr>
          <w:sz w:val="24"/>
          <w:szCs w:val="24"/>
        </w:rPr>
        <w:t xml:space="preserve">8.1.1. </w:t>
      </w:r>
      <w:r w:rsidR="00A51F85">
        <w:rPr>
          <w:sz w:val="24"/>
          <w:szCs w:val="24"/>
        </w:rPr>
        <w:t xml:space="preserve">Descumprir </w:t>
      </w:r>
      <w:r w:rsidR="004D22F3" w:rsidRPr="00BC7D0C">
        <w:rPr>
          <w:sz w:val="24"/>
          <w:szCs w:val="24"/>
        </w:rPr>
        <w:t>as condições da ata de registro de preços, sem motivo justificado;</w:t>
      </w:r>
    </w:p>
    <w:p w:rsidR="004D22F3" w:rsidRPr="00BC7D0C" w:rsidRDefault="006C0584" w:rsidP="00A51F85">
      <w:pPr>
        <w:ind w:firstLine="1418"/>
        <w:jc w:val="both"/>
        <w:rPr>
          <w:sz w:val="24"/>
          <w:szCs w:val="24"/>
        </w:rPr>
      </w:pPr>
      <w:r>
        <w:rPr>
          <w:sz w:val="24"/>
          <w:szCs w:val="24"/>
        </w:rPr>
        <w:t xml:space="preserve">8.1.2. </w:t>
      </w:r>
      <w:r w:rsidR="004D22F3" w:rsidRPr="00BC7D0C">
        <w:rPr>
          <w:sz w:val="24"/>
          <w:szCs w:val="24"/>
        </w:rPr>
        <w:t>Não retirar a nota de empenho, ou instrumento equivalente, no prazo estabelecido pela Administração sem justificativa razoável;</w:t>
      </w:r>
    </w:p>
    <w:p w:rsidR="004D22F3" w:rsidRPr="00BC7D0C" w:rsidRDefault="00A51F85" w:rsidP="00A51F85">
      <w:pPr>
        <w:ind w:firstLine="1418"/>
        <w:jc w:val="both"/>
        <w:rPr>
          <w:sz w:val="24"/>
          <w:szCs w:val="24"/>
        </w:rPr>
      </w:pPr>
      <w:r>
        <w:rPr>
          <w:sz w:val="24"/>
          <w:szCs w:val="24"/>
        </w:rPr>
        <w:t xml:space="preserve">8.1.3. </w:t>
      </w:r>
      <w:r w:rsidR="004D22F3" w:rsidRPr="006E0928">
        <w:rPr>
          <w:sz w:val="24"/>
          <w:szCs w:val="24"/>
        </w:rPr>
        <w:t>Não aceitar manter seu preço registrado, na hipótese prevista no artigo 27, § 2º, do Decreto nº 1.600, de 2023;</w:t>
      </w:r>
      <w:r w:rsidR="004D22F3" w:rsidRPr="00BC7D0C">
        <w:rPr>
          <w:sz w:val="24"/>
          <w:szCs w:val="24"/>
        </w:rPr>
        <w:t>ouSofrer sanção prevista nos incisos III ou IV do caput do art. 156 da Lei nº 14.133, de 2021.</w:t>
      </w:r>
    </w:p>
    <w:p w:rsidR="004D22F3" w:rsidRPr="00BC7D0C" w:rsidRDefault="00A51F85" w:rsidP="00A51F85">
      <w:pPr>
        <w:ind w:firstLine="1418"/>
        <w:jc w:val="both"/>
        <w:rPr>
          <w:sz w:val="24"/>
          <w:szCs w:val="24"/>
        </w:rPr>
      </w:pPr>
      <w:r>
        <w:rPr>
          <w:sz w:val="24"/>
          <w:szCs w:val="24"/>
        </w:rPr>
        <w:t xml:space="preserve">8.1.4. </w:t>
      </w:r>
      <w:r w:rsidR="004D22F3" w:rsidRPr="00BC7D0C">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4D22F3" w:rsidRPr="00BC7D0C" w:rsidRDefault="00A51F85" w:rsidP="00BC7D0C">
      <w:pPr>
        <w:ind w:firstLine="851"/>
        <w:jc w:val="both"/>
        <w:rPr>
          <w:sz w:val="24"/>
          <w:szCs w:val="24"/>
        </w:rPr>
      </w:pPr>
      <w:r>
        <w:rPr>
          <w:sz w:val="24"/>
          <w:szCs w:val="24"/>
        </w:rPr>
        <w:t xml:space="preserve">8.2. </w:t>
      </w:r>
      <w:r w:rsidR="004D22F3" w:rsidRPr="00BC7D0C">
        <w:rPr>
          <w:sz w:val="24"/>
          <w:szCs w:val="24"/>
        </w:rPr>
        <w:t>O cancelamento de registros n</w:t>
      </w:r>
      <w:r w:rsidR="00B52CE5">
        <w:rPr>
          <w:sz w:val="24"/>
          <w:szCs w:val="24"/>
        </w:rPr>
        <w:t>as hipóteses previstas nesta clá</w:t>
      </w:r>
      <w:r w:rsidR="004D22F3" w:rsidRPr="00BC7D0C">
        <w:rPr>
          <w:sz w:val="24"/>
          <w:szCs w:val="24"/>
        </w:rPr>
        <w:t>usula será formalizado por despacho do órgão ou da entidade gerenciadora, garantidos os princípios do contraditório e da ampla defesa.</w:t>
      </w:r>
    </w:p>
    <w:p w:rsidR="004D22F3" w:rsidRPr="00BC7D0C" w:rsidRDefault="00A51F85" w:rsidP="00BC7D0C">
      <w:pPr>
        <w:ind w:firstLine="851"/>
        <w:jc w:val="both"/>
        <w:rPr>
          <w:sz w:val="24"/>
          <w:szCs w:val="24"/>
        </w:rPr>
      </w:pPr>
      <w:r>
        <w:rPr>
          <w:sz w:val="24"/>
          <w:szCs w:val="24"/>
        </w:rPr>
        <w:t xml:space="preserve">8.3. </w:t>
      </w:r>
      <w:r w:rsidR="004D22F3" w:rsidRPr="00BC7D0C">
        <w:rPr>
          <w:sz w:val="24"/>
          <w:szCs w:val="24"/>
        </w:rPr>
        <w:t>Na hipótese de cancelamento do registro do fornecedor, o órgão ou a entidade gerenciadora poderá convocar os licitantes que compõem o cadastro de reserva, observada a ordem de classificação.</w:t>
      </w:r>
    </w:p>
    <w:p w:rsidR="004D22F3" w:rsidRPr="00BC7D0C" w:rsidRDefault="00A51F85" w:rsidP="00BC7D0C">
      <w:pPr>
        <w:ind w:firstLine="851"/>
        <w:jc w:val="both"/>
        <w:rPr>
          <w:sz w:val="24"/>
          <w:szCs w:val="24"/>
        </w:rPr>
      </w:pPr>
      <w:r>
        <w:rPr>
          <w:sz w:val="24"/>
          <w:szCs w:val="24"/>
        </w:rPr>
        <w:t xml:space="preserve">8.4. </w:t>
      </w:r>
      <w:r w:rsidR="004D22F3" w:rsidRPr="00BC7D0C">
        <w:rPr>
          <w:sz w:val="24"/>
          <w:szCs w:val="24"/>
        </w:rPr>
        <w:t>O cancelamento dos preços registrados poderá ser realizado pelo gerenciador, em determinada ata de registro de preços, total ou parcialmente, nas seguintes hipóteses, desde que devidamente comprovadas e justificadas:</w:t>
      </w:r>
    </w:p>
    <w:p w:rsidR="004D22F3" w:rsidRPr="00BC7D0C" w:rsidRDefault="00A51F85" w:rsidP="00022492">
      <w:pPr>
        <w:ind w:left="708" w:firstLine="851"/>
        <w:jc w:val="both"/>
        <w:rPr>
          <w:sz w:val="24"/>
          <w:szCs w:val="24"/>
        </w:rPr>
      </w:pPr>
      <w:r>
        <w:rPr>
          <w:sz w:val="24"/>
          <w:szCs w:val="24"/>
        </w:rPr>
        <w:t xml:space="preserve">8.4.1. </w:t>
      </w:r>
      <w:r w:rsidR="004D22F3" w:rsidRPr="00BC7D0C">
        <w:rPr>
          <w:sz w:val="24"/>
          <w:szCs w:val="24"/>
        </w:rPr>
        <w:t>Por razão de interesse público;</w:t>
      </w:r>
    </w:p>
    <w:p w:rsidR="004D22F3" w:rsidRPr="006E0928" w:rsidRDefault="00A51F85" w:rsidP="00022492">
      <w:pPr>
        <w:ind w:left="708" w:firstLine="851"/>
        <w:jc w:val="both"/>
        <w:rPr>
          <w:sz w:val="24"/>
          <w:szCs w:val="24"/>
        </w:rPr>
      </w:pPr>
      <w:r>
        <w:rPr>
          <w:sz w:val="24"/>
          <w:szCs w:val="24"/>
        </w:rPr>
        <w:t xml:space="preserve">8.4.2. </w:t>
      </w:r>
      <w:r w:rsidR="004D22F3" w:rsidRPr="006E0928">
        <w:rPr>
          <w:sz w:val="24"/>
          <w:szCs w:val="24"/>
        </w:rPr>
        <w:t>A pedido do fornecedor, decorrente de caso fortuito ou força maior; ou</w:t>
      </w:r>
    </w:p>
    <w:p w:rsidR="004D22F3" w:rsidRPr="00BC7D0C" w:rsidRDefault="00A51F85" w:rsidP="00A51F85">
      <w:pPr>
        <w:jc w:val="both"/>
        <w:rPr>
          <w:sz w:val="24"/>
          <w:szCs w:val="24"/>
        </w:rPr>
      </w:pPr>
      <w:r>
        <w:rPr>
          <w:sz w:val="24"/>
          <w:szCs w:val="24"/>
        </w:rPr>
        <w:t xml:space="preserve">8.4.3. </w:t>
      </w:r>
      <w:r w:rsidR="004D22F3" w:rsidRPr="006E0928">
        <w:rPr>
          <w:sz w:val="24"/>
          <w:szCs w:val="24"/>
        </w:rPr>
        <w:t>Se não houver êxito nas negociações, nas hipóteses em que o preço de mercado tornar-se superior ou inferior ao preço registrado, nos termos do</w:t>
      </w:r>
      <w:r w:rsidR="00346605" w:rsidRPr="006E0928">
        <w:rPr>
          <w:sz w:val="24"/>
          <w:szCs w:val="24"/>
        </w:rPr>
        <w:t>s</w:t>
      </w:r>
      <w:r w:rsidR="004D22F3" w:rsidRPr="006E0928">
        <w:rPr>
          <w:sz w:val="24"/>
          <w:szCs w:val="24"/>
        </w:rPr>
        <w:t xml:space="preserve"> artigos 26, § 3º e 27, § 4º, ambos do Decreto nº 1.600, de 2023.</w:t>
      </w:r>
    </w:p>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CLÁUSULA NONA- DO FORNECIMENTO, LOCAL E PRAZO DE ENTREGA</w:t>
      </w:r>
    </w:p>
    <w:p w:rsidR="004D22F3" w:rsidRPr="00BC7D0C" w:rsidRDefault="004D22F3" w:rsidP="00BC7D0C">
      <w:pPr>
        <w:ind w:firstLine="851"/>
        <w:jc w:val="both"/>
        <w:rPr>
          <w:sz w:val="24"/>
          <w:szCs w:val="24"/>
        </w:rPr>
      </w:pPr>
    </w:p>
    <w:p w:rsidR="004D22F3" w:rsidRPr="00BC7D0C" w:rsidRDefault="00A51F85" w:rsidP="00BC7D0C">
      <w:pPr>
        <w:ind w:firstLine="851"/>
        <w:jc w:val="both"/>
        <w:rPr>
          <w:sz w:val="24"/>
          <w:szCs w:val="24"/>
        </w:rPr>
      </w:pPr>
      <w:r>
        <w:rPr>
          <w:sz w:val="24"/>
          <w:szCs w:val="24"/>
        </w:rPr>
        <w:t xml:space="preserve">9.1. </w:t>
      </w:r>
      <w:r w:rsidR="004D22F3" w:rsidRPr="00BC7D0C">
        <w:rPr>
          <w:sz w:val="24"/>
          <w:szCs w:val="24"/>
        </w:rPr>
        <w:t xml:space="preserve">A Ata de Registro de Preços será utilizada para a contratação do respectivo objeto, pelos órgãos e entidades da </w:t>
      </w:r>
      <w:r w:rsidR="00346605">
        <w:rPr>
          <w:sz w:val="24"/>
          <w:szCs w:val="24"/>
        </w:rPr>
        <w:t>Câmara</w:t>
      </w:r>
      <w:r w:rsidR="004D22F3" w:rsidRPr="00BC7D0C">
        <w:rPr>
          <w:sz w:val="24"/>
          <w:szCs w:val="24"/>
        </w:rPr>
        <w:t xml:space="preserve"> Municipal</w:t>
      </w:r>
      <w:r w:rsidR="00346605">
        <w:rPr>
          <w:sz w:val="24"/>
          <w:szCs w:val="24"/>
        </w:rPr>
        <w:t xml:space="preserve"> de Jaciara</w:t>
      </w:r>
      <w:r w:rsidR="004D22F3" w:rsidRPr="00BC7D0C">
        <w:rPr>
          <w:sz w:val="24"/>
          <w:szCs w:val="24"/>
        </w:rPr>
        <w:t>.</w:t>
      </w:r>
    </w:p>
    <w:p w:rsidR="004D22F3" w:rsidRPr="00BC7D0C" w:rsidRDefault="00A51F85" w:rsidP="00BC7D0C">
      <w:pPr>
        <w:ind w:firstLine="851"/>
        <w:jc w:val="both"/>
        <w:rPr>
          <w:sz w:val="24"/>
          <w:szCs w:val="24"/>
        </w:rPr>
      </w:pPr>
      <w:r>
        <w:rPr>
          <w:sz w:val="24"/>
          <w:szCs w:val="24"/>
        </w:rPr>
        <w:t xml:space="preserve">9.2. </w:t>
      </w:r>
      <w:r w:rsidR="004D22F3" w:rsidRPr="00BC7D0C">
        <w:rPr>
          <w:sz w:val="24"/>
          <w:szCs w:val="24"/>
        </w:rPr>
        <w:t>Cada serviço deverá ser efetuado mediante solicitação por escrito, formalizado pelo órgão ou entidade participante ao órgão gerenciador, dela devendo constar: a data, o valor unitário do fornecimento, a quantidade pretendida, o local para a entrega, o prazo, o carimbo e a assinatura do responsável.</w:t>
      </w:r>
    </w:p>
    <w:p w:rsidR="004D22F3" w:rsidRPr="00BC7D0C" w:rsidRDefault="00A51F85" w:rsidP="00BC7D0C">
      <w:pPr>
        <w:ind w:firstLine="851"/>
        <w:jc w:val="both"/>
        <w:rPr>
          <w:sz w:val="24"/>
          <w:szCs w:val="24"/>
        </w:rPr>
      </w:pPr>
      <w:r>
        <w:rPr>
          <w:sz w:val="24"/>
          <w:szCs w:val="24"/>
        </w:rPr>
        <w:t xml:space="preserve">9.3. </w:t>
      </w:r>
      <w:r w:rsidR="004D22F3" w:rsidRPr="00BC7D0C">
        <w:rPr>
          <w:sz w:val="24"/>
          <w:szCs w:val="24"/>
        </w:rPr>
        <w:t>O órgão gerenciador formalizará por intermédio de instrumental contratual ou autorização de compra, autorização de fornecimento, nota de emprenho ou outro instrumento equivalente, na forma estabelecida no art. 95 da Lei nº 14.133 de 2021, contendo o número de referência da Ata de Registro de Preços e procederá diretamente a solicitação com o fornecedor, com os preços registrados, obedecida a ordem de classificação.</w:t>
      </w:r>
    </w:p>
    <w:p w:rsidR="004D22F3" w:rsidRPr="00BC7D0C" w:rsidRDefault="00A51F85" w:rsidP="00BC7D0C">
      <w:pPr>
        <w:ind w:firstLine="851"/>
        <w:jc w:val="both"/>
        <w:rPr>
          <w:sz w:val="24"/>
          <w:szCs w:val="24"/>
        </w:rPr>
      </w:pPr>
      <w:r>
        <w:rPr>
          <w:sz w:val="24"/>
          <w:szCs w:val="24"/>
        </w:rPr>
        <w:t xml:space="preserve">9.4. </w:t>
      </w:r>
      <w:r w:rsidR="004D22F3" w:rsidRPr="00BC7D0C">
        <w:rPr>
          <w:sz w:val="24"/>
          <w:szCs w:val="24"/>
        </w:rPr>
        <w:t>Caso a fornecedora classificada não puder fornecer os serviços solicitados, ou o quantitativo total requisitado ou parte dele, deverá comunicar o fato ao Departamento de Compras – órgão gerenciador, por escrito, no prazo máximo de 24 (vinte e quatro) horas, a contar do recebimento da Ordem de Fornecimento.</w:t>
      </w:r>
    </w:p>
    <w:p w:rsidR="004D22F3" w:rsidRPr="00BC7D0C" w:rsidRDefault="00A51F85" w:rsidP="00BC7D0C">
      <w:pPr>
        <w:ind w:firstLine="851"/>
        <w:jc w:val="both"/>
        <w:rPr>
          <w:sz w:val="24"/>
          <w:szCs w:val="24"/>
        </w:rPr>
      </w:pPr>
      <w:r>
        <w:rPr>
          <w:sz w:val="24"/>
          <w:szCs w:val="24"/>
        </w:rPr>
        <w:t xml:space="preserve">9.5. </w:t>
      </w:r>
      <w:r w:rsidR="004D22F3" w:rsidRPr="00BC7D0C">
        <w:rPr>
          <w:sz w:val="24"/>
          <w:szCs w:val="24"/>
        </w:rPr>
        <w:t>A(s) fornecedora(s) classificada(s) ficará(ão) obrigada(s) a atender as ordens de fornecimento efetuadas dentro do prazo de validade do registro, mesmo se a entrega dos materiais ocorrer em data posterior ao seu vencimento.</w:t>
      </w:r>
    </w:p>
    <w:p w:rsidR="004D22F3" w:rsidRPr="00BC7D0C" w:rsidRDefault="00A51F85" w:rsidP="00BC7D0C">
      <w:pPr>
        <w:ind w:firstLine="851"/>
        <w:jc w:val="both"/>
        <w:rPr>
          <w:sz w:val="24"/>
          <w:szCs w:val="24"/>
        </w:rPr>
      </w:pPr>
      <w:r>
        <w:rPr>
          <w:sz w:val="24"/>
          <w:szCs w:val="24"/>
        </w:rPr>
        <w:t xml:space="preserve">9.6. </w:t>
      </w:r>
      <w:r w:rsidR="004D22F3" w:rsidRPr="00BC7D0C">
        <w:rPr>
          <w:sz w:val="24"/>
          <w:szCs w:val="24"/>
        </w:rPr>
        <w:t>As empresas licitantes vencedoras dos itens, deverão fornecer os serviços no setor competente de cada secretaria solicitante indicada na autorização de fornecimento, devendo ser entregue separadamente conforme cada autorização</w:t>
      </w:r>
      <w:r w:rsidR="00022492">
        <w:rPr>
          <w:sz w:val="24"/>
          <w:szCs w:val="24"/>
        </w:rPr>
        <w:t xml:space="preserve"> de fornecimento.</w:t>
      </w:r>
    </w:p>
    <w:p w:rsidR="004D22F3" w:rsidRPr="00BC7D0C" w:rsidRDefault="00A51F85" w:rsidP="00BC7D0C">
      <w:pPr>
        <w:ind w:firstLine="851"/>
        <w:jc w:val="both"/>
        <w:rPr>
          <w:sz w:val="24"/>
          <w:szCs w:val="24"/>
        </w:rPr>
      </w:pPr>
      <w:r>
        <w:rPr>
          <w:sz w:val="24"/>
          <w:szCs w:val="24"/>
        </w:rPr>
        <w:t xml:space="preserve">9.7. </w:t>
      </w:r>
      <w:r w:rsidR="004D22F3" w:rsidRPr="00BC7D0C">
        <w:rPr>
          <w:sz w:val="24"/>
          <w:szCs w:val="24"/>
        </w:rPr>
        <w:t>No caso de o objeto da licitação ser prestação de serviços, as empresas licitantes vencedoras da licitação, deverão prestar os serviços de acordo com o local ou locais indicados no termo de referência.</w:t>
      </w:r>
    </w:p>
    <w:p w:rsidR="004D22F3" w:rsidRPr="00BC7D0C" w:rsidRDefault="00A51F85" w:rsidP="00BC7D0C">
      <w:pPr>
        <w:ind w:firstLine="851"/>
        <w:jc w:val="both"/>
        <w:rPr>
          <w:sz w:val="24"/>
          <w:szCs w:val="24"/>
        </w:rPr>
      </w:pPr>
      <w:r>
        <w:rPr>
          <w:sz w:val="24"/>
          <w:szCs w:val="24"/>
        </w:rPr>
        <w:t xml:space="preserve">9.8. </w:t>
      </w:r>
      <w:r w:rsidR="004D22F3" w:rsidRPr="00BC7D0C">
        <w:rPr>
          <w:sz w:val="24"/>
          <w:szCs w:val="24"/>
        </w:rPr>
        <w:t>O prazo de entrega será conforme solicitação do órgão ou entidade requisitante.</w:t>
      </w:r>
    </w:p>
    <w:p w:rsidR="004D22F3" w:rsidRPr="00BC7D0C" w:rsidRDefault="00A51F85" w:rsidP="00BC7D0C">
      <w:pPr>
        <w:ind w:firstLine="851"/>
        <w:jc w:val="both"/>
        <w:rPr>
          <w:sz w:val="24"/>
          <w:szCs w:val="24"/>
        </w:rPr>
      </w:pPr>
      <w:r>
        <w:rPr>
          <w:sz w:val="24"/>
          <w:szCs w:val="24"/>
        </w:rPr>
        <w:t xml:space="preserve">9.9. </w:t>
      </w:r>
      <w:r w:rsidR="004D22F3" w:rsidRPr="00BC7D0C">
        <w:rPr>
          <w:sz w:val="24"/>
          <w:szCs w:val="24"/>
        </w:rPr>
        <w:t>Serão aplicadas as sanções previstas na art. 156 da lei nº 14.133 de 2021 e suas alterações posteriores, além das determinações deste edital, se a detentora da ata não atender as ordens de fornecimento.</w:t>
      </w:r>
    </w:p>
    <w:p w:rsidR="004D22F3" w:rsidRPr="00BC7D0C" w:rsidRDefault="00A51F85" w:rsidP="00BC7D0C">
      <w:pPr>
        <w:ind w:firstLine="851"/>
        <w:jc w:val="both"/>
        <w:rPr>
          <w:sz w:val="24"/>
          <w:szCs w:val="24"/>
        </w:rPr>
      </w:pPr>
      <w:r>
        <w:rPr>
          <w:sz w:val="24"/>
          <w:szCs w:val="24"/>
        </w:rPr>
        <w:t xml:space="preserve">9.10. </w:t>
      </w:r>
      <w:r w:rsidR="004D22F3" w:rsidRPr="00BC7D0C">
        <w:rPr>
          <w:sz w:val="24"/>
          <w:szCs w:val="24"/>
        </w:rPr>
        <w:t xml:space="preserve">A segunda fornecedora classificada só poderá </w:t>
      </w:r>
      <w:r w:rsidR="00346605">
        <w:rPr>
          <w:sz w:val="24"/>
          <w:szCs w:val="24"/>
        </w:rPr>
        <w:t>prestar o serviço á Câmara Municipal</w:t>
      </w:r>
      <w:r w:rsidR="004D22F3" w:rsidRPr="00BC7D0C">
        <w:rPr>
          <w:sz w:val="24"/>
          <w:szCs w:val="24"/>
        </w:rPr>
        <w:t>, quando estiver esgotada a capacidade de fornecimento da primeira, e assim sucessivamente, de acordo com o consumo anual previsto para cada item da licitação, ou quando da primeira classificada tiver seu registro junto a Ata cancelado.</w:t>
      </w:r>
    </w:p>
    <w:p w:rsidR="004D22F3" w:rsidRPr="00BC7D0C" w:rsidRDefault="00A51F85" w:rsidP="00BC7D0C">
      <w:pPr>
        <w:ind w:firstLine="851"/>
        <w:jc w:val="both"/>
        <w:rPr>
          <w:sz w:val="24"/>
          <w:szCs w:val="24"/>
        </w:rPr>
      </w:pPr>
      <w:r>
        <w:rPr>
          <w:sz w:val="24"/>
          <w:szCs w:val="24"/>
        </w:rPr>
        <w:t xml:space="preserve">9.11. </w:t>
      </w:r>
      <w:r w:rsidR="004D22F3" w:rsidRPr="00BC7D0C">
        <w:rPr>
          <w:sz w:val="24"/>
          <w:szCs w:val="24"/>
        </w:rPr>
        <w:t>As despesas relativas à prestação dos serviços correrão por conta exclusiva da fornecedora detentora da Ata.</w:t>
      </w:r>
    </w:p>
    <w:p w:rsidR="004D22F3" w:rsidRPr="00BC7D0C" w:rsidRDefault="00A51F85" w:rsidP="00BC7D0C">
      <w:pPr>
        <w:ind w:firstLine="851"/>
        <w:jc w:val="both"/>
        <w:rPr>
          <w:sz w:val="24"/>
          <w:szCs w:val="24"/>
        </w:rPr>
      </w:pPr>
      <w:r>
        <w:rPr>
          <w:sz w:val="24"/>
          <w:szCs w:val="24"/>
        </w:rPr>
        <w:t xml:space="preserve">9.12. </w:t>
      </w:r>
      <w:r w:rsidR="004D22F3" w:rsidRPr="00BC7D0C">
        <w:rPr>
          <w:sz w:val="24"/>
          <w:szCs w:val="24"/>
        </w:rPr>
        <w:t>A Detentora da Ata obriga-se a fornecer os materiais, descritos na presente Ata, novos e de primeiro uso, em conformidade com as especificações descritas na proposta de Preços, sendo de sua inteira responsabilidade a substituição, caso não esteja em conformidade com as referidas especificações.</w:t>
      </w:r>
    </w:p>
    <w:p w:rsidR="004D22F3" w:rsidRPr="00BC7D0C" w:rsidRDefault="004D22F3"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CLAUSULA DÉCIMA- REMANEJAMENTO DAS QUANTIDADES REGISTRADAS NA ATA DE REGISTRO DE PREÇOS</w:t>
      </w:r>
    </w:p>
    <w:p w:rsidR="00346605" w:rsidRPr="00BC7D0C" w:rsidRDefault="00346605" w:rsidP="00BC7D0C">
      <w:pPr>
        <w:ind w:firstLine="851"/>
        <w:jc w:val="both"/>
        <w:rPr>
          <w:sz w:val="24"/>
          <w:szCs w:val="24"/>
        </w:rPr>
      </w:pPr>
    </w:p>
    <w:p w:rsidR="004D22F3" w:rsidRPr="00BC7D0C" w:rsidRDefault="00A51F85" w:rsidP="00BC7D0C">
      <w:pPr>
        <w:ind w:firstLine="851"/>
        <w:jc w:val="both"/>
        <w:rPr>
          <w:sz w:val="24"/>
          <w:szCs w:val="24"/>
        </w:rPr>
      </w:pPr>
      <w:r>
        <w:rPr>
          <w:sz w:val="24"/>
          <w:szCs w:val="24"/>
        </w:rPr>
        <w:t xml:space="preserve">10.1. </w:t>
      </w:r>
      <w:r w:rsidR="004D22F3" w:rsidRPr="00BC7D0C">
        <w:rPr>
          <w:sz w:val="24"/>
          <w:szCs w:val="24"/>
        </w:rPr>
        <w:t>As quantidades previstas para os itens com preços registrados nas atas de registro de preços poderão ser remanejadas pelo órgão ou entidade gerenciadora entre os órgãos ou as entidades participantes do registro de preços.</w:t>
      </w:r>
    </w:p>
    <w:p w:rsidR="004D22F3" w:rsidRPr="00BC7D0C" w:rsidRDefault="00A51F85" w:rsidP="00BC7D0C">
      <w:pPr>
        <w:ind w:firstLine="851"/>
        <w:jc w:val="both"/>
        <w:rPr>
          <w:sz w:val="24"/>
          <w:szCs w:val="24"/>
        </w:rPr>
      </w:pPr>
      <w:r>
        <w:rPr>
          <w:sz w:val="24"/>
          <w:szCs w:val="24"/>
        </w:rPr>
        <w:t xml:space="preserve">10.2. </w:t>
      </w:r>
      <w:r w:rsidR="004D22F3" w:rsidRPr="00BC7D0C">
        <w:rPr>
          <w:sz w:val="24"/>
          <w:szCs w:val="24"/>
        </w:rPr>
        <w:t>O remanejamento somente poderá ser feito:</w:t>
      </w:r>
    </w:p>
    <w:p w:rsidR="004D22F3" w:rsidRPr="00BC7D0C" w:rsidRDefault="00A51F85" w:rsidP="00022492">
      <w:pPr>
        <w:ind w:left="708" w:firstLine="851"/>
        <w:jc w:val="both"/>
        <w:rPr>
          <w:sz w:val="24"/>
          <w:szCs w:val="24"/>
        </w:rPr>
      </w:pPr>
      <w:r>
        <w:rPr>
          <w:sz w:val="24"/>
          <w:szCs w:val="24"/>
        </w:rPr>
        <w:t xml:space="preserve">10.2.1. </w:t>
      </w:r>
      <w:r w:rsidR="004D22F3" w:rsidRPr="00BC7D0C">
        <w:rPr>
          <w:sz w:val="24"/>
          <w:szCs w:val="24"/>
        </w:rPr>
        <w:t>De órgão ou entidade participante para órgão ou entidade participante;</w:t>
      </w:r>
    </w:p>
    <w:p w:rsidR="004D22F3" w:rsidRPr="00BC7D0C" w:rsidRDefault="00A51F85" w:rsidP="00A51F85">
      <w:pPr>
        <w:ind w:firstLine="851"/>
        <w:jc w:val="both"/>
        <w:rPr>
          <w:sz w:val="24"/>
          <w:szCs w:val="24"/>
        </w:rPr>
      </w:pPr>
      <w:r>
        <w:rPr>
          <w:sz w:val="24"/>
          <w:szCs w:val="24"/>
        </w:rPr>
        <w:t xml:space="preserve">10.3. </w:t>
      </w:r>
      <w:r w:rsidR="004D22F3" w:rsidRPr="00BC7D0C">
        <w:rPr>
          <w:sz w:val="24"/>
          <w:szCs w:val="24"/>
        </w:rPr>
        <w:t>O órgão ou entidade gerenciadora que tiver estimado as quantidades que pretende contratar será considerado participante para efeito do remanejamento.</w:t>
      </w:r>
    </w:p>
    <w:p w:rsidR="004D22F3" w:rsidRPr="00BC7D0C" w:rsidRDefault="00A51F85" w:rsidP="00BC7D0C">
      <w:pPr>
        <w:ind w:firstLine="851"/>
        <w:jc w:val="both"/>
        <w:rPr>
          <w:sz w:val="24"/>
          <w:szCs w:val="24"/>
        </w:rPr>
      </w:pPr>
      <w:r>
        <w:rPr>
          <w:sz w:val="24"/>
          <w:szCs w:val="24"/>
        </w:rPr>
        <w:t xml:space="preserve">10.4 </w:t>
      </w:r>
      <w:r w:rsidR="004D22F3" w:rsidRPr="00BC7D0C">
        <w:rPr>
          <w:sz w:val="24"/>
          <w:szCs w:val="24"/>
        </w:rPr>
        <w:t>Na hipótese de remanejamento de órgão ou entidade participante serão observados os limites previstos no art. 32 do Decreto nº 11.462, de 2023.</w:t>
      </w:r>
    </w:p>
    <w:p w:rsidR="004D22F3" w:rsidRPr="00BC7D0C" w:rsidRDefault="00A51F85" w:rsidP="00BC7D0C">
      <w:pPr>
        <w:ind w:firstLine="851"/>
        <w:jc w:val="both"/>
        <w:rPr>
          <w:sz w:val="24"/>
          <w:szCs w:val="24"/>
        </w:rPr>
      </w:pPr>
      <w:r>
        <w:rPr>
          <w:sz w:val="24"/>
          <w:szCs w:val="24"/>
        </w:rPr>
        <w:t xml:space="preserve">10.5 </w:t>
      </w:r>
      <w:r w:rsidR="004D22F3" w:rsidRPr="00BC7D0C">
        <w:rPr>
          <w:sz w:val="24"/>
          <w:szCs w:val="24"/>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4D22F3" w:rsidRPr="00BC7D0C" w:rsidRDefault="00A51F85" w:rsidP="00BC7D0C">
      <w:pPr>
        <w:ind w:firstLine="851"/>
        <w:jc w:val="both"/>
        <w:rPr>
          <w:sz w:val="24"/>
          <w:szCs w:val="24"/>
        </w:rPr>
      </w:pPr>
      <w:r>
        <w:rPr>
          <w:sz w:val="24"/>
          <w:szCs w:val="24"/>
        </w:rPr>
        <w:t xml:space="preserve">10.6. </w:t>
      </w:r>
      <w:r w:rsidR="004D22F3" w:rsidRPr="00BC7D0C">
        <w:rPr>
          <w:sz w:val="24"/>
          <w:szCs w:val="24"/>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rsidR="004D22F3" w:rsidRDefault="00A51F85" w:rsidP="00BC7D0C">
      <w:pPr>
        <w:ind w:firstLine="851"/>
        <w:jc w:val="both"/>
        <w:rPr>
          <w:sz w:val="24"/>
          <w:szCs w:val="24"/>
        </w:rPr>
      </w:pPr>
      <w:r>
        <w:rPr>
          <w:sz w:val="24"/>
          <w:szCs w:val="24"/>
        </w:rPr>
        <w:t xml:space="preserve">10.7. </w:t>
      </w:r>
      <w:r w:rsidR="004D22F3" w:rsidRPr="00BC7D0C">
        <w:rPr>
          <w:sz w:val="24"/>
          <w:szCs w:val="24"/>
        </w:rPr>
        <w:t>Na hipótese da compra centralizada, não havendo indicação pelo órgão ou pela entidade gerenciadora, dos quantitativos dos participantes da compra centralizada, a distribuição das quantidades para a execução descentralizada será por meio do remanejamento.</w:t>
      </w:r>
    </w:p>
    <w:p w:rsidR="00346605" w:rsidRPr="00BC7D0C" w:rsidRDefault="00346605"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CLAUSULA DÉCIMA PRIMEIRA- DO PAGAMENTO</w:t>
      </w:r>
    </w:p>
    <w:p w:rsidR="00346605" w:rsidRPr="00BC7D0C" w:rsidRDefault="00346605" w:rsidP="00BC7D0C">
      <w:pPr>
        <w:ind w:firstLine="851"/>
        <w:jc w:val="both"/>
        <w:rPr>
          <w:sz w:val="24"/>
          <w:szCs w:val="24"/>
        </w:rPr>
      </w:pPr>
    </w:p>
    <w:p w:rsidR="004D22F3" w:rsidRPr="00BC7D0C" w:rsidRDefault="00A51F85" w:rsidP="00BC7D0C">
      <w:pPr>
        <w:ind w:firstLine="851"/>
        <w:jc w:val="both"/>
        <w:rPr>
          <w:sz w:val="24"/>
          <w:szCs w:val="24"/>
        </w:rPr>
      </w:pPr>
      <w:r>
        <w:rPr>
          <w:sz w:val="24"/>
          <w:szCs w:val="24"/>
        </w:rPr>
        <w:t xml:space="preserve">11.1. </w:t>
      </w:r>
      <w:r w:rsidR="004D22F3" w:rsidRPr="00BC7D0C">
        <w:rPr>
          <w:sz w:val="24"/>
          <w:szCs w:val="24"/>
        </w:rPr>
        <w:t>A emissão da Nota Fiscal/Fatura será precedida do recebimento definitivo do objeto da contratação, conforme disposto neste instrumento e/ou no Termo de Referência.</w:t>
      </w:r>
    </w:p>
    <w:p w:rsidR="004D22F3" w:rsidRPr="00BC7D0C" w:rsidRDefault="00A51F85" w:rsidP="00BC7D0C">
      <w:pPr>
        <w:ind w:firstLine="851"/>
        <w:jc w:val="both"/>
        <w:rPr>
          <w:sz w:val="24"/>
          <w:szCs w:val="24"/>
        </w:rPr>
      </w:pPr>
      <w:r>
        <w:rPr>
          <w:sz w:val="24"/>
          <w:szCs w:val="24"/>
        </w:rPr>
        <w:t xml:space="preserve">11.2. </w:t>
      </w:r>
      <w:r w:rsidR="004D22F3" w:rsidRPr="00BC7D0C">
        <w:rPr>
          <w:sz w:val="24"/>
          <w:szCs w:val="24"/>
        </w:rPr>
        <w:t>Quando houver glosa parcial do objeto, o contratante deverá comunicar a empresa para que emita a nota fiscal ou fatura com o valor exato dimensionado.</w:t>
      </w:r>
    </w:p>
    <w:p w:rsidR="004D22F3" w:rsidRPr="00BC7D0C" w:rsidRDefault="00A51F85" w:rsidP="00BC7D0C">
      <w:pPr>
        <w:ind w:firstLine="851"/>
        <w:jc w:val="both"/>
        <w:rPr>
          <w:sz w:val="24"/>
          <w:szCs w:val="24"/>
        </w:rPr>
      </w:pPr>
      <w:r>
        <w:rPr>
          <w:sz w:val="24"/>
          <w:szCs w:val="24"/>
        </w:rPr>
        <w:t xml:space="preserve">11.3. </w:t>
      </w:r>
      <w:r w:rsidR="004D22F3" w:rsidRPr="00BC7D0C">
        <w:rPr>
          <w:sz w:val="24"/>
          <w:szCs w:val="24"/>
        </w:rPr>
        <w:t>O setor competente para proceder o pagamento deve verificar se a Nota Fiscal ou Fatura apresentada expressa os elementos necessários e essenciais do documento, tais como:</w:t>
      </w:r>
    </w:p>
    <w:p w:rsidR="004D22F3" w:rsidRPr="00BC7D0C" w:rsidRDefault="00A51F85" w:rsidP="00B55F56">
      <w:pPr>
        <w:ind w:firstLine="1418"/>
        <w:jc w:val="both"/>
        <w:rPr>
          <w:sz w:val="24"/>
          <w:szCs w:val="24"/>
        </w:rPr>
      </w:pPr>
      <w:r>
        <w:rPr>
          <w:sz w:val="24"/>
          <w:szCs w:val="24"/>
        </w:rPr>
        <w:t xml:space="preserve">11.3.1. </w:t>
      </w:r>
      <w:r w:rsidR="004D22F3" w:rsidRPr="00BC7D0C">
        <w:rPr>
          <w:sz w:val="24"/>
          <w:szCs w:val="24"/>
        </w:rPr>
        <w:t>prazo de validade;</w:t>
      </w:r>
    </w:p>
    <w:p w:rsidR="004D22F3" w:rsidRPr="00BC7D0C" w:rsidRDefault="00A51F85" w:rsidP="00B55F56">
      <w:pPr>
        <w:ind w:firstLine="1418"/>
        <w:jc w:val="both"/>
        <w:rPr>
          <w:sz w:val="24"/>
          <w:szCs w:val="24"/>
        </w:rPr>
      </w:pPr>
      <w:r>
        <w:rPr>
          <w:sz w:val="24"/>
          <w:szCs w:val="24"/>
        </w:rPr>
        <w:t xml:space="preserve">11.3.2. </w:t>
      </w:r>
      <w:r w:rsidR="004D22F3" w:rsidRPr="00BC7D0C">
        <w:rPr>
          <w:sz w:val="24"/>
          <w:szCs w:val="24"/>
        </w:rPr>
        <w:t>a data da emissão;</w:t>
      </w:r>
    </w:p>
    <w:p w:rsidR="004D22F3" w:rsidRPr="00BC7D0C" w:rsidRDefault="00A51F85" w:rsidP="00B55F56">
      <w:pPr>
        <w:ind w:firstLine="1418"/>
        <w:jc w:val="both"/>
        <w:rPr>
          <w:sz w:val="24"/>
          <w:szCs w:val="24"/>
        </w:rPr>
      </w:pPr>
      <w:r>
        <w:rPr>
          <w:sz w:val="24"/>
          <w:szCs w:val="24"/>
        </w:rPr>
        <w:t xml:space="preserve">11.3.3. </w:t>
      </w:r>
      <w:r w:rsidR="004D22F3" w:rsidRPr="00BC7D0C">
        <w:rPr>
          <w:sz w:val="24"/>
          <w:szCs w:val="24"/>
        </w:rPr>
        <w:t>os dados do contrato e do órgão contratante;</w:t>
      </w:r>
    </w:p>
    <w:p w:rsidR="004D22F3" w:rsidRPr="00BC7D0C" w:rsidRDefault="00A51F85" w:rsidP="00B55F56">
      <w:pPr>
        <w:ind w:firstLine="1418"/>
        <w:jc w:val="both"/>
        <w:rPr>
          <w:sz w:val="24"/>
          <w:szCs w:val="24"/>
        </w:rPr>
      </w:pPr>
      <w:r>
        <w:rPr>
          <w:sz w:val="24"/>
          <w:szCs w:val="24"/>
        </w:rPr>
        <w:t xml:space="preserve">11.3.4. </w:t>
      </w:r>
      <w:r w:rsidR="004D22F3" w:rsidRPr="00BC7D0C">
        <w:rPr>
          <w:sz w:val="24"/>
          <w:szCs w:val="24"/>
        </w:rPr>
        <w:t>o período respectivo de execução do contrato;</w:t>
      </w:r>
    </w:p>
    <w:p w:rsidR="004D22F3" w:rsidRPr="00BC7D0C" w:rsidRDefault="00B55F56" w:rsidP="00B55F56">
      <w:pPr>
        <w:ind w:firstLine="1418"/>
        <w:jc w:val="both"/>
        <w:rPr>
          <w:sz w:val="24"/>
          <w:szCs w:val="24"/>
        </w:rPr>
      </w:pPr>
      <w:r>
        <w:rPr>
          <w:sz w:val="24"/>
          <w:szCs w:val="24"/>
        </w:rPr>
        <w:t xml:space="preserve">11.3.5. </w:t>
      </w:r>
      <w:r w:rsidR="004D22F3" w:rsidRPr="00BC7D0C">
        <w:rPr>
          <w:sz w:val="24"/>
          <w:szCs w:val="24"/>
        </w:rPr>
        <w:t>o valor a pagar; e</w:t>
      </w:r>
    </w:p>
    <w:p w:rsidR="004D22F3" w:rsidRPr="00BC7D0C" w:rsidRDefault="00B55F56" w:rsidP="00B55F56">
      <w:pPr>
        <w:ind w:firstLine="1418"/>
        <w:jc w:val="both"/>
        <w:rPr>
          <w:sz w:val="24"/>
          <w:szCs w:val="24"/>
        </w:rPr>
      </w:pPr>
      <w:r>
        <w:rPr>
          <w:sz w:val="24"/>
          <w:szCs w:val="24"/>
        </w:rPr>
        <w:t xml:space="preserve">11.3.6. </w:t>
      </w:r>
      <w:r w:rsidR="004D22F3" w:rsidRPr="00BC7D0C">
        <w:rPr>
          <w:sz w:val="24"/>
          <w:szCs w:val="24"/>
        </w:rPr>
        <w:t>eventual destaque do valor de retenções tributárias cabíveis.</w:t>
      </w:r>
    </w:p>
    <w:p w:rsidR="004D22F3" w:rsidRPr="00BC7D0C" w:rsidRDefault="00B55F56" w:rsidP="00BC7D0C">
      <w:pPr>
        <w:ind w:firstLine="851"/>
        <w:jc w:val="both"/>
        <w:rPr>
          <w:sz w:val="24"/>
          <w:szCs w:val="24"/>
        </w:rPr>
      </w:pPr>
      <w:r>
        <w:rPr>
          <w:sz w:val="24"/>
          <w:szCs w:val="24"/>
        </w:rPr>
        <w:t xml:space="preserve">11.4. </w:t>
      </w:r>
      <w:r w:rsidR="004D22F3" w:rsidRPr="00BC7D0C">
        <w:rPr>
          <w:sz w:val="24"/>
          <w:szCs w:val="24"/>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4D22F3" w:rsidRPr="00BC7D0C" w:rsidRDefault="00B55F56" w:rsidP="00BC7D0C">
      <w:pPr>
        <w:ind w:firstLine="851"/>
        <w:jc w:val="both"/>
        <w:rPr>
          <w:sz w:val="24"/>
          <w:szCs w:val="24"/>
        </w:rPr>
      </w:pPr>
      <w:r>
        <w:rPr>
          <w:sz w:val="24"/>
          <w:szCs w:val="24"/>
        </w:rPr>
        <w:t xml:space="preserve">11.5. </w:t>
      </w:r>
      <w:r w:rsidR="004D22F3" w:rsidRPr="00BC7D0C">
        <w:rPr>
          <w:sz w:val="24"/>
          <w:szCs w:val="24"/>
        </w:rPr>
        <w:t>A Nota Fiscal ou Fatura deverá ser obrigatoriamente acompanhada da comprovação da regularidade fiscal, constatada por meio de consulta on-line mediante consulta aos sítios eletrônicos oficiais ou à documentação mencionada no art. 68 da Lei nº 14.133/2021.</w:t>
      </w:r>
    </w:p>
    <w:p w:rsidR="004D22F3" w:rsidRPr="00BC7D0C" w:rsidRDefault="00B55F56" w:rsidP="00BC7D0C">
      <w:pPr>
        <w:ind w:firstLine="851"/>
        <w:jc w:val="both"/>
        <w:rPr>
          <w:sz w:val="24"/>
          <w:szCs w:val="24"/>
        </w:rPr>
      </w:pPr>
      <w:r>
        <w:rPr>
          <w:sz w:val="24"/>
          <w:szCs w:val="24"/>
        </w:rPr>
        <w:t xml:space="preserve">11.6. </w:t>
      </w:r>
      <w:r w:rsidR="004D22F3" w:rsidRPr="00BC7D0C">
        <w:rPr>
          <w:sz w:val="24"/>
          <w:szCs w:val="24"/>
        </w:rPr>
        <w:t>Previamente à emissão de nota de empenho e a cada pagamento, a Administração deverá realizar consulta para:</w:t>
      </w:r>
    </w:p>
    <w:p w:rsidR="004D22F3" w:rsidRPr="00BC7D0C" w:rsidRDefault="00B55F56" w:rsidP="00B55F56">
      <w:pPr>
        <w:ind w:firstLine="1418"/>
        <w:jc w:val="both"/>
        <w:rPr>
          <w:sz w:val="24"/>
          <w:szCs w:val="24"/>
        </w:rPr>
      </w:pPr>
      <w:r>
        <w:rPr>
          <w:sz w:val="24"/>
          <w:szCs w:val="24"/>
        </w:rPr>
        <w:t xml:space="preserve">11.6.1. </w:t>
      </w:r>
      <w:r w:rsidR="004D22F3" w:rsidRPr="00BC7D0C">
        <w:rPr>
          <w:sz w:val="24"/>
          <w:szCs w:val="24"/>
        </w:rPr>
        <w:t>verificar a manutenção das condições de habilitação exigidas no edital;</w:t>
      </w:r>
    </w:p>
    <w:p w:rsidR="004D22F3" w:rsidRPr="00BC7D0C" w:rsidRDefault="00B55F56" w:rsidP="00B55F56">
      <w:pPr>
        <w:ind w:firstLine="1418"/>
        <w:jc w:val="both"/>
        <w:rPr>
          <w:sz w:val="24"/>
          <w:szCs w:val="24"/>
        </w:rPr>
      </w:pPr>
      <w:r>
        <w:rPr>
          <w:sz w:val="24"/>
          <w:szCs w:val="24"/>
        </w:rPr>
        <w:t xml:space="preserve">11.6.2. </w:t>
      </w:r>
      <w:r w:rsidR="004D22F3" w:rsidRPr="00BC7D0C">
        <w:rPr>
          <w:sz w:val="24"/>
          <w:szCs w:val="24"/>
        </w:rPr>
        <w:t>identificar possível razão que impeça a participação em licitação, no âmbito do órgão ou entidade, proibição de contratar com o Poder Público, bem como ocorrências impeditivas indiretas.</w:t>
      </w:r>
    </w:p>
    <w:p w:rsidR="004D22F3" w:rsidRPr="00BC7D0C" w:rsidRDefault="00B55F56" w:rsidP="00BC7D0C">
      <w:pPr>
        <w:ind w:firstLine="851"/>
        <w:jc w:val="both"/>
        <w:rPr>
          <w:sz w:val="24"/>
          <w:szCs w:val="24"/>
        </w:rPr>
      </w:pPr>
      <w:r>
        <w:rPr>
          <w:sz w:val="24"/>
          <w:szCs w:val="24"/>
        </w:rPr>
        <w:t xml:space="preserve">11.7. </w:t>
      </w:r>
      <w:r w:rsidR="004D22F3" w:rsidRPr="00BC7D0C">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4D22F3" w:rsidRPr="00BC7D0C" w:rsidRDefault="00B55F56" w:rsidP="00BC7D0C">
      <w:pPr>
        <w:ind w:firstLine="851"/>
        <w:jc w:val="both"/>
        <w:rPr>
          <w:sz w:val="24"/>
          <w:szCs w:val="24"/>
        </w:rPr>
      </w:pPr>
      <w:r>
        <w:rPr>
          <w:sz w:val="24"/>
          <w:szCs w:val="24"/>
        </w:rPr>
        <w:t xml:space="preserve">11.8. </w:t>
      </w:r>
      <w:r w:rsidR="004D22F3" w:rsidRPr="00BC7D0C">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w:t>
      </w:r>
      <w:r w:rsidR="003D06B6" w:rsidRPr="00BC7D0C">
        <w:rPr>
          <w:sz w:val="24"/>
          <w:szCs w:val="24"/>
        </w:rPr>
        <w:t xml:space="preserve">efetuado, </w:t>
      </w:r>
      <w:r w:rsidR="004D22F3" w:rsidRPr="00BC7D0C">
        <w:rPr>
          <w:sz w:val="24"/>
          <w:szCs w:val="24"/>
        </w:rPr>
        <w:t>para que sejam acionados os meios pertinentes e necessários para garantir o recebimento de seus créditos.</w:t>
      </w:r>
    </w:p>
    <w:p w:rsidR="004D22F3" w:rsidRPr="00BC7D0C" w:rsidRDefault="00B55F56" w:rsidP="00BC7D0C">
      <w:pPr>
        <w:ind w:firstLine="851"/>
        <w:jc w:val="both"/>
        <w:rPr>
          <w:sz w:val="24"/>
          <w:szCs w:val="24"/>
        </w:rPr>
      </w:pPr>
      <w:r>
        <w:rPr>
          <w:sz w:val="24"/>
          <w:szCs w:val="24"/>
        </w:rPr>
        <w:t xml:space="preserve">11.9. </w:t>
      </w:r>
      <w:r w:rsidR="004D22F3" w:rsidRPr="00BC7D0C">
        <w:rPr>
          <w:sz w:val="24"/>
          <w:szCs w:val="24"/>
        </w:rPr>
        <w:t>Persistindo a irregularidade, o contratante deverá adotar as medidas necessárias à rescisão contratual nos autos do processo administrativo correspondente, assegurada ao contratado a ampla defesa.</w:t>
      </w:r>
    </w:p>
    <w:p w:rsidR="004D22F3" w:rsidRPr="00BC7D0C" w:rsidRDefault="00B55F56" w:rsidP="00BC7D0C">
      <w:pPr>
        <w:ind w:firstLine="851"/>
        <w:jc w:val="both"/>
        <w:rPr>
          <w:sz w:val="24"/>
          <w:szCs w:val="24"/>
        </w:rPr>
      </w:pPr>
      <w:r>
        <w:rPr>
          <w:sz w:val="24"/>
          <w:szCs w:val="24"/>
        </w:rPr>
        <w:t xml:space="preserve">11.10. </w:t>
      </w:r>
      <w:r w:rsidR="004D22F3" w:rsidRPr="00BC7D0C">
        <w:rPr>
          <w:sz w:val="24"/>
          <w:szCs w:val="24"/>
        </w:rPr>
        <w:t>Havendo a efetiva execução do objeto, os pagamentos serão realizados normalmente, até que se decida pela rescisão do contrato, caso o contratado não regularize sua situação.</w:t>
      </w:r>
    </w:p>
    <w:p w:rsidR="004D22F3" w:rsidRPr="00BC7D0C" w:rsidRDefault="00B55F56" w:rsidP="00BC7D0C">
      <w:pPr>
        <w:ind w:firstLine="851"/>
        <w:jc w:val="both"/>
        <w:rPr>
          <w:sz w:val="24"/>
          <w:szCs w:val="24"/>
        </w:rPr>
      </w:pPr>
      <w:r>
        <w:rPr>
          <w:sz w:val="24"/>
          <w:szCs w:val="24"/>
        </w:rPr>
        <w:t xml:space="preserve">11.11. </w:t>
      </w:r>
      <w:r w:rsidR="004D22F3" w:rsidRPr="00BC7D0C">
        <w:rPr>
          <w:sz w:val="24"/>
          <w:szCs w:val="24"/>
        </w:rPr>
        <w:t>Quando do pagamento, será efetuada a retenção tributária prevista na legislação aplicável.</w:t>
      </w:r>
    </w:p>
    <w:p w:rsidR="004D22F3" w:rsidRPr="00BC7D0C" w:rsidRDefault="004D22F3"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DÉCIMA SEGUNDA - DOS ACRÉSCIMOS</w:t>
      </w:r>
    </w:p>
    <w:p w:rsidR="00346605" w:rsidRPr="00BC7D0C" w:rsidRDefault="00346605"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12.1. É vedado efetuar acréscimos nos quantitativos fixados na ata de registro de preços.</w:t>
      </w:r>
    </w:p>
    <w:p w:rsidR="00346605" w:rsidRPr="00BC7D0C" w:rsidRDefault="00346605"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DÉCIMA TERCEIRA - DA DOTAÇÃO ORÇAMENTÁRIA</w:t>
      </w:r>
    </w:p>
    <w:p w:rsidR="00346605" w:rsidRPr="00BC7D0C" w:rsidRDefault="00346605"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13.1. 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w:t>
      </w:r>
    </w:p>
    <w:p w:rsidR="004D22F3" w:rsidRPr="00BC7D0C" w:rsidRDefault="004D22F3"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DÉCIMA QUARTA - DAS PENALIDADES E DAS MULTAS</w:t>
      </w:r>
    </w:p>
    <w:p w:rsidR="004E1FEB" w:rsidRDefault="004E1FEB" w:rsidP="00BC7D0C">
      <w:pPr>
        <w:ind w:firstLine="851"/>
        <w:jc w:val="both"/>
        <w:rPr>
          <w:sz w:val="24"/>
          <w:szCs w:val="24"/>
        </w:rPr>
      </w:pPr>
    </w:p>
    <w:p w:rsidR="004E1FEB" w:rsidRPr="004E1FEB" w:rsidRDefault="004E1FEB" w:rsidP="004E1FEB">
      <w:pPr>
        <w:pStyle w:val="PargrafodaLista"/>
        <w:widowControl w:val="0"/>
        <w:numPr>
          <w:ilvl w:val="1"/>
          <w:numId w:val="29"/>
        </w:numPr>
        <w:tabs>
          <w:tab w:val="left" w:pos="851"/>
        </w:tabs>
        <w:suppressAutoHyphens w:val="0"/>
        <w:autoSpaceDN w:val="0"/>
        <w:spacing w:line="360" w:lineRule="auto"/>
        <w:ind w:left="0" w:firstLine="851"/>
        <w:contextualSpacing w:val="0"/>
        <w:jc w:val="both"/>
        <w:rPr>
          <w:sz w:val="24"/>
          <w:szCs w:val="24"/>
        </w:rPr>
      </w:pPr>
      <w:r w:rsidRPr="004E1FEB">
        <w:rPr>
          <w:sz w:val="24"/>
          <w:szCs w:val="24"/>
        </w:rPr>
        <w:t>Comete infração administrativa, nos termos da lei, o licitante que, com dolo ou culpa;</w:t>
      </w:r>
    </w:p>
    <w:p w:rsidR="004E1FEB" w:rsidRPr="004E1FEB" w:rsidRDefault="004E1FEB" w:rsidP="004E1FEB">
      <w:pPr>
        <w:pStyle w:val="PargrafodaLista"/>
        <w:widowControl w:val="0"/>
        <w:numPr>
          <w:ilvl w:val="2"/>
          <w:numId w:val="29"/>
        </w:numPr>
        <w:tabs>
          <w:tab w:val="left" w:pos="851"/>
          <w:tab w:val="left" w:pos="2110"/>
        </w:tabs>
        <w:suppressAutoHyphens w:val="0"/>
        <w:autoSpaceDN w:val="0"/>
        <w:spacing w:line="360" w:lineRule="auto"/>
        <w:ind w:left="0" w:firstLine="1276"/>
        <w:contextualSpacing w:val="0"/>
        <w:jc w:val="both"/>
        <w:rPr>
          <w:sz w:val="24"/>
          <w:szCs w:val="24"/>
        </w:rPr>
      </w:pPr>
      <w:r w:rsidRPr="004E1FEB">
        <w:rPr>
          <w:sz w:val="24"/>
          <w:szCs w:val="24"/>
        </w:rPr>
        <w:t>deixar de entregar a documentação exigida para o certame ou não entregar qualquer documento que tenha sido solicitado pelo/a pregoeiro/a durante o certame;</w:t>
      </w:r>
    </w:p>
    <w:p w:rsidR="004E1FEB" w:rsidRPr="004E1FEB" w:rsidRDefault="004E1FEB" w:rsidP="004E1FEB">
      <w:pPr>
        <w:pStyle w:val="PargrafodaLista"/>
        <w:widowControl w:val="0"/>
        <w:numPr>
          <w:ilvl w:val="3"/>
          <w:numId w:val="29"/>
        </w:numPr>
        <w:tabs>
          <w:tab w:val="left" w:pos="851"/>
          <w:tab w:val="left" w:pos="2110"/>
        </w:tabs>
        <w:suppressAutoHyphens w:val="0"/>
        <w:autoSpaceDN w:val="0"/>
        <w:spacing w:line="360" w:lineRule="auto"/>
        <w:ind w:left="0" w:firstLine="1276"/>
        <w:contextualSpacing w:val="0"/>
        <w:jc w:val="both"/>
        <w:rPr>
          <w:sz w:val="24"/>
          <w:szCs w:val="24"/>
        </w:rPr>
      </w:pPr>
      <w:r w:rsidRPr="004E1FEB">
        <w:rPr>
          <w:sz w:val="24"/>
          <w:szCs w:val="24"/>
        </w:rPr>
        <w:t>Salvo em decorrência de fato superveniente devidamente justificado, não mantiver a proposta em especial quando: não enviar a proposta adequada ao último lance ofertado ou após a negociação;</w:t>
      </w:r>
    </w:p>
    <w:p w:rsidR="004E1FEB" w:rsidRPr="004E1FEB" w:rsidRDefault="004E1FEB" w:rsidP="004E1FEB">
      <w:pPr>
        <w:pStyle w:val="PargrafodaLista"/>
        <w:widowControl w:val="0"/>
        <w:numPr>
          <w:ilvl w:val="3"/>
          <w:numId w:val="29"/>
        </w:numPr>
        <w:tabs>
          <w:tab w:val="left" w:pos="851"/>
          <w:tab w:val="left" w:pos="2308"/>
        </w:tabs>
        <w:suppressAutoHyphens w:val="0"/>
        <w:autoSpaceDN w:val="0"/>
        <w:spacing w:line="360" w:lineRule="auto"/>
        <w:ind w:left="0" w:firstLine="1276"/>
        <w:contextualSpacing w:val="0"/>
        <w:jc w:val="both"/>
        <w:rPr>
          <w:sz w:val="24"/>
          <w:szCs w:val="24"/>
        </w:rPr>
      </w:pPr>
      <w:r w:rsidRPr="004E1FEB">
        <w:rPr>
          <w:sz w:val="24"/>
          <w:szCs w:val="24"/>
        </w:rPr>
        <w:t>recusar-se a enviar o detalhamento da proposta quando exigível;</w:t>
      </w:r>
    </w:p>
    <w:p w:rsidR="004E1FEB" w:rsidRPr="004E1FEB" w:rsidRDefault="004E1FEB" w:rsidP="004E1FEB">
      <w:pPr>
        <w:pStyle w:val="PargrafodaLista"/>
        <w:widowControl w:val="0"/>
        <w:numPr>
          <w:ilvl w:val="3"/>
          <w:numId w:val="29"/>
        </w:numPr>
        <w:tabs>
          <w:tab w:val="left" w:pos="851"/>
          <w:tab w:val="left" w:pos="2308"/>
        </w:tabs>
        <w:suppressAutoHyphens w:val="0"/>
        <w:autoSpaceDN w:val="0"/>
        <w:spacing w:line="360" w:lineRule="auto"/>
        <w:ind w:left="0" w:firstLine="1276"/>
        <w:contextualSpacing w:val="0"/>
        <w:jc w:val="both"/>
        <w:rPr>
          <w:sz w:val="24"/>
          <w:szCs w:val="24"/>
        </w:rPr>
      </w:pPr>
      <w:r w:rsidRPr="004E1FEB">
        <w:rPr>
          <w:sz w:val="24"/>
          <w:szCs w:val="24"/>
        </w:rPr>
        <w:t>pedir para ser desclassificado quando encerrada a etapa competitiva; ou</w:t>
      </w:r>
    </w:p>
    <w:p w:rsidR="004E1FEB" w:rsidRPr="004E1FEB" w:rsidRDefault="004E1FEB" w:rsidP="00C76ADC">
      <w:pPr>
        <w:pStyle w:val="PargrafodaLista"/>
        <w:widowControl w:val="0"/>
        <w:numPr>
          <w:ilvl w:val="3"/>
          <w:numId w:val="29"/>
        </w:numPr>
        <w:tabs>
          <w:tab w:val="left" w:pos="851"/>
          <w:tab w:val="left" w:pos="2308"/>
        </w:tabs>
        <w:suppressAutoHyphens w:val="0"/>
        <w:autoSpaceDN w:val="0"/>
        <w:spacing w:line="360" w:lineRule="auto"/>
        <w:ind w:left="0" w:firstLine="1276"/>
        <w:contextualSpacing w:val="0"/>
        <w:jc w:val="both"/>
        <w:rPr>
          <w:sz w:val="24"/>
          <w:szCs w:val="24"/>
        </w:rPr>
      </w:pPr>
      <w:r w:rsidRPr="004E1FEB">
        <w:rPr>
          <w:sz w:val="24"/>
          <w:szCs w:val="24"/>
        </w:rPr>
        <w:t>deixar de apresentar amostra;</w:t>
      </w:r>
    </w:p>
    <w:p w:rsidR="004E1FEB" w:rsidRPr="004E1FEB" w:rsidRDefault="004E1FEB" w:rsidP="00C76ADC">
      <w:pPr>
        <w:pStyle w:val="PargrafodaLista"/>
        <w:widowControl w:val="0"/>
        <w:numPr>
          <w:ilvl w:val="3"/>
          <w:numId w:val="29"/>
        </w:numPr>
        <w:tabs>
          <w:tab w:val="left" w:pos="851"/>
          <w:tab w:val="left" w:pos="2308"/>
        </w:tabs>
        <w:suppressAutoHyphens w:val="0"/>
        <w:autoSpaceDN w:val="0"/>
        <w:spacing w:line="360" w:lineRule="auto"/>
        <w:ind w:left="0" w:firstLine="1276"/>
        <w:contextualSpacing w:val="0"/>
        <w:jc w:val="both"/>
        <w:rPr>
          <w:sz w:val="24"/>
          <w:szCs w:val="24"/>
        </w:rPr>
      </w:pPr>
      <w:r w:rsidRPr="004E1FEB">
        <w:rPr>
          <w:sz w:val="24"/>
          <w:szCs w:val="24"/>
        </w:rPr>
        <w:t>apresentar proposta ou amostra em desacordo com as especificações do edital;</w:t>
      </w:r>
    </w:p>
    <w:p w:rsidR="004E1FEB" w:rsidRPr="004E1FEB" w:rsidRDefault="004E1FEB" w:rsidP="00C76ADC">
      <w:pPr>
        <w:pStyle w:val="PargrafodaLista"/>
        <w:widowControl w:val="0"/>
        <w:numPr>
          <w:ilvl w:val="2"/>
          <w:numId w:val="29"/>
        </w:numPr>
        <w:tabs>
          <w:tab w:val="left" w:pos="851"/>
          <w:tab w:val="left" w:pos="1418"/>
        </w:tabs>
        <w:suppressAutoHyphens w:val="0"/>
        <w:autoSpaceDN w:val="0"/>
        <w:spacing w:line="360" w:lineRule="auto"/>
        <w:ind w:left="0" w:firstLine="709"/>
        <w:contextualSpacing w:val="0"/>
        <w:jc w:val="both"/>
        <w:rPr>
          <w:sz w:val="24"/>
          <w:szCs w:val="24"/>
        </w:rPr>
      </w:pPr>
      <w:r w:rsidRPr="004E1FEB">
        <w:rPr>
          <w:sz w:val="24"/>
          <w:szCs w:val="24"/>
        </w:rPr>
        <w:t>não celebrar o contrato ou não entregar a documentação exigida para a contratação, quando convocado dentro do prazo de validade de sua proposta;</w:t>
      </w:r>
    </w:p>
    <w:p w:rsidR="004E1FEB" w:rsidRPr="004E1FEB" w:rsidRDefault="004E1FEB" w:rsidP="00C76ADC">
      <w:pPr>
        <w:pStyle w:val="PargrafodaLista"/>
        <w:widowControl w:val="0"/>
        <w:numPr>
          <w:ilvl w:val="3"/>
          <w:numId w:val="29"/>
        </w:numPr>
        <w:tabs>
          <w:tab w:val="left" w:pos="851"/>
          <w:tab w:val="left" w:pos="1560"/>
        </w:tabs>
        <w:suppressAutoHyphens w:val="0"/>
        <w:autoSpaceDN w:val="0"/>
        <w:spacing w:before="1" w:line="360" w:lineRule="auto"/>
        <w:ind w:left="0" w:firstLine="1276"/>
        <w:contextualSpacing w:val="0"/>
        <w:jc w:val="both"/>
        <w:rPr>
          <w:sz w:val="24"/>
          <w:szCs w:val="24"/>
        </w:rPr>
      </w:pPr>
      <w:r w:rsidRPr="004E1FEB">
        <w:rPr>
          <w:sz w:val="24"/>
          <w:szCs w:val="24"/>
        </w:rPr>
        <w:t>recusar-se, sem justificativa, a assinar o contrato ou a ata de registro de preço, ou a aceitar ou retirar o instrumento equivalente no prazo estabelecido pela Administração;</w:t>
      </w:r>
    </w:p>
    <w:p w:rsidR="004E1FEB" w:rsidRPr="004E1FEB" w:rsidRDefault="004E1FEB" w:rsidP="00C76ADC">
      <w:pPr>
        <w:pStyle w:val="PargrafodaLista"/>
        <w:widowControl w:val="0"/>
        <w:numPr>
          <w:ilvl w:val="2"/>
          <w:numId w:val="29"/>
        </w:numPr>
        <w:tabs>
          <w:tab w:val="left" w:pos="851"/>
        </w:tabs>
        <w:suppressAutoHyphens w:val="0"/>
        <w:autoSpaceDN w:val="0"/>
        <w:spacing w:line="360" w:lineRule="auto"/>
        <w:ind w:left="0" w:firstLine="709"/>
        <w:contextualSpacing w:val="0"/>
        <w:jc w:val="both"/>
        <w:rPr>
          <w:sz w:val="24"/>
          <w:szCs w:val="24"/>
        </w:rPr>
      </w:pPr>
      <w:r w:rsidRPr="004E1FEB">
        <w:rPr>
          <w:sz w:val="24"/>
          <w:szCs w:val="24"/>
        </w:rPr>
        <w:t>apresentar declaração ou documentação falsa exigida para o certame ou prestar declaração falsa durante a licitação;</w:t>
      </w:r>
    </w:p>
    <w:p w:rsidR="004E1FEB" w:rsidRPr="004E1FEB" w:rsidRDefault="004E1FEB" w:rsidP="00C76ADC">
      <w:pPr>
        <w:pStyle w:val="PargrafodaLista"/>
        <w:widowControl w:val="0"/>
        <w:numPr>
          <w:ilvl w:val="2"/>
          <w:numId w:val="29"/>
        </w:numPr>
        <w:tabs>
          <w:tab w:val="left" w:pos="851"/>
        </w:tabs>
        <w:suppressAutoHyphens w:val="0"/>
        <w:autoSpaceDN w:val="0"/>
        <w:spacing w:line="360" w:lineRule="auto"/>
        <w:ind w:left="0" w:firstLine="709"/>
        <w:contextualSpacing w:val="0"/>
        <w:jc w:val="both"/>
        <w:rPr>
          <w:sz w:val="24"/>
          <w:szCs w:val="24"/>
        </w:rPr>
      </w:pPr>
      <w:r w:rsidRPr="004E1FEB">
        <w:rPr>
          <w:sz w:val="24"/>
          <w:szCs w:val="24"/>
        </w:rPr>
        <w:t>fraudar a licitação.</w:t>
      </w:r>
    </w:p>
    <w:p w:rsidR="004E1FEB" w:rsidRPr="004E1FEB" w:rsidRDefault="004E1FEB" w:rsidP="00C76ADC">
      <w:pPr>
        <w:pStyle w:val="PargrafodaLista"/>
        <w:widowControl w:val="0"/>
        <w:numPr>
          <w:ilvl w:val="2"/>
          <w:numId w:val="29"/>
        </w:numPr>
        <w:tabs>
          <w:tab w:val="left" w:pos="709"/>
          <w:tab w:val="left" w:pos="851"/>
        </w:tabs>
        <w:suppressAutoHyphens w:val="0"/>
        <w:autoSpaceDN w:val="0"/>
        <w:spacing w:before="52" w:line="360" w:lineRule="auto"/>
        <w:ind w:left="0" w:firstLine="709"/>
        <w:contextualSpacing w:val="0"/>
        <w:jc w:val="both"/>
        <w:rPr>
          <w:sz w:val="24"/>
          <w:szCs w:val="24"/>
        </w:rPr>
      </w:pPr>
      <w:r w:rsidRPr="004E1FEB">
        <w:rPr>
          <w:sz w:val="24"/>
          <w:szCs w:val="24"/>
        </w:rPr>
        <w:t>comportar-se de modo inidôneo ou cometer fraude de qualquer natureza, em especial quando:</w:t>
      </w:r>
    </w:p>
    <w:p w:rsidR="004E1FEB" w:rsidRPr="004E1FEB" w:rsidRDefault="004E1FEB" w:rsidP="00C76ADC">
      <w:pPr>
        <w:pStyle w:val="PargrafodaLista"/>
        <w:widowControl w:val="0"/>
        <w:numPr>
          <w:ilvl w:val="3"/>
          <w:numId w:val="29"/>
        </w:numPr>
        <w:tabs>
          <w:tab w:val="left" w:pos="851"/>
          <w:tab w:val="left" w:pos="2308"/>
        </w:tabs>
        <w:suppressAutoHyphens w:val="0"/>
        <w:autoSpaceDN w:val="0"/>
        <w:spacing w:line="360" w:lineRule="auto"/>
        <w:ind w:left="0" w:firstLine="1418"/>
        <w:contextualSpacing w:val="0"/>
        <w:jc w:val="both"/>
        <w:rPr>
          <w:sz w:val="24"/>
          <w:szCs w:val="24"/>
        </w:rPr>
      </w:pPr>
      <w:r w:rsidRPr="004E1FEB">
        <w:rPr>
          <w:sz w:val="24"/>
          <w:szCs w:val="24"/>
        </w:rPr>
        <w:t>agir em conluio ou em desconformidade com a lei;</w:t>
      </w:r>
    </w:p>
    <w:p w:rsidR="004E1FEB" w:rsidRPr="004E1FEB" w:rsidRDefault="004E1FEB" w:rsidP="00C76ADC">
      <w:pPr>
        <w:pStyle w:val="PargrafodaLista"/>
        <w:widowControl w:val="0"/>
        <w:numPr>
          <w:ilvl w:val="3"/>
          <w:numId w:val="29"/>
        </w:numPr>
        <w:tabs>
          <w:tab w:val="left" w:pos="851"/>
          <w:tab w:val="left" w:pos="2308"/>
        </w:tabs>
        <w:suppressAutoHyphens w:val="0"/>
        <w:autoSpaceDN w:val="0"/>
        <w:spacing w:line="360" w:lineRule="auto"/>
        <w:ind w:left="0" w:firstLine="1418"/>
        <w:contextualSpacing w:val="0"/>
        <w:jc w:val="both"/>
        <w:rPr>
          <w:sz w:val="24"/>
          <w:szCs w:val="24"/>
        </w:rPr>
      </w:pPr>
      <w:r w:rsidRPr="004E1FEB">
        <w:rPr>
          <w:sz w:val="24"/>
          <w:szCs w:val="24"/>
        </w:rPr>
        <w:t>induzir deliberadamente a erro no julgamento;</w:t>
      </w:r>
    </w:p>
    <w:p w:rsidR="004E1FEB" w:rsidRPr="004E1FEB" w:rsidRDefault="004E1FEB" w:rsidP="00C76ADC">
      <w:pPr>
        <w:pStyle w:val="PargrafodaLista"/>
        <w:widowControl w:val="0"/>
        <w:numPr>
          <w:ilvl w:val="3"/>
          <w:numId w:val="29"/>
        </w:numPr>
        <w:tabs>
          <w:tab w:val="left" w:pos="851"/>
          <w:tab w:val="left" w:pos="2308"/>
        </w:tabs>
        <w:suppressAutoHyphens w:val="0"/>
        <w:autoSpaceDN w:val="0"/>
        <w:spacing w:line="360" w:lineRule="auto"/>
        <w:ind w:left="0" w:firstLine="1418"/>
        <w:contextualSpacing w:val="0"/>
        <w:jc w:val="both"/>
        <w:rPr>
          <w:sz w:val="24"/>
          <w:szCs w:val="24"/>
        </w:rPr>
      </w:pPr>
      <w:r w:rsidRPr="004E1FEB">
        <w:rPr>
          <w:sz w:val="24"/>
          <w:szCs w:val="24"/>
        </w:rPr>
        <w:t>apresentar amostra falsificada ou deteriorada;</w:t>
      </w:r>
    </w:p>
    <w:p w:rsidR="004E1FEB" w:rsidRPr="004E1FEB" w:rsidRDefault="004E1FEB" w:rsidP="00C76ADC">
      <w:pPr>
        <w:pStyle w:val="PargrafodaLista"/>
        <w:widowControl w:val="0"/>
        <w:numPr>
          <w:ilvl w:val="2"/>
          <w:numId w:val="29"/>
        </w:numPr>
        <w:tabs>
          <w:tab w:val="left" w:pos="851"/>
          <w:tab w:val="left" w:pos="1560"/>
        </w:tabs>
        <w:suppressAutoHyphens w:val="0"/>
        <w:autoSpaceDN w:val="0"/>
        <w:spacing w:line="360" w:lineRule="auto"/>
        <w:ind w:left="0" w:firstLine="851"/>
        <w:contextualSpacing w:val="0"/>
        <w:jc w:val="both"/>
        <w:rPr>
          <w:sz w:val="24"/>
          <w:szCs w:val="24"/>
        </w:rPr>
      </w:pPr>
      <w:r w:rsidRPr="004E1FEB">
        <w:rPr>
          <w:sz w:val="24"/>
          <w:szCs w:val="24"/>
        </w:rPr>
        <w:t>praticar atos ilícitos com vistas a frustrar os objetivos da licitação</w:t>
      </w:r>
    </w:p>
    <w:p w:rsidR="004E1FEB" w:rsidRPr="004E1FEB" w:rsidRDefault="004E1FEB" w:rsidP="00C76ADC">
      <w:pPr>
        <w:pStyle w:val="PargrafodaLista"/>
        <w:widowControl w:val="0"/>
        <w:numPr>
          <w:ilvl w:val="2"/>
          <w:numId w:val="29"/>
        </w:numPr>
        <w:tabs>
          <w:tab w:val="left" w:pos="851"/>
          <w:tab w:val="left" w:pos="1560"/>
        </w:tabs>
        <w:suppressAutoHyphens w:val="0"/>
        <w:autoSpaceDN w:val="0"/>
        <w:spacing w:line="360" w:lineRule="auto"/>
        <w:ind w:left="0" w:firstLine="851"/>
        <w:contextualSpacing w:val="0"/>
        <w:jc w:val="both"/>
        <w:rPr>
          <w:sz w:val="24"/>
          <w:szCs w:val="24"/>
        </w:rPr>
      </w:pPr>
      <w:r w:rsidRPr="004E1FEB">
        <w:rPr>
          <w:sz w:val="24"/>
          <w:szCs w:val="24"/>
        </w:rPr>
        <w:t>praticar ato lesivo previsto no art. 5º da Lei n.º 12.846, de 2013.</w:t>
      </w:r>
    </w:p>
    <w:p w:rsidR="004E1FEB" w:rsidRPr="004E1FEB" w:rsidRDefault="004E1FEB" w:rsidP="00C76ADC">
      <w:pPr>
        <w:pStyle w:val="PargrafodaLista"/>
        <w:widowControl w:val="0"/>
        <w:numPr>
          <w:ilvl w:val="1"/>
          <w:numId w:val="28"/>
        </w:numPr>
        <w:tabs>
          <w:tab w:val="left" w:pos="851"/>
          <w:tab w:val="left" w:pos="1276"/>
        </w:tabs>
        <w:suppressAutoHyphens w:val="0"/>
        <w:autoSpaceDN w:val="0"/>
        <w:spacing w:before="2" w:line="360" w:lineRule="auto"/>
        <w:ind w:left="0" w:firstLine="709"/>
        <w:contextualSpacing w:val="0"/>
        <w:jc w:val="both"/>
        <w:rPr>
          <w:sz w:val="24"/>
          <w:szCs w:val="24"/>
        </w:rPr>
      </w:pPr>
      <w:r w:rsidRPr="004E1FEB">
        <w:rPr>
          <w:sz w:val="24"/>
          <w:szCs w:val="24"/>
        </w:rPr>
        <w:t>Com fulcro na Lei nº 14.133, de 2021, a Administração poderá, garantida a prévia defesa, aplicar aos licitantes e/ou adjudicatários as seguintes sanções, sem prejuízo das responsabilidades civil e criminal:</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advertência;</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multa;</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impedimento de licitar e contratar e</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declaração de inidoneidade para licitar ou contratar, enquanto perdurarem os motivos determinantes da punição ou até que seja promovida sua reabilitação perante a própria autoridade que aplicou a penalidade.</w:t>
      </w:r>
    </w:p>
    <w:p w:rsidR="004E1FEB" w:rsidRPr="004E1FEB" w:rsidRDefault="004E1FEB" w:rsidP="000C07D9">
      <w:pPr>
        <w:pStyle w:val="PargrafodaLista"/>
        <w:widowControl w:val="0"/>
        <w:numPr>
          <w:ilvl w:val="1"/>
          <w:numId w:val="28"/>
        </w:numPr>
        <w:tabs>
          <w:tab w:val="left" w:pos="851"/>
          <w:tab w:val="left" w:pos="1276"/>
        </w:tabs>
        <w:suppressAutoHyphens w:val="0"/>
        <w:autoSpaceDN w:val="0"/>
        <w:spacing w:line="360" w:lineRule="auto"/>
        <w:ind w:left="0" w:firstLine="709"/>
        <w:contextualSpacing w:val="0"/>
        <w:jc w:val="both"/>
        <w:rPr>
          <w:sz w:val="24"/>
          <w:szCs w:val="24"/>
        </w:rPr>
      </w:pPr>
      <w:r w:rsidRPr="004E1FEB">
        <w:rPr>
          <w:sz w:val="24"/>
          <w:szCs w:val="24"/>
        </w:rPr>
        <w:t>Na aplicação das sanções serão considerados:</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a natureza e a gravidade da infração cometida.</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as peculiaridades do caso concreto</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as circunstâncias agravantes ou atenuantes</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os danos que dela provierem para a Administração Pública</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before="1" w:line="360" w:lineRule="auto"/>
        <w:ind w:left="0" w:firstLine="1276"/>
        <w:contextualSpacing w:val="0"/>
        <w:jc w:val="both"/>
        <w:rPr>
          <w:sz w:val="24"/>
          <w:szCs w:val="24"/>
        </w:rPr>
      </w:pPr>
      <w:r w:rsidRPr="004E1FEB">
        <w:rPr>
          <w:sz w:val="24"/>
          <w:szCs w:val="24"/>
        </w:rPr>
        <w:t>a implantação ou o aperfeiçoamento de programa de integridade, conforme normas e orientações dos órgãos de controle.</w:t>
      </w:r>
    </w:p>
    <w:p w:rsidR="004E1FEB" w:rsidRPr="004E1FEB" w:rsidRDefault="004E1FEB" w:rsidP="000C07D9">
      <w:pPr>
        <w:pStyle w:val="PargrafodaLista"/>
        <w:widowControl w:val="0"/>
        <w:numPr>
          <w:ilvl w:val="1"/>
          <w:numId w:val="28"/>
        </w:numPr>
        <w:tabs>
          <w:tab w:val="left" w:pos="851"/>
        </w:tabs>
        <w:suppressAutoHyphens w:val="0"/>
        <w:autoSpaceDN w:val="0"/>
        <w:spacing w:line="360" w:lineRule="auto"/>
        <w:ind w:left="0" w:firstLine="709"/>
        <w:contextualSpacing w:val="0"/>
        <w:jc w:val="both"/>
        <w:rPr>
          <w:sz w:val="24"/>
          <w:szCs w:val="24"/>
        </w:rPr>
      </w:pPr>
      <w:r w:rsidRPr="004E1FEB">
        <w:rPr>
          <w:sz w:val="24"/>
          <w:szCs w:val="24"/>
        </w:rPr>
        <w:t>A multa será recolhida em percentual de 0,5% a 30% incidente sobre o valor do contrato licitado, recolhida no prazo máximo de 05 (cinco) dias úteis, a contar da comunicação oficial.</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Para as infrações previstas nos itens 14.1.1, 14.1.2 e 14.1.3, a multa será de 0,5% a 15% do valor do contrato licitado.</w:t>
      </w:r>
    </w:p>
    <w:p w:rsidR="004E1FEB" w:rsidRPr="004E1FEB" w:rsidRDefault="004E1FEB" w:rsidP="000C07D9">
      <w:pPr>
        <w:pStyle w:val="PargrafodaLista"/>
        <w:widowControl w:val="0"/>
        <w:numPr>
          <w:ilvl w:val="2"/>
          <w:numId w:val="28"/>
        </w:numPr>
        <w:tabs>
          <w:tab w:val="left" w:pos="851"/>
          <w:tab w:val="left" w:pos="1985"/>
        </w:tabs>
        <w:suppressAutoHyphens w:val="0"/>
        <w:autoSpaceDN w:val="0"/>
        <w:spacing w:line="360" w:lineRule="auto"/>
        <w:ind w:left="0" w:firstLine="1276"/>
        <w:contextualSpacing w:val="0"/>
        <w:jc w:val="both"/>
        <w:rPr>
          <w:sz w:val="24"/>
          <w:szCs w:val="24"/>
        </w:rPr>
      </w:pPr>
      <w:r w:rsidRPr="004E1FEB">
        <w:rPr>
          <w:sz w:val="24"/>
          <w:szCs w:val="24"/>
        </w:rPr>
        <w:t>Para as infrações previstas nos itens 14.1.4, 14.1.5, 14.1.6, 14.1.7 e 14.1.8, a multa será de 15% a 30% do valor do contrato licitado.</w:t>
      </w:r>
    </w:p>
    <w:p w:rsidR="004E1FEB" w:rsidRPr="004E1FEB" w:rsidRDefault="004E1FEB" w:rsidP="000C07D9">
      <w:pPr>
        <w:pStyle w:val="PargrafodaLista"/>
        <w:widowControl w:val="0"/>
        <w:numPr>
          <w:ilvl w:val="1"/>
          <w:numId w:val="28"/>
        </w:numPr>
        <w:tabs>
          <w:tab w:val="left" w:pos="851"/>
          <w:tab w:val="left" w:pos="1276"/>
        </w:tabs>
        <w:suppressAutoHyphens w:val="0"/>
        <w:autoSpaceDN w:val="0"/>
        <w:spacing w:line="360" w:lineRule="auto"/>
        <w:ind w:left="0" w:firstLine="709"/>
        <w:contextualSpacing w:val="0"/>
        <w:jc w:val="both"/>
        <w:rPr>
          <w:sz w:val="24"/>
          <w:szCs w:val="24"/>
        </w:rPr>
      </w:pPr>
      <w:r w:rsidRPr="004E1FEB">
        <w:rPr>
          <w:sz w:val="24"/>
          <w:szCs w:val="24"/>
        </w:rPr>
        <w:t>As sanções de advertência, impedimento de licitar e contratar e declaração de inidoneidade para licitar ou contratar poderão ser aplicadas, cumulativamente ou não, à penalidade de multa.</w:t>
      </w:r>
    </w:p>
    <w:p w:rsidR="004E1FEB" w:rsidRPr="004E1FEB" w:rsidRDefault="004E1FEB" w:rsidP="000C07D9">
      <w:pPr>
        <w:pStyle w:val="PargrafodaLista"/>
        <w:widowControl w:val="0"/>
        <w:numPr>
          <w:ilvl w:val="1"/>
          <w:numId w:val="28"/>
        </w:numPr>
        <w:tabs>
          <w:tab w:val="left" w:pos="851"/>
          <w:tab w:val="left" w:pos="1276"/>
        </w:tabs>
        <w:suppressAutoHyphens w:val="0"/>
        <w:autoSpaceDN w:val="0"/>
        <w:spacing w:line="360" w:lineRule="auto"/>
        <w:ind w:left="0" w:firstLine="709"/>
        <w:contextualSpacing w:val="0"/>
        <w:jc w:val="both"/>
        <w:rPr>
          <w:sz w:val="24"/>
          <w:szCs w:val="24"/>
        </w:rPr>
      </w:pPr>
      <w:r w:rsidRPr="004E1FEB">
        <w:rPr>
          <w:sz w:val="24"/>
          <w:szCs w:val="24"/>
        </w:rPr>
        <w:t>Na aplicação da sanção de multa será facultada a defesa do interessado no prazo de 15 (quinze) dias úteis, contado da data de sua intimação.</w:t>
      </w:r>
    </w:p>
    <w:p w:rsidR="004E1FEB" w:rsidRPr="004E1FEB" w:rsidRDefault="004E1FEB" w:rsidP="000C07D9">
      <w:pPr>
        <w:pStyle w:val="PargrafodaLista"/>
        <w:widowControl w:val="0"/>
        <w:numPr>
          <w:ilvl w:val="1"/>
          <w:numId w:val="28"/>
        </w:numPr>
        <w:tabs>
          <w:tab w:val="left" w:pos="851"/>
          <w:tab w:val="left" w:pos="1276"/>
        </w:tabs>
        <w:suppressAutoHyphens w:val="0"/>
        <w:autoSpaceDN w:val="0"/>
        <w:spacing w:line="360" w:lineRule="auto"/>
        <w:ind w:left="0" w:firstLine="709"/>
        <w:contextualSpacing w:val="0"/>
        <w:jc w:val="both"/>
        <w:rPr>
          <w:sz w:val="24"/>
          <w:szCs w:val="24"/>
        </w:rPr>
      </w:pPr>
      <w:r w:rsidRPr="004E1FEB">
        <w:rPr>
          <w:sz w:val="24"/>
          <w:szCs w:val="24"/>
        </w:rPr>
        <w:t>A sanção de impedimento de licitar e contratar será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4E1FEB" w:rsidRPr="004E1FEB" w:rsidRDefault="004E1FEB" w:rsidP="004E23D0">
      <w:pPr>
        <w:pStyle w:val="PargrafodaLista"/>
        <w:widowControl w:val="0"/>
        <w:numPr>
          <w:ilvl w:val="1"/>
          <w:numId w:val="28"/>
        </w:numPr>
        <w:tabs>
          <w:tab w:val="left" w:pos="851"/>
          <w:tab w:val="left" w:pos="1276"/>
        </w:tabs>
        <w:suppressAutoHyphens w:val="0"/>
        <w:autoSpaceDN w:val="0"/>
        <w:spacing w:before="52" w:line="360" w:lineRule="auto"/>
        <w:ind w:left="0" w:firstLine="709"/>
        <w:contextualSpacing w:val="0"/>
        <w:jc w:val="both"/>
        <w:rPr>
          <w:sz w:val="24"/>
          <w:szCs w:val="24"/>
        </w:rPr>
      </w:pPr>
      <w:r w:rsidRPr="004E1FEB">
        <w:rPr>
          <w:sz w:val="24"/>
          <w:szCs w:val="24"/>
        </w:rPr>
        <w:t>Poderá ser aplicada ao responsável a sanção de declaração de inidoneidade para licitar ou contratar, em decorrência da prática das infrações dispostas nos itens 14.1.4, 14.1.5, 14.1.6, 14.1.7 e 14.1.8, bem como pelas infrações administrativas previstas nos itens 14.1.1,</w:t>
      </w:r>
    </w:p>
    <w:p w:rsidR="004E1FEB" w:rsidRPr="004E1FEB" w:rsidRDefault="004E1FEB" w:rsidP="004E1FEB">
      <w:pPr>
        <w:pStyle w:val="Corpodetexto"/>
        <w:tabs>
          <w:tab w:val="left" w:pos="851"/>
        </w:tabs>
        <w:spacing w:line="360" w:lineRule="auto"/>
        <w:jc w:val="both"/>
        <w:rPr>
          <w:sz w:val="24"/>
          <w:szCs w:val="24"/>
        </w:rPr>
      </w:pPr>
      <w:r w:rsidRPr="004E1FEB">
        <w:rPr>
          <w:sz w:val="24"/>
          <w:szCs w:val="24"/>
        </w:rPr>
        <w:t>14.1.2 e 14.1.3 que justifiquem a imposição de penalidade mais grave que a sanção de impedimento de licitar e contratar, cuja duração observará o prazo previsto no art. 156, §5º, da Lei n.º 14.133/2021.</w:t>
      </w:r>
    </w:p>
    <w:p w:rsidR="004E1FEB" w:rsidRPr="004E1FEB" w:rsidRDefault="004E1FEB" w:rsidP="004E23D0">
      <w:pPr>
        <w:pStyle w:val="PargrafodaLista"/>
        <w:widowControl w:val="0"/>
        <w:numPr>
          <w:ilvl w:val="1"/>
          <w:numId w:val="28"/>
        </w:numPr>
        <w:tabs>
          <w:tab w:val="left" w:pos="851"/>
          <w:tab w:val="left" w:pos="1418"/>
        </w:tabs>
        <w:suppressAutoHyphens w:val="0"/>
        <w:autoSpaceDN w:val="0"/>
        <w:spacing w:line="360" w:lineRule="auto"/>
        <w:ind w:left="0" w:firstLine="851"/>
        <w:contextualSpacing w:val="0"/>
        <w:jc w:val="both"/>
        <w:rPr>
          <w:sz w:val="24"/>
          <w:szCs w:val="24"/>
        </w:rPr>
      </w:pPr>
      <w:r w:rsidRPr="004E1FEB">
        <w:rPr>
          <w:sz w:val="24"/>
          <w:szCs w:val="24"/>
        </w:rPr>
        <w:t>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CGM n.º 06, de 2023.</w:t>
      </w:r>
    </w:p>
    <w:p w:rsidR="004E1FEB" w:rsidRPr="004E1FEB" w:rsidRDefault="004E1FEB" w:rsidP="004E23D0">
      <w:pPr>
        <w:pStyle w:val="PargrafodaLista"/>
        <w:widowControl w:val="0"/>
        <w:numPr>
          <w:ilvl w:val="1"/>
          <w:numId w:val="28"/>
        </w:numPr>
        <w:tabs>
          <w:tab w:val="left" w:pos="709"/>
          <w:tab w:val="left" w:pos="1276"/>
        </w:tabs>
        <w:suppressAutoHyphens w:val="0"/>
        <w:autoSpaceDN w:val="0"/>
        <w:spacing w:line="360" w:lineRule="auto"/>
        <w:ind w:left="0" w:firstLine="851"/>
        <w:contextualSpacing w:val="0"/>
        <w:jc w:val="both"/>
        <w:rPr>
          <w:sz w:val="24"/>
          <w:szCs w:val="24"/>
        </w:rPr>
      </w:pPr>
      <w:r w:rsidRPr="004E1FEB">
        <w:rPr>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4E1FEB" w:rsidRPr="004E1FEB" w:rsidRDefault="004E1FEB" w:rsidP="004E23D0">
      <w:pPr>
        <w:pStyle w:val="PargrafodaLista"/>
        <w:widowControl w:val="0"/>
        <w:numPr>
          <w:ilvl w:val="1"/>
          <w:numId w:val="28"/>
        </w:numPr>
        <w:tabs>
          <w:tab w:val="left" w:pos="851"/>
        </w:tabs>
        <w:suppressAutoHyphens w:val="0"/>
        <w:autoSpaceDN w:val="0"/>
        <w:spacing w:line="360" w:lineRule="auto"/>
        <w:ind w:left="0" w:firstLine="851"/>
        <w:contextualSpacing w:val="0"/>
        <w:jc w:val="both"/>
        <w:rPr>
          <w:sz w:val="24"/>
          <w:szCs w:val="24"/>
        </w:rPr>
      </w:pPr>
      <w:r w:rsidRPr="004E1FE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E1FEB" w:rsidRPr="004E1FEB" w:rsidRDefault="004E1FEB" w:rsidP="004E23D0">
      <w:pPr>
        <w:pStyle w:val="PargrafodaLista"/>
        <w:widowControl w:val="0"/>
        <w:numPr>
          <w:ilvl w:val="1"/>
          <w:numId w:val="28"/>
        </w:numPr>
        <w:tabs>
          <w:tab w:val="left" w:pos="851"/>
          <w:tab w:val="left" w:pos="1418"/>
        </w:tabs>
        <w:suppressAutoHyphens w:val="0"/>
        <w:autoSpaceDN w:val="0"/>
        <w:spacing w:before="1" w:line="360" w:lineRule="auto"/>
        <w:ind w:left="0" w:firstLine="851"/>
        <w:contextualSpacing w:val="0"/>
        <w:jc w:val="both"/>
        <w:rPr>
          <w:sz w:val="24"/>
          <w:szCs w:val="24"/>
        </w:rPr>
      </w:pPr>
      <w:r w:rsidRPr="004E1FE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E1FEB" w:rsidRPr="004E1FEB" w:rsidRDefault="004E1FEB" w:rsidP="004E23D0">
      <w:pPr>
        <w:pStyle w:val="PargrafodaLista"/>
        <w:widowControl w:val="0"/>
        <w:numPr>
          <w:ilvl w:val="1"/>
          <w:numId w:val="28"/>
        </w:numPr>
        <w:tabs>
          <w:tab w:val="left" w:pos="851"/>
        </w:tabs>
        <w:suppressAutoHyphens w:val="0"/>
        <w:autoSpaceDN w:val="0"/>
        <w:spacing w:line="360" w:lineRule="auto"/>
        <w:ind w:left="0" w:firstLine="851"/>
        <w:contextualSpacing w:val="0"/>
        <w:jc w:val="both"/>
        <w:rPr>
          <w:sz w:val="24"/>
          <w:szCs w:val="24"/>
        </w:rPr>
      </w:pPr>
      <w:r w:rsidRPr="004E1FEB">
        <w:rPr>
          <w:sz w:val="24"/>
          <w:szCs w:val="24"/>
        </w:rPr>
        <w:t>O recurso e o pedido de reconsideração terão efeito suspensivo do ato ou da decisão recorrida até que sobrevenha decisão final da autoridade competente.</w:t>
      </w:r>
    </w:p>
    <w:p w:rsidR="004E1FEB" w:rsidRPr="004E1FEB" w:rsidRDefault="004E1FEB" w:rsidP="004E23D0">
      <w:pPr>
        <w:pStyle w:val="PargrafodaLista"/>
        <w:widowControl w:val="0"/>
        <w:numPr>
          <w:ilvl w:val="1"/>
          <w:numId w:val="28"/>
        </w:numPr>
        <w:tabs>
          <w:tab w:val="left" w:pos="851"/>
          <w:tab w:val="left" w:pos="1418"/>
        </w:tabs>
        <w:suppressAutoHyphens w:val="0"/>
        <w:autoSpaceDN w:val="0"/>
        <w:spacing w:line="360" w:lineRule="auto"/>
        <w:ind w:left="0" w:firstLine="851"/>
        <w:contextualSpacing w:val="0"/>
        <w:jc w:val="both"/>
        <w:rPr>
          <w:sz w:val="24"/>
          <w:szCs w:val="24"/>
        </w:rPr>
      </w:pPr>
      <w:r w:rsidRPr="004E1FEB">
        <w:rPr>
          <w:sz w:val="24"/>
          <w:szCs w:val="24"/>
        </w:rPr>
        <w:t>A aplicação das sanções previstas neste edital não exclui, em hipótese alguma, a obrigação de reparação integral dos danos causados.</w:t>
      </w:r>
    </w:p>
    <w:p w:rsidR="00B943FA" w:rsidRPr="00BC7D0C" w:rsidRDefault="00B943FA"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DÉCIMA QUINTA - DA EFICÁCIA</w:t>
      </w:r>
    </w:p>
    <w:p w:rsidR="00B943FA" w:rsidRPr="00BC7D0C" w:rsidRDefault="00B943FA"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15.1. O presente Termo de Registro de Preços somente terá eficácia após a publicação do respectivo extrato na imprensa oficial do município.</w:t>
      </w:r>
    </w:p>
    <w:p w:rsidR="00B943FA" w:rsidRPr="00BC7D0C" w:rsidRDefault="00B943FA"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CLÁUSULA DÉCIMA SEXTA - DO FORO</w:t>
      </w:r>
    </w:p>
    <w:p w:rsidR="00B943FA" w:rsidRPr="00BC7D0C" w:rsidRDefault="00B943FA" w:rsidP="00BC7D0C">
      <w:pPr>
        <w:ind w:firstLine="851"/>
        <w:jc w:val="both"/>
        <w:rPr>
          <w:sz w:val="24"/>
          <w:szCs w:val="24"/>
        </w:rPr>
      </w:pPr>
    </w:p>
    <w:p w:rsidR="004D22F3" w:rsidRPr="00BC7D0C" w:rsidRDefault="00182184" w:rsidP="00BC7D0C">
      <w:pPr>
        <w:ind w:firstLine="851"/>
        <w:jc w:val="both"/>
        <w:rPr>
          <w:sz w:val="24"/>
          <w:szCs w:val="24"/>
        </w:rPr>
      </w:pPr>
      <w:r>
        <w:rPr>
          <w:sz w:val="24"/>
          <w:szCs w:val="24"/>
        </w:rPr>
        <w:t xml:space="preserve">16.1. </w:t>
      </w:r>
      <w:r w:rsidR="004D22F3" w:rsidRPr="00BC7D0C">
        <w:rPr>
          <w:sz w:val="24"/>
          <w:szCs w:val="24"/>
        </w:rPr>
        <w:t>Fica eleito o Foro da Comarca de Jaciara para dirimir quaisquer dúvidas ou questões oriundas do presente instrumento.</w:t>
      </w:r>
    </w:p>
    <w:p w:rsidR="004D22F3" w:rsidRPr="00BC7D0C" w:rsidRDefault="00ED4E78" w:rsidP="00BC7D0C">
      <w:pPr>
        <w:ind w:firstLine="851"/>
        <w:jc w:val="both"/>
        <w:rPr>
          <w:sz w:val="24"/>
          <w:szCs w:val="24"/>
        </w:rPr>
      </w:pPr>
      <w:r>
        <w:rPr>
          <w:sz w:val="24"/>
          <w:szCs w:val="24"/>
        </w:rPr>
        <w:t xml:space="preserve">16.2. </w:t>
      </w:r>
      <w:r w:rsidR="004D22F3" w:rsidRPr="00BC7D0C">
        <w:rPr>
          <w:sz w:val="24"/>
          <w:szCs w:val="24"/>
        </w:rPr>
        <w:t>As condições gerais de execução do objeto, tais como os prazos para entrega e recebimento, as obrigações da Administração e do fornecedor registrado, penalidades e demais condições do ajuste, encontram-se definidos no edital e seus anexos.</w:t>
      </w:r>
    </w:p>
    <w:p w:rsidR="004D22F3" w:rsidRPr="00BC7D0C" w:rsidRDefault="00ED4E78" w:rsidP="00BC7D0C">
      <w:pPr>
        <w:ind w:firstLine="851"/>
        <w:jc w:val="both"/>
        <w:rPr>
          <w:sz w:val="24"/>
          <w:szCs w:val="24"/>
        </w:rPr>
      </w:pPr>
      <w:r>
        <w:rPr>
          <w:sz w:val="24"/>
          <w:szCs w:val="24"/>
        </w:rPr>
        <w:t xml:space="preserve">16.3. </w:t>
      </w:r>
      <w:r w:rsidR="004D22F3" w:rsidRPr="00BC7D0C">
        <w:rPr>
          <w:sz w:val="24"/>
          <w:szCs w:val="24"/>
        </w:rPr>
        <w:t>Para firmeza e validade do pactuado, a presente Ata depois de lida e achada em ordem, vai assinada pelas partes e encaminhada cópia aos demais órgãos participantes (se houver).</w:t>
      </w:r>
    </w:p>
    <w:p w:rsidR="00ED4E78" w:rsidRDefault="00ED4E78" w:rsidP="00BC7D0C">
      <w:pPr>
        <w:ind w:firstLine="851"/>
        <w:jc w:val="both"/>
        <w:rPr>
          <w:sz w:val="24"/>
          <w:szCs w:val="24"/>
        </w:rPr>
      </w:pPr>
    </w:p>
    <w:p w:rsidR="00ED4E78" w:rsidRDefault="00ED4E78" w:rsidP="00BC7D0C">
      <w:pPr>
        <w:ind w:firstLine="851"/>
        <w:jc w:val="both"/>
        <w:rPr>
          <w:sz w:val="24"/>
          <w:szCs w:val="24"/>
        </w:rPr>
      </w:pPr>
    </w:p>
    <w:p w:rsidR="00ED4E78" w:rsidRDefault="00ED4E78" w:rsidP="00BC7D0C">
      <w:pPr>
        <w:ind w:firstLine="851"/>
        <w:jc w:val="both"/>
        <w:rPr>
          <w:sz w:val="24"/>
          <w:szCs w:val="24"/>
        </w:rPr>
      </w:pPr>
    </w:p>
    <w:p w:rsidR="00ED4E78" w:rsidRDefault="00ED4E78"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Jaciara, ... de ............ de 2025.</w:t>
      </w:r>
    </w:p>
    <w:p w:rsidR="00ED4E78" w:rsidRDefault="00ED4E78" w:rsidP="00BC7D0C">
      <w:pPr>
        <w:ind w:firstLine="851"/>
        <w:jc w:val="both"/>
        <w:rPr>
          <w:sz w:val="24"/>
          <w:szCs w:val="24"/>
        </w:rPr>
      </w:pPr>
    </w:p>
    <w:p w:rsidR="00ED4E78" w:rsidRPr="00BC7D0C" w:rsidRDefault="00ED4E78"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Empresas Participantes:</w:t>
      </w:r>
    </w:p>
    <w:p w:rsidR="00ED4E78" w:rsidRDefault="00ED4E78" w:rsidP="00BC7D0C">
      <w:pPr>
        <w:ind w:firstLine="851"/>
        <w:jc w:val="both"/>
        <w:rPr>
          <w:sz w:val="24"/>
          <w:szCs w:val="24"/>
        </w:rPr>
      </w:pPr>
    </w:p>
    <w:p w:rsidR="00ED4E78" w:rsidRPr="00BC7D0C" w:rsidRDefault="00ED4E78"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NOME DA EMPRESA................................CNPJ</w:t>
      </w:r>
      <w:r w:rsidRPr="00BC7D0C">
        <w:rPr>
          <w:sz w:val="24"/>
          <w:szCs w:val="24"/>
        </w:rPr>
        <w:tab/>
        <w:t>ASSINATURA</w:t>
      </w:r>
    </w:p>
    <w:p w:rsidR="004D22F3" w:rsidRPr="00BC7D0C" w:rsidRDefault="004D22F3" w:rsidP="00BC7D0C">
      <w:pPr>
        <w:ind w:firstLine="851"/>
        <w:jc w:val="both"/>
        <w:rPr>
          <w:sz w:val="24"/>
          <w:szCs w:val="24"/>
        </w:rPr>
      </w:pPr>
    </w:p>
    <w:p w:rsidR="00941B63" w:rsidRDefault="00941B63" w:rsidP="00B943FA">
      <w:pPr>
        <w:jc w:val="center"/>
        <w:rPr>
          <w:b/>
          <w:sz w:val="24"/>
          <w:szCs w:val="24"/>
        </w:rPr>
      </w:pPr>
    </w:p>
    <w:p w:rsidR="00941B63" w:rsidRDefault="00941B63" w:rsidP="00B943FA">
      <w:pPr>
        <w:jc w:val="center"/>
        <w:rPr>
          <w:b/>
          <w:sz w:val="24"/>
          <w:szCs w:val="24"/>
        </w:rPr>
      </w:pPr>
    </w:p>
    <w:p w:rsidR="00941B63" w:rsidRDefault="00941B63" w:rsidP="00B943FA">
      <w:pPr>
        <w:jc w:val="center"/>
        <w:rPr>
          <w:b/>
          <w:sz w:val="24"/>
          <w:szCs w:val="24"/>
        </w:rPr>
      </w:pPr>
    </w:p>
    <w:p w:rsidR="00941B63" w:rsidRDefault="00941B63" w:rsidP="00B943FA">
      <w:pPr>
        <w:jc w:val="center"/>
        <w:rPr>
          <w:b/>
          <w:sz w:val="24"/>
          <w:szCs w:val="24"/>
        </w:rPr>
      </w:pPr>
    </w:p>
    <w:p w:rsidR="00941B63" w:rsidRDefault="00941B63">
      <w:pPr>
        <w:spacing w:after="200" w:line="276" w:lineRule="auto"/>
        <w:rPr>
          <w:b/>
          <w:sz w:val="24"/>
          <w:szCs w:val="24"/>
        </w:rPr>
      </w:pPr>
      <w:r>
        <w:rPr>
          <w:b/>
          <w:sz w:val="24"/>
          <w:szCs w:val="24"/>
        </w:rPr>
        <w:br w:type="page"/>
      </w:r>
    </w:p>
    <w:p w:rsidR="00941B63" w:rsidRDefault="00941B63" w:rsidP="00B943FA">
      <w:pPr>
        <w:jc w:val="center"/>
        <w:rPr>
          <w:b/>
          <w:sz w:val="24"/>
          <w:szCs w:val="24"/>
        </w:rPr>
      </w:pPr>
    </w:p>
    <w:p w:rsidR="004D22F3" w:rsidRPr="00B943FA" w:rsidRDefault="004D22F3" w:rsidP="00B943FA">
      <w:pPr>
        <w:jc w:val="center"/>
        <w:rPr>
          <w:b/>
          <w:sz w:val="24"/>
          <w:szCs w:val="24"/>
        </w:rPr>
      </w:pPr>
      <w:r w:rsidRPr="00B943FA">
        <w:rPr>
          <w:b/>
          <w:sz w:val="24"/>
          <w:szCs w:val="24"/>
        </w:rPr>
        <w:t>Anexo</w:t>
      </w:r>
    </w:p>
    <w:p w:rsidR="004D22F3" w:rsidRDefault="004D22F3" w:rsidP="00B943FA">
      <w:pPr>
        <w:jc w:val="center"/>
        <w:rPr>
          <w:b/>
          <w:sz w:val="24"/>
          <w:szCs w:val="24"/>
        </w:rPr>
      </w:pPr>
      <w:r w:rsidRPr="00B943FA">
        <w:rPr>
          <w:b/>
          <w:sz w:val="24"/>
          <w:szCs w:val="24"/>
        </w:rPr>
        <w:t>Cadastro Reserva</w:t>
      </w:r>
    </w:p>
    <w:p w:rsidR="00B943FA" w:rsidRPr="00B943FA" w:rsidRDefault="00B943FA" w:rsidP="00B943FA">
      <w:pPr>
        <w:jc w:val="center"/>
        <w:rPr>
          <w:b/>
          <w:sz w:val="24"/>
          <w:szCs w:val="24"/>
        </w:rPr>
      </w:pPr>
    </w:p>
    <w:p w:rsidR="004D22F3" w:rsidRDefault="004D22F3" w:rsidP="00BC7D0C">
      <w:pPr>
        <w:ind w:firstLine="851"/>
        <w:jc w:val="both"/>
        <w:rPr>
          <w:sz w:val="24"/>
          <w:szCs w:val="24"/>
        </w:rPr>
      </w:pPr>
      <w:r w:rsidRPr="00BC7D0C">
        <w:rPr>
          <w:sz w:val="24"/>
          <w:szCs w:val="24"/>
        </w:rPr>
        <w:t>Seguindo a ordem de classificação, segue relação de fornecedores que aceitaram cotar os itens com preços iguais ao adjudicatário:</w:t>
      </w:r>
    </w:p>
    <w:p w:rsidR="00B943FA" w:rsidRPr="00BC7D0C" w:rsidRDefault="00B943FA" w:rsidP="00BC7D0C">
      <w:pPr>
        <w:ind w:firstLine="851"/>
        <w:jc w:val="both"/>
        <w:rPr>
          <w:sz w:val="24"/>
          <w:szCs w:val="24"/>
        </w:rPr>
      </w:pP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
        <w:gridCol w:w="1383"/>
        <w:gridCol w:w="1253"/>
        <w:gridCol w:w="1541"/>
        <w:gridCol w:w="926"/>
        <w:gridCol w:w="1134"/>
        <w:gridCol w:w="1134"/>
        <w:gridCol w:w="709"/>
        <w:gridCol w:w="992"/>
      </w:tblGrid>
      <w:tr w:rsidR="004D22F3" w:rsidRPr="00BC7D0C" w:rsidTr="009044E3">
        <w:trPr>
          <w:trHeight w:val="972"/>
          <w:jc w:val="center"/>
        </w:trPr>
        <w:tc>
          <w:tcPr>
            <w:tcW w:w="446" w:type="dxa"/>
          </w:tcPr>
          <w:p w:rsidR="004D22F3" w:rsidRPr="00B943FA" w:rsidRDefault="004D22F3" w:rsidP="00BC7D0C">
            <w:pPr>
              <w:ind w:firstLine="851"/>
              <w:jc w:val="both"/>
              <w:rPr>
                <w:sz w:val="18"/>
                <w:szCs w:val="18"/>
              </w:rPr>
            </w:pPr>
          </w:p>
          <w:p w:rsidR="004D22F3" w:rsidRPr="00B943FA" w:rsidRDefault="004D22F3" w:rsidP="00BC7D0C">
            <w:pPr>
              <w:ind w:firstLine="851"/>
              <w:jc w:val="both"/>
              <w:rPr>
                <w:sz w:val="18"/>
                <w:szCs w:val="18"/>
              </w:rPr>
            </w:pPr>
          </w:p>
          <w:p w:rsidR="004D22F3" w:rsidRPr="00B943FA" w:rsidRDefault="004D22F3" w:rsidP="00BC7D0C">
            <w:pPr>
              <w:ind w:firstLine="851"/>
              <w:jc w:val="both"/>
              <w:rPr>
                <w:sz w:val="18"/>
                <w:szCs w:val="18"/>
              </w:rPr>
            </w:pPr>
            <w:r w:rsidRPr="00B943FA">
              <w:rPr>
                <w:sz w:val="18"/>
                <w:szCs w:val="18"/>
              </w:rPr>
              <w:t>X</w:t>
            </w:r>
          </w:p>
        </w:tc>
        <w:tc>
          <w:tcPr>
            <w:tcW w:w="1383" w:type="dxa"/>
          </w:tcPr>
          <w:p w:rsidR="004D22F3" w:rsidRPr="00B943FA" w:rsidRDefault="004D22F3" w:rsidP="00B943FA">
            <w:pPr>
              <w:jc w:val="center"/>
              <w:rPr>
                <w:sz w:val="18"/>
                <w:szCs w:val="18"/>
              </w:rPr>
            </w:pPr>
            <w:r w:rsidRPr="00B943FA">
              <w:rPr>
                <w:sz w:val="18"/>
                <w:szCs w:val="18"/>
              </w:rPr>
              <w:t>Especificação</w:t>
            </w:r>
          </w:p>
        </w:tc>
        <w:tc>
          <w:tcPr>
            <w:tcW w:w="1253" w:type="dxa"/>
          </w:tcPr>
          <w:p w:rsidR="004D22F3" w:rsidRPr="00B943FA" w:rsidRDefault="004D22F3" w:rsidP="00B943FA">
            <w:pPr>
              <w:jc w:val="center"/>
              <w:rPr>
                <w:sz w:val="18"/>
                <w:szCs w:val="18"/>
              </w:rPr>
            </w:pPr>
            <w:r w:rsidRPr="00B943FA">
              <w:rPr>
                <w:sz w:val="18"/>
                <w:szCs w:val="18"/>
              </w:rPr>
              <w:t>Marca (se exigida no edital)</w:t>
            </w:r>
          </w:p>
        </w:tc>
        <w:tc>
          <w:tcPr>
            <w:tcW w:w="1541" w:type="dxa"/>
          </w:tcPr>
          <w:p w:rsidR="004D22F3" w:rsidRPr="00B943FA" w:rsidRDefault="004D22F3" w:rsidP="00B943FA">
            <w:pPr>
              <w:jc w:val="center"/>
              <w:rPr>
                <w:sz w:val="18"/>
                <w:szCs w:val="18"/>
              </w:rPr>
            </w:pPr>
            <w:r w:rsidRPr="00B943FA">
              <w:rPr>
                <w:sz w:val="18"/>
                <w:szCs w:val="18"/>
              </w:rPr>
              <w:t>Modelo (se exigido no</w:t>
            </w:r>
          </w:p>
          <w:p w:rsidR="004D22F3" w:rsidRPr="00B943FA" w:rsidRDefault="004D22F3" w:rsidP="00B943FA">
            <w:pPr>
              <w:jc w:val="center"/>
              <w:rPr>
                <w:sz w:val="18"/>
                <w:szCs w:val="18"/>
              </w:rPr>
            </w:pPr>
            <w:r w:rsidRPr="00B943FA">
              <w:rPr>
                <w:sz w:val="18"/>
                <w:szCs w:val="18"/>
              </w:rPr>
              <w:t>edital)</w:t>
            </w:r>
          </w:p>
        </w:tc>
        <w:tc>
          <w:tcPr>
            <w:tcW w:w="926" w:type="dxa"/>
          </w:tcPr>
          <w:p w:rsidR="004D22F3" w:rsidRPr="00B943FA" w:rsidRDefault="004D22F3" w:rsidP="00B943FA">
            <w:pPr>
              <w:jc w:val="center"/>
              <w:rPr>
                <w:sz w:val="18"/>
                <w:szCs w:val="18"/>
              </w:rPr>
            </w:pPr>
            <w:r w:rsidRPr="00B943FA">
              <w:rPr>
                <w:sz w:val="18"/>
                <w:szCs w:val="18"/>
              </w:rPr>
              <w:t>Unidade</w:t>
            </w:r>
          </w:p>
        </w:tc>
        <w:tc>
          <w:tcPr>
            <w:tcW w:w="1134" w:type="dxa"/>
          </w:tcPr>
          <w:p w:rsidR="004D22F3" w:rsidRPr="00B943FA" w:rsidRDefault="004D22F3" w:rsidP="00B943FA">
            <w:pPr>
              <w:jc w:val="center"/>
              <w:rPr>
                <w:sz w:val="18"/>
                <w:szCs w:val="18"/>
              </w:rPr>
            </w:pPr>
            <w:r w:rsidRPr="00B943FA">
              <w:rPr>
                <w:sz w:val="18"/>
                <w:szCs w:val="18"/>
              </w:rPr>
              <w:t>QuantidadeMáxima</w:t>
            </w:r>
          </w:p>
        </w:tc>
        <w:tc>
          <w:tcPr>
            <w:tcW w:w="1134" w:type="dxa"/>
          </w:tcPr>
          <w:p w:rsidR="004D22F3" w:rsidRPr="00B943FA" w:rsidRDefault="004D22F3" w:rsidP="00B943FA">
            <w:pPr>
              <w:jc w:val="center"/>
              <w:rPr>
                <w:sz w:val="18"/>
                <w:szCs w:val="18"/>
              </w:rPr>
            </w:pPr>
            <w:r w:rsidRPr="00B943FA">
              <w:rPr>
                <w:sz w:val="18"/>
                <w:szCs w:val="18"/>
              </w:rPr>
              <w:t>Q</w:t>
            </w:r>
            <w:r w:rsidR="00B943FA">
              <w:rPr>
                <w:sz w:val="18"/>
                <w:szCs w:val="18"/>
              </w:rPr>
              <w:t>uantid</w:t>
            </w:r>
            <w:r w:rsidRPr="00B943FA">
              <w:rPr>
                <w:sz w:val="18"/>
                <w:szCs w:val="18"/>
              </w:rPr>
              <w:t>ade Mínima</w:t>
            </w:r>
          </w:p>
        </w:tc>
        <w:tc>
          <w:tcPr>
            <w:tcW w:w="709" w:type="dxa"/>
          </w:tcPr>
          <w:p w:rsidR="004D22F3" w:rsidRPr="00B943FA" w:rsidRDefault="004D22F3" w:rsidP="00B943FA">
            <w:pPr>
              <w:jc w:val="center"/>
              <w:rPr>
                <w:sz w:val="18"/>
                <w:szCs w:val="18"/>
              </w:rPr>
            </w:pPr>
            <w:r w:rsidRPr="00B943FA">
              <w:rPr>
                <w:sz w:val="18"/>
                <w:szCs w:val="18"/>
              </w:rPr>
              <w:t xml:space="preserve">Valor </w:t>
            </w:r>
            <w:r w:rsidR="00B943FA">
              <w:rPr>
                <w:sz w:val="18"/>
                <w:szCs w:val="18"/>
              </w:rPr>
              <w:t>Un.</w:t>
            </w:r>
          </w:p>
        </w:tc>
        <w:tc>
          <w:tcPr>
            <w:tcW w:w="992" w:type="dxa"/>
          </w:tcPr>
          <w:p w:rsidR="004D22F3" w:rsidRPr="00B943FA" w:rsidRDefault="004D22F3" w:rsidP="00B943FA">
            <w:pPr>
              <w:ind w:firstLine="34"/>
              <w:jc w:val="center"/>
              <w:rPr>
                <w:sz w:val="18"/>
                <w:szCs w:val="18"/>
              </w:rPr>
            </w:pPr>
            <w:r w:rsidRPr="00B943FA">
              <w:rPr>
                <w:sz w:val="18"/>
                <w:szCs w:val="18"/>
              </w:rPr>
              <w:t>Prazo garantia ou</w:t>
            </w:r>
          </w:p>
          <w:p w:rsidR="004D22F3" w:rsidRPr="00B943FA" w:rsidRDefault="004D22F3" w:rsidP="00B943FA">
            <w:pPr>
              <w:jc w:val="center"/>
              <w:rPr>
                <w:sz w:val="18"/>
                <w:szCs w:val="18"/>
              </w:rPr>
            </w:pPr>
            <w:r w:rsidRPr="00B943FA">
              <w:rPr>
                <w:sz w:val="18"/>
                <w:szCs w:val="18"/>
              </w:rPr>
              <w:t>validade</w:t>
            </w:r>
          </w:p>
        </w:tc>
      </w:tr>
      <w:tr w:rsidR="004D22F3" w:rsidRPr="00BC7D0C" w:rsidTr="00B943FA">
        <w:trPr>
          <w:trHeight w:val="441"/>
          <w:jc w:val="center"/>
        </w:trPr>
        <w:tc>
          <w:tcPr>
            <w:tcW w:w="446" w:type="dxa"/>
          </w:tcPr>
          <w:p w:rsidR="004D22F3" w:rsidRPr="00BC7D0C" w:rsidRDefault="004D22F3" w:rsidP="00BC7D0C">
            <w:pPr>
              <w:ind w:firstLine="851"/>
              <w:jc w:val="both"/>
              <w:rPr>
                <w:sz w:val="24"/>
                <w:szCs w:val="24"/>
              </w:rPr>
            </w:pPr>
          </w:p>
        </w:tc>
        <w:tc>
          <w:tcPr>
            <w:tcW w:w="1383" w:type="dxa"/>
          </w:tcPr>
          <w:p w:rsidR="004D22F3" w:rsidRPr="00BC7D0C" w:rsidRDefault="004D22F3" w:rsidP="00BC7D0C">
            <w:pPr>
              <w:ind w:firstLine="851"/>
              <w:jc w:val="both"/>
              <w:rPr>
                <w:sz w:val="24"/>
                <w:szCs w:val="24"/>
              </w:rPr>
            </w:pPr>
          </w:p>
        </w:tc>
        <w:tc>
          <w:tcPr>
            <w:tcW w:w="1253" w:type="dxa"/>
          </w:tcPr>
          <w:p w:rsidR="004D22F3" w:rsidRPr="00BC7D0C" w:rsidRDefault="004D22F3" w:rsidP="00BC7D0C">
            <w:pPr>
              <w:ind w:firstLine="851"/>
              <w:jc w:val="both"/>
              <w:rPr>
                <w:sz w:val="24"/>
                <w:szCs w:val="24"/>
              </w:rPr>
            </w:pPr>
          </w:p>
        </w:tc>
        <w:tc>
          <w:tcPr>
            <w:tcW w:w="1541" w:type="dxa"/>
          </w:tcPr>
          <w:p w:rsidR="004D22F3" w:rsidRPr="00BC7D0C" w:rsidRDefault="004D22F3" w:rsidP="00BC7D0C">
            <w:pPr>
              <w:ind w:firstLine="851"/>
              <w:jc w:val="both"/>
              <w:rPr>
                <w:sz w:val="24"/>
                <w:szCs w:val="24"/>
              </w:rPr>
            </w:pPr>
          </w:p>
        </w:tc>
        <w:tc>
          <w:tcPr>
            <w:tcW w:w="926" w:type="dxa"/>
          </w:tcPr>
          <w:p w:rsidR="004D22F3" w:rsidRPr="00BC7D0C" w:rsidRDefault="004D22F3" w:rsidP="00BC7D0C">
            <w:pPr>
              <w:ind w:firstLine="851"/>
              <w:jc w:val="both"/>
              <w:rPr>
                <w:sz w:val="24"/>
                <w:szCs w:val="24"/>
              </w:rPr>
            </w:pPr>
          </w:p>
        </w:tc>
        <w:tc>
          <w:tcPr>
            <w:tcW w:w="1134" w:type="dxa"/>
          </w:tcPr>
          <w:p w:rsidR="004D22F3" w:rsidRPr="00BC7D0C" w:rsidRDefault="004D22F3" w:rsidP="00BC7D0C">
            <w:pPr>
              <w:ind w:firstLine="851"/>
              <w:jc w:val="both"/>
              <w:rPr>
                <w:sz w:val="24"/>
                <w:szCs w:val="24"/>
              </w:rPr>
            </w:pPr>
          </w:p>
        </w:tc>
        <w:tc>
          <w:tcPr>
            <w:tcW w:w="1134" w:type="dxa"/>
          </w:tcPr>
          <w:p w:rsidR="004D22F3" w:rsidRPr="00BC7D0C" w:rsidRDefault="004D22F3" w:rsidP="00BC7D0C">
            <w:pPr>
              <w:ind w:firstLine="851"/>
              <w:jc w:val="both"/>
              <w:rPr>
                <w:sz w:val="24"/>
                <w:szCs w:val="24"/>
              </w:rPr>
            </w:pPr>
          </w:p>
        </w:tc>
        <w:tc>
          <w:tcPr>
            <w:tcW w:w="709" w:type="dxa"/>
          </w:tcPr>
          <w:p w:rsidR="004D22F3" w:rsidRPr="00BC7D0C" w:rsidRDefault="004D22F3" w:rsidP="00BC7D0C">
            <w:pPr>
              <w:ind w:firstLine="851"/>
              <w:jc w:val="both"/>
              <w:rPr>
                <w:sz w:val="24"/>
                <w:szCs w:val="24"/>
              </w:rPr>
            </w:pPr>
          </w:p>
        </w:tc>
        <w:tc>
          <w:tcPr>
            <w:tcW w:w="992" w:type="dxa"/>
          </w:tcPr>
          <w:p w:rsidR="004D22F3" w:rsidRPr="00BC7D0C" w:rsidRDefault="004D22F3" w:rsidP="00BC7D0C">
            <w:pPr>
              <w:ind w:firstLine="851"/>
              <w:jc w:val="both"/>
              <w:rPr>
                <w:sz w:val="24"/>
                <w:szCs w:val="24"/>
              </w:rPr>
            </w:pPr>
          </w:p>
        </w:tc>
      </w:tr>
    </w:tbl>
    <w:p w:rsidR="00B943FA" w:rsidRDefault="00B943FA" w:rsidP="00BC7D0C">
      <w:pPr>
        <w:ind w:firstLine="851"/>
        <w:jc w:val="both"/>
        <w:rPr>
          <w:sz w:val="24"/>
          <w:szCs w:val="24"/>
        </w:rPr>
      </w:pPr>
    </w:p>
    <w:p w:rsidR="004D22F3" w:rsidRDefault="004D22F3" w:rsidP="00BC7D0C">
      <w:pPr>
        <w:ind w:firstLine="851"/>
        <w:jc w:val="both"/>
        <w:rPr>
          <w:sz w:val="24"/>
          <w:szCs w:val="24"/>
        </w:rPr>
      </w:pPr>
      <w:r w:rsidRPr="00BC7D0C">
        <w:rPr>
          <w:sz w:val="24"/>
          <w:szCs w:val="24"/>
        </w:rPr>
        <w:t>Seguindo a ordem de classificação, segue relação de fornecedores que mantiveram sua proposta original:</w:t>
      </w:r>
    </w:p>
    <w:p w:rsidR="00B943FA" w:rsidRPr="00BC7D0C" w:rsidRDefault="00B943FA" w:rsidP="00BC7D0C">
      <w:pPr>
        <w:ind w:firstLine="851"/>
        <w:jc w:val="both"/>
        <w:rPr>
          <w:sz w:val="24"/>
          <w:szCs w:val="24"/>
        </w:rPr>
      </w:pPr>
    </w:p>
    <w:tbl>
      <w:tblPr>
        <w:tblW w:w="951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29"/>
        <w:gridCol w:w="1276"/>
        <w:gridCol w:w="1077"/>
        <w:gridCol w:w="1191"/>
        <w:gridCol w:w="992"/>
        <w:gridCol w:w="1134"/>
        <w:gridCol w:w="1134"/>
        <w:gridCol w:w="768"/>
        <w:gridCol w:w="1212"/>
      </w:tblGrid>
      <w:tr w:rsidR="004D22F3" w:rsidRPr="00BC7D0C" w:rsidTr="009044E3">
        <w:trPr>
          <w:trHeight w:val="843"/>
          <w:jc w:val="center"/>
        </w:trPr>
        <w:tc>
          <w:tcPr>
            <w:tcW w:w="729" w:type="dxa"/>
          </w:tcPr>
          <w:p w:rsidR="004D22F3" w:rsidRPr="00B943FA" w:rsidRDefault="004D22F3" w:rsidP="00B943FA">
            <w:pPr>
              <w:jc w:val="center"/>
              <w:rPr>
                <w:sz w:val="18"/>
                <w:szCs w:val="18"/>
              </w:rPr>
            </w:pPr>
            <w:r w:rsidRPr="00B943FA">
              <w:rPr>
                <w:sz w:val="18"/>
                <w:szCs w:val="18"/>
              </w:rPr>
              <w:t>Item</w:t>
            </w:r>
          </w:p>
          <w:p w:rsidR="004D22F3" w:rsidRPr="00B943FA" w:rsidRDefault="004D22F3" w:rsidP="00B943FA">
            <w:pPr>
              <w:jc w:val="center"/>
              <w:rPr>
                <w:sz w:val="18"/>
                <w:szCs w:val="18"/>
              </w:rPr>
            </w:pPr>
            <w:r w:rsidRPr="00B943FA">
              <w:rPr>
                <w:sz w:val="18"/>
                <w:szCs w:val="18"/>
              </w:rPr>
              <w:t>do TR</w:t>
            </w:r>
          </w:p>
        </w:tc>
        <w:tc>
          <w:tcPr>
            <w:tcW w:w="8784" w:type="dxa"/>
            <w:gridSpan w:val="8"/>
          </w:tcPr>
          <w:p w:rsidR="004D22F3" w:rsidRPr="00B943FA" w:rsidRDefault="004D22F3" w:rsidP="00B943FA">
            <w:pPr>
              <w:ind w:firstLine="851"/>
              <w:jc w:val="center"/>
              <w:rPr>
                <w:sz w:val="18"/>
                <w:szCs w:val="18"/>
              </w:rPr>
            </w:pPr>
            <w:r w:rsidRPr="00B943FA">
              <w:rPr>
                <w:sz w:val="18"/>
                <w:szCs w:val="18"/>
              </w:rPr>
              <w:t>Fornecedor (razão social, CNPJ/MF, endereço, contatos, representante)</w:t>
            </w:r>
          </w:p>
        </w:tc>
      </w:tr>
      <w:tr w:rsidR="004D22F3" w:rsidRPr="00BC7D0C" w:rsidTr="009044E3">
        <w:trPr>
          <w:trHeight w:val="1756"/>
          <w:jc w:val="center"/>
        </w:trPr>
        <w:tc>
          <w:tcPr>
            <w:tcW w:w="729" w:type="dxa"/>
          </w:tcPr>
          <w:p w:rsidR="004D22F3" w:rsidRPr="00B943FA" w:rsidRDefault="004D22F3" w:rsidP="00B943FA">
            <w:pPr>
              <w:ind w:firstLine="851"/>
              <w:jc w:val="center"/>
              <w:rPr>
                <w:sz w:val="18"/>
                <w:szCs w:val="18"/>
              </w:rPr>
            </w:pPr>
          </w:p>
          <w:p w:rsidR="004D22F3" w:rsidRPr="00B943FA" w:rsidRDefault="004D22F3" w:rsidP="00B943FA">
            <w:pPr>
              <w:ind w:firstLine="851"/>
              <w:jc w:val="center"/>
              <w:rPr>
                <w:sz w:val="18"/>
                <w:szCs w:val="18"/>
              </w:rPr>
            </w:pPr>
          </w:p>
          <w:p w:rsidR="004D22F3" w:rsidRPr="00B943FA" w:rsidRDefault="004D22F3" w:rsidP="00B943FA">
            <w:pPr>
              <w:ind w:firstLine="851"/>
              <w:jc w:val="center"/>
              <w:rPr>
                <w:sz w:val="18"/>
                <w:szCs w:val="18"/>
              </w:rPr>
            </w:pPr>
            <w:r w:rsidRPr="00B943FA">
              <w:rPr>
                <w:sz w:val="18"/>
                <w:szCs w:val="18"/>
              </w:rPr>
              <w:t>X</w:t>
            </w:r>
          </w:p>
        </w:tc>
        <w:tc>
          <w:tcPr>
            <w:tcW w:w="1276" w:type="dxa"/>
          </w:tcPr>
          <w:p w:rsidR="004D22F3" w:rsidRPr="00B943FA" w:rsidRDefault="004D22F3" w:rsidP="00B943FA">
            <w:pPr>
              <w:ind w:hanging="108"/>
              <w:jc w:val="center"/>
              <w:rPr>
                <w:sz w:val="18"/>
                <w:szCs w:val="18"/>
              </w:rPr>
            </w:pPr>
            <w:r w:rsidRPr="00B943FA">
              <w:rPr>
                <w:sz w:val="18"/>
                <w:szCs w:val="18"/>
              </w:rPr>
              <w:t>Especificação</w:t>
            </w:r>
          </w:p>
        </w:tc>
        <w:tc>
          <w:tcPr>
            <w:tcW w:w="1077" w:type="dxa"/>
          </w:tcPr>
          <w:p w:rsidR="004D22F3" w:rsidRPr="00B943FA" w:rsidRDefault="004D22F3" w:rsidP="00B943FA">
            <w:pPr>
              <w:jc w:val="center"/>
              <w:rPr>
                <w:sz w:val="18"/>
                <w:szCs w:val="18"/>
              </w:rPr>
            </w:pPr>
            <w:r w:rsidRPr="00B943FA">
              <w:rPr>
                <w:sz w:val="18"/>
                <w:szCs w:val="18"/>
              </w:rPr>
              <w:t>Marca (se exigida no edital)</w:t>
            </w:r>
          </w:p>
        </w:tc>
        <w:tc>
          <w:tcPr>
            <w:tcW w:w="1191" w:type="dxa"/>
          </w:tcPr>
          <w:p w:rsidR="004D22F3" w:rsidRPr="00B943FA" w:rsidRDefault="004D22F3" w:rsidP="00B943FA">
            <w:pPr>
              <w:jc w:val="center"/>
              <w:rPr>
                <w:sz w:val="18"/>
                <w:szCs w:val="18"/>
              </w:rPr>
            </w:pPr>
            <w:r w:rsidRPr="00B943FA">
              <w:rPr>
                <w:sz w:val="18"/>
                <w:szCs w:val="18"/>
              </w:rPr>
              <w:t>Modelo (se exigido no</w:t>
            </w:r>
          </w:p>
          <w:p w:rsidR="004D22F3" w:rsidRPr="00B943FA" w:rsidRDefault="004D22F3" w:rsidP="00B943FA">
            <w:pPr>
              <w:jc w:val="center"/>
              <w:rPr>
                <w:sz w:val="18"/>
                <w:szCs w:val="18"/>
              </w:rPr>
            </w:pPr>
            <w:r w:rsidRPr="00B943FA">
              <w:rPr>
                <w:sz w:val="18"/>
                <w:szCs w:val="18"/>
              </w:rPr>
              <w:t>edital)</w:t>
            </w:r>
          </w:p>
        </w:tc>
        <w:tc>
          <w:tcPr>
            <w:tcW w:w="992" w:type="dxa"/>
          </w:tcPr>
          <w:p w:rsidR="004D22F3" w:rsidRPr="00B943FA" w:rsidRDefault="004D22F3" w:rsidP="00B943FA">
            <w:pPr>
              <w:jc w:val="center"/>
              <w:rPr>
                <w:sz w:val="18"/>
                <w:szCs w:val="18"/>
              </w:rPr>
            </w:pPr>
            <w:r w:rsidRPr="00B943FA">
              <w:rPr>
                <w:sz w:val="18"/>
                <w:szCs w:val="18"/>
              </w:rPr>
              <w:t>Unidade</w:t>
            </w:r>
          </w:p>
        </w:tc>
        <w:tc>
          <w:tcPr>
            <w:tcW w:w="1134" w:type="dxa"/>
          </w:tcPr>
          <w:p w:rsidR="004D22F3" w:rsidRPr="00B943FA" w:rsidRDefault="004D22F3" w:rsidP="00B943FA">
            <w:pPr>
              <w:ind w:hanging="20"/>
              <w:jc w:val="center"/>
              <w:rPr>
                <w:sz w:val="18"/>
                <w:szCs w:val="18"/>
              </w:rPr>
            </w:pPr>
            <w:r w:rsidRPr="00B943FA">
              <w:rPr>
                <w:sz w:val="18"/>
                <w:szCs w:val="18"/>
              </w:rPr>
              <w:t>QuantidadeMáxima</w:t>
            </w:r>
          </w:p>
        </w:tc>
        <w:tc>
          <w:tcPr>
            <w:tcW w:w="1134" w:type="dxa"/>
          </w:tcPr>
          <w:p w:rsidR="004D22F3" w:rsidRPr="00B943FA" w:rsidRDefault="004D22F3" w:rsidP="00B943FA">
            <w:pPr>
              <w:jc w:val="center"/>
              <w:rPr>
                <w:sz w:val="18"/>
                <w:szCs w:val="18"/>
              </w:rPr>
            </w:pPr>
            <w:r w:rsidRPr="00B943FA">
              <w:rPr>
                <w:sz w:val="18"/>
                <w:szCs w:val="18"/>
              </w:rPr>
              <w:t>Q</w:t>
            </w:r>
            <w:r w:rsidR="009044E3">
              <w:rPr>
                <w:sz w:val="18"/>
                <w:szCs w:val="18"/>
              </w:rPr>
              <w:t>uantid</w:t>
            </w:r>
            <w:r w:rsidRPr="00B943FA">
              <w:rPr>
                <w:sz w:val="18"/>
                <w:szCs w:val="18"/>
              </w:rPr>
              <w:t>ade Mínima</w:t>
            </w:r>
          </w:p>
        </w:tc>
        <w:tc>
          <w:tcPr>
            <w:tcW w:w="768" w:type="dxa"/>
          </w:tcPr>
          <w:p w:rsidR="004D22F3" w:rsidRPr="00B943FA" w:rsidRDefault="004D22F3" w:rsidP="009044E3">
            <w:pPr>
              <w:jc w:val="center"/>
              <w:rPr>
                <w:sz w:val="18"/>
                <w:szCs w:val="18"/>
              </w:rPr>
            </w:pPr>
            <w:r w:rsidRPr="00B943FA">
              <w:rPr>
                <w:sz w:val="18"/>
                <w:szCs w:val="18"/>
              </w:rPr>
              <w:t>Valor Un</w:t>
            </w:r>
          </w:p>
        </w:tc>
        <w:tc>
          <w:tcPr>
            <w:tcW w:w="1212" w:type="dxa"/>
          </w:tcPr>
          <w:p w:rsidR="004D22F3" w:rsidRPr="00B943FA" w:rsidRDefault="004D22F3" w:rsidP="009044E3">
            <w:pPr>
              <w:jc w:val="center"/>
              <w:rPr>
                <w:sz w:val="18"/>
                <w:szCs w:val="18"/>
              </w:rPr>
            </w:pPr>
            <w:r w:rsidRPr="00B943FA">
              <w:rPr>
                <w:sz w:val="18"/>
                <w:szCs w:val="18"/>
              </w:rPr>
              <w:t>Prazo garantia ou</w:t>
            </w:r>
          </w:p>
          <w:p w:rsidR="004D22F3" w:rsidRPr="00B943FA" w:rsidRDefault="004D22F3" w:rsidP="009044E3">
            <w:pPr>
              <w:jc w:val="center"/>
              <w:rPr>
                <w:sz w:val="18"/>
                <w:szCs w:val="18"/>
              </w:rPr>
            </w:pPr>
            <w:r w:rsidRPr="00B943FA">
              <w:rPr>
                <w:sz w:val="18"/>
                <w:szCs w:val="18"/>
              </w:rPr>
              <w:t>validade</w:t>
            </w:r>
          </w:p>
        </w:tc>
      </w:tr>
      <w:tr w:rsidR="004D22F3" w:rsidRPr="00BC7D0C" w:rsidTr="009044E3">
        <w:trPr>
          <w:trHeight w:val="441"/>
          <w:jc w:val="center"/>
        </w:trPr>
        <w:tc>
          <w:tcPr>
            <w:tcW w:w="729" w:type="dxa"/>
          </w:tcPr>
          <w:p w:rsidR="004D22F3" w:rsidRPr="00BC7D0C" w:rsidRDefault="004D22F3" w:rsidP="00BC7D0C">
            <w:pPr>
              <w:ind w:firstLine="851"/>
              <w:jc w:val="both"/>
              <w:rPr>
                <w:sz w:val="24"/>
                <w:szCs w:val="24"/>
              </w:rPr>
            </w:pPr>
          </w:p>
        </w:tc>
        <w:tc>
          <w:tcPr>
            <w:tcW w:w="1276" w:type="dxa"/>
          </w:tcPr>
          <w:p w:rsidR="004D22F3" w:rsidRPr="00BC7D0C" w:rsidRDefault="004D22F3" w:rsidP="00BC7D0C">
            <w:pPr>
              <w:ind w:firstLine="851"/>
              <w:jc w:val="both"/>
              <w:rPr>
                <w:sz w:val="24"/>
                <w:szCs w:val="24"/>
              </w:rPr>
            </w:pPr>
          </w:p>
        </w:tc>
        <w:tc>
          <w:tcPr>
            <w:tcW w:w="1077" w:type="dxa"/>
          </w:tcPr>
          <w:p w:rsidR="004D22F3" w:rsidRPr="00BC7D0C" w:rsidRDefault="004D22F3" w:rsidP="00BC7D0C">
            <w:pPr>
              <w:ind w:firstLine="851"/>
              <w:jc w:val="both"/>
              <w:rPr>
                <w:sz w:val="24"/>
                <w:szCs w:val="24"/>
              </w:rPr>
            </w:pPr>
          </w:p>
        </w:tc>
        <w:tc>
          <w:tcPr>
            <w:tcW w:w="1191" w:type="dxa"/>
          </w:tcPr>
          <w:p w:rsidR="004D22F3" w:rsidRPr="00BC7D0C" w:rsidRDefault="004D22F3" w:rsidP="00BC7D0C">
            <w:pPr>
              <w:ind w:firstLine="851"/>
              <w:jc w:val="both"/>
              <w:rPr>
                <w:sz w:val="24"/>
                <w:szCs w:val="24"/>
              </w:rPr>
            </w:pPr>
          </w:p>
        </w:tc>
        <w:tc>
          <w:tcPr>
            <w:tcW w:w="992" w:type="dxa"/>
          </w:tcPr>
          <w:p w:rsidR="004D22F3" w:rsidRPr="00BC7D0C" w:rsidRDefault="004D22F3" w:rsidP="00BC7D0C">
            <w:pPr>
              <w:ind w:firstLine="851"/>
              <w:jc w:val="both"/>
              <w:rPr>
                <w:sz w:val="24"/>
                <w:szCs w:val="24"/>
              </w:rPr>
            </w:pPr>
          </w:p>
        </w:tc>
        <w:tc>
          <w:tcPr>
            <w:tcW w:w="1134" w:type="dxa"/>
          </w:tcPr>
          <w:p w:rsidR="004D22F3" w:rsidRPr="00BC7D0C" w:rsidRDefault="004D22F3" w:rsidP="00BC7D0C">
            <w:pPr>
              <w:ind w:firstLine="851"/>
              <w:jc w:val="both"/>
              <w:rPr>
                <w:sz w:val="24"/>
                <w:szCs w:val="24"/>
              </w:rPr>
            </w:pPr>
          </w:p>
        </w:tc>
        <w:tc>
          <w:tcPr>
            <w:tcW w:w="1134" w:type="dxa"/>
          </w:tcPr>
          <w:p w:rsidR="004D22F3" w:rsidRPr="00BC7D0C" w:rsidRDefault="004D22F3" w:rsidP="00BC7D0C">
            <w:pPr>
              <w:ind w:firstLine="851"/>
              <w:jc w:val="both"/>
              <w:rPr>
                <w:sz w:val="24"/>
                <w:szCs w:val="24"/>
              </w:rPr>
            </w:pPr>
          </w:p>
        </w:tc>
        <w:tc>
          <w:tcPr>
            <w:tcW w:w="768" w:type="dxa"/>
          </w:tcPr>
          <w:p w:rsidR="004D22F3" w:rsidRPr="00BC7D0C" w:rsidRDefault="004D22F3" w:rsidP="00BC7D0C">
            <w:pPr>
              <w:ind w:firstLine="851"/>
              <w:jc w:val="both"/>
              <w:rPr>
                <w:sz w:val="24"/>
                <w:szCs w:val="24"/>
              </w:rPr>
            </w:pPr>
          </w:p>
        </w:tc>
        <w:tc>
          <w:tcPr>
            <w:tcW w:w="1212" w:type="dxa"/>
          </w:tcPr>
          <w:p w:rsidR="004D22F3" w:rsidRPr="00BC7D0C" w:rsidRDefault="004D22F3" w:rsidP="00BC7D0C">
            <w:pPr>
              <w:ind w:firstLine="851"/>
              <w:jc w:val="both"/>
              <w:rPr>
                <w:sz w:val="24"/>
                <w:szCs w:val="24"/>
              </w:rPr>
            </w:pPr>
          </w:p>
        </w:tc>
      </w:tr>
    </w:tbl>
    <w:p w:rsidR="004D22F3" w:rsidRPr="00BC7D0C" w:rsidRDefault="004D22F3" w:rsidP="00BC7D0C">
      <w:pPr>
        <w:ind w:firstLine="851"/>
        <w:jc w:val="both"/>
        <w:rPr>
          <w:sz w:val="24"/>
          <w:szCs w:val="24"/>
        </w:rPr>
      </w:pPr>
    </w:p>
    <w:p w:rsidR="0063292A" w:rsidRPr="00BC7D0C" w:rsidRDefault="009044E3" w:rsidP="009044E3">
      <w:pPr>
        <w:ind w:firstLine="851"/>
        <w:jc w:val="right"/>
        <w:rPr>
          <w:sz w:val="24"/>
          <w:szCs w:val="24"/>
        </w:rPr>
      </w:pPr>
      <w:r>
        <w:rPr>
          <w:sz w:val="24"/>
          <w:szCs w:val="24"/>
        </w:rPr>
        <w:t>J</w:t>
      </w:r>
      <w:r w:rsidR="0063292A" w:rsidRPr="00BC7D0C">
        <w:rPr>
          <w:sz w:val="24"/>
          <w:szCs w:val="24"/>
        </w:rPr>
        <w:t>aciara-MT, ......... de ........... de .........</w:t>
      </w:r>
    </w:p>
    <w:p w:rsidR="0063292A" w:rsidRPr="00BC7D0C" w:rsidRDefault="0063292A" w:rsidP="00BC7D0C">
      <w:pPr>
        <w:ind w:firstLine="851"/>
        <w:jc w:val="right"/>
        <w:rPr>
          <w:sz w:val="24"/>
          <w:szCs w:val="24"/>
        </w:rPr>
      </w:pPr>
    </w:p>
    <w:p w:rsidR="0063292A" w:rsidRPr="00BC7D0C" w:rsidRDefault="0063292A" w:rsidP="00BC7D0C">
      <w:pPr>
        <w:ind w:firstLine="851"/>
        <w:jc w:val="right"/>
        <w:rPr>
          <w:sz w:val="24"/>
          <w:szCs w:val="24"/>
        </w:rPr>
      </w:pPr>
    </w:p>
    <w:p w:rsidR="0063292A" w:rsidRPr="00BC7D0C" w:rsidRDefault="0063292A" w:rsidP="00BC7D0C">
      <w:pPr>
        <w:ind w:firstLine="851"/>
        <w:jc w:val="right"/>
        <w:rPr>
          <w:sz w:val="24"/>
          <w:szCs w:val="24"/>
        </w:rPr>
      </w:pPr>
    </w:p>
    <w:p w:rsidR="0063292A" w:rsidRPr="00BC7D0C" w:rsidRDefault="009044E3" w:rsidP="003E1587">
      <w:pPr>
        <w:jc w:val="center"/>
        <w:rPr>
          <w:sz w:val="24"/>
          <w:szCs w:val="24"/>
        </w:rPr>
      </w:pPr>
      <w:r>
        <w:rPr>
          <w:b/>
          <w:w w:val="99"/>
          <w:sz w:val="24"/>
          <w:szCs w:val="24"/>
        </w:rPr>
        <w:t>SIDINEY DE SOUZA SOARES</w:t>
      </w:r>
    </w:p>
    <w:p w:rsidR="0063292A" w:rsidRPr="00BC7D0C" w:rsidRDefault="0063292A" w:rsidP="003E1587">
      <w:pPr>
        <w:jc w:val="center"/>
        <w:rPr>
          <w:sz w:val="24"/>
          <w:szCs w:val="24"/>
        </w:rPr>
      </w:pPr>
      <w:r w:rsidRPr="00BC7D0C">
        <w:rPr>
          <w:b/>
          <w:w w:val="99"/>
          <w:sz w:val="24"/>
          <w:szCs w:val="24"/>
        </w:rPr>
        <w:t>PRESIDENTE</w:t>
      </w:r>
    </w:p>
    <w:p w:rsidR="0063292A" w:rsidRPr="00BC7D0C" w:rsidRDefault="0063292A" w:rsidP="00BC7D0C">
      <w:pPr>
        <w:ind w:firstLine="851"/>
        <w:rPr>
          <w:b/>
          <w:w w:val="99"/>
          <w:sz w:val="24"/>
          <w:szCs w:val="24"/>
        </w:rPr>
      </w:pPr>
    </w:p>
    <w:p w:rsidR="0063292A" w:rsidRPr="00BC7D0C" w:rsidRDefault="0063292A" w:rsidP="00BC7D0C">
      <w:pPr>
        <w:ind w:firstLine="851"/>
        <w:rPr>
          <w:b/>
          <w:w w:val="99"/>
          <w:sz w:val="24"/>
          <w:szCs w:val="24"/>
        </w:rPr>
      </w:pPr>
    </w:p>
    <w:p w:rsidR="0063292A" w:rsidRPr="00BC7D0C" w:rsidRDefault="0063292A" w:rsidP="009044E3">
      <w:pPr>
        <w:rPr>
          <w:sz w:val="24"/>
          <w:szCs w:val="24"/>
        </w:rPr>
      </w:pPr>
      <w:r w:rsidRPr="00BC7D0C">
        <w:rPr>
          <w:b/>
          <w:sz w:val="24"/>
          <w:szCs w:val="24"/>
        </w:rPr>
        <w:t>FORNECEDORES</w:t>
      </w:r>
      <w:r w:rsidRPr="00BC7D0C">
        <w:rPr>
          <w:sz w:val="24"/>
          <w:szCs w:val="24"/>
        </w:rPr>
        <w:t>:</w:t>
      </w:r>
    </w:p>
    <w:p w:rsidR="0063292A" w:rsidRPr="00BC7D0C" w:rsidRDefault="0063292A" w:rsidP="00BC7D0C">
      <w:pPr>
        <w:ind w:firstLine="851"/>
        <w:rPr>
          <w:b/>
          <w:sz w:val="24"/>
          <w:szCs w:val="24"/>
        </w:rPr>
      </w:pPr>
    </w:p>
    <w:p w:rsidR="0063292A" w:rsidRPr="00BC7D0C" w:rsidRDefault="0063292A" w:rsidP="009044E3">
      <w:pPr>
        <w:rPr>
          <w:sz w:val="24"/>
          <w:szCs w:val="24"/>
        </w:rPr>
      </w:pPr>
      <w:r w:rsidRPr="00BC7D0C">
        <w:rPr>
          <w:b/>
          <w:sz w:val="24"/>
          <w:szCs w:val="24"/>
        </w:rPr>
        <w:t>TESTEMUNHAS</w:t>
      </w:r>
      <w:r w:rsidRPr="00BC7D0C">
        <w:rPr>
          <w:sz w:val="24"/>
          <w:szCs w:val="24"/>
        </w:rPr>
        <w:t>:</w:t>
      </w:r>
    </w:p>
    <w:p w:rsidR="0063292A" w:rsidRPr="00BC7D0C" w:rsidRDefault="0063292A" w:rsidP="009044E3">
      <w:pPr>
        <w:jc w:val="both"/>
        <w:rPr>
          <w:sz w:val="24"/>
          <w:szCs w:val="24"/>
        </w:rPr>
      </w:pPr>
      <w:r w:rsidRPr="00BC7D0C">
        <w:rPr>
          <w:b/>
          <w:sz w:val="24"/>
          <w:szCs w:val="24"/>
        </w:rPr>
        <w:t>_______________________</w:t>
      </w:r>
      <w:r w:rsidRPr="00BC7D0C">
        <w:rPr>
          <w:b/>
          <w:sz w:val="24"/>
          <w:szCs w:val="24"/>
        </w:rPr>
        <w:tab/>
      </w:r>
      <w:r w:rsidRPr="00BC7D0C">
        <w:rPr>
          <w:b/>
          <w:sz w:val="24"/>
          <w:szCs w:val="24"/>
        </w:rPr>
        <w:tab/>
      </w:r>
      <w:r w:rsidRPr="00BC7D0C">
        <w:rPr>
          <w:b/>
          <w:sz w:val="24"/>
          <w:szCs w:val="24"/>
        </w:rPr>
        <w:tab/>
        <w:t>_______________________</w:t>
      </w:r>
    </w:p>
    <w:p w:rsidR="0063292A" w:rsidRPr="00BC7D0C" w:rsidRDefault="0063292A" w:rsidP="009044E3">
      <w:pPr>
        <w:jc w:val="both"/>
        <w:rPr>
          <w:sz w:val="24"/>
          <w:szCs w:val="24"/>
        </w:rPr>
      </w:pPr>
      <w:r w:rsidRPr="00BC7D0C">
        <w:rPr>
          <w:b/>
          <w:sz w:val="24"/>
          <w:szCs w:val="24"/>
        </w:rPr>
        <w:t>Nome:</w:t>
      </w:r>
      <w:r w:rsidRPr="00BC7D0C">
        <w:rPr>
          <w:b/>
          <w:sz w:val="24"/>
          <w:szCs w:val="24"/>
        </w:rPr>
        <w:tab/>
      </w:r>
      <w:r w:rsidRPr="00BC7D0C">
        <w:rPr>
          <w:b/>
          <w:sz w:val="24"/>
          <w:szCs w:val="24"/>
        </w:rPr>
        <w:tab/>
      </w:r>
      <w:r w:rsidRPr="00BC7D0C">
        <w:rPr>
          <w:b/>
          <w:sz w:val="24"/>
          <w:szCs w:val="24"/>
        </w:rPr>
        <w:tab/>
      </w:r>
      <w:r w:rsidRPr="00BC7D0C">
        <w:rPr>
          <w:b/>
          <w:sz w:val="24"/>
          <w:szCs w:val="24"/>
        </w:rPr>
        <w:tab/>
      </w:r>
      <w:r w:rsidRPr="00BC7D0C">
        <w:rPr>
          <w:b/>
          <w:sz w:val="24"/>
          <w:szCs w:val="24"/>
        </w:rPr>
        <w:tab/>
      </w:r>
      <w:r w:rsidRPr="00BC7D0C">
        <w:rPr>
          <w:b/>
          <w:sz w:val="24"/>
          <w:szCs w:val="24"/>
        </w:rPr>
        <w:tab/>
        <w:t>Nome</w:t>
      </w:r>
      <w:r w:rsidRPr="00BC7D0C">
        <w:rPr>
          <w:sz w:val="24"/>
          <w:szCs w:val="24"/>
        </w:rPr>
        <w:t>:</w:t>
      </w:r>
    </w:p>
    <w:p w:rsidR="0063292A" w:rsidRPr="00BC7D0C" w:rsidRDefault="0063292A" w:rsidP="009044E3">
      <w:pPr>
        <w:rPr>
          <w:sz w:val="24"/>
          <w:szCs w:val="24"/>
        </w:rPr>
      </w:pPr>
      <w:r w:rsidRPr="00BC7D0C">
        <w:rPr>
          <w:b/>
          <w:sz w:val="24"/>
          <w:szCs w:val="24"/>
        </w:rPr>
        <w:t>CPF</w:t>
      </w:r>
      <w:r w:rsidR="00D416BF" w:rsidRPr="00BC7D0C">
        <w:rPr>
          <w:sz w:val="24"/>
          <w:szCs w:val="24"/>
        </w:rPr>
        <w:t>:</w:t>
      </w:r>
      <w:r w:rsidR="00D416BF" w:rsidRPr="00BC7D0C">
        <w:rPr>
          <w:sz w:val="24"/>
          <w:szCs w:val="24"/>
        </w:rPr>
        <w:tab/>
      </w:r>
      <w:r w:rsidR="00D416BF" w:rsidRPr="00BC7D0C">
        <w:rPr>
          <w:sz w:val="24"/>
          <w:szCs w:val="24"/>
        </w:rPr>
        <w:tab/>
      </w:r>
      <w:r w:rsidR="00D416BF" w:rsidRPr="00BC7D0C">
        <w:rPr>
          <w:sz w:val="24"/>
          <w:szCs w:val="24"/>
        </w:rPr>
        <w:tab/>
      </w:r>
      <w:r w:rsidR="00D416BF" w:rsidRPr="00BC7D0C">
        <w:rPr>
          <w:sz w:val="24"/>
          <w:szCs w:val="24"/>
        </w:rPr>
        <w:tab/>
      </w:r>
      <w:r w:rsidR="00D416BF" w:rsidRPr="00BC7D0C">
        <w:rPr>
          <w:sz w:val="24"/>
          <w:szCs w:val="24"/>
        </w:rPr>
        <w:tab/>
      </w:r>
      <w:r w:rsidRPr="00BC7D0C">
        <w:rPr>
          <w:sz w:val="24"/>
          <w:szCs w:val="24"/>
        </w:rPr>
        <w:tab/>
      </w:r>
      <w:r w:rsidRPr="00BC7D0C">
        <w:rPr>
          <w:b/>
          <w:sz w:val="24"/>
          <w:szCs w:val="24"/>
        </w:rPr>
        <w:t>CPF</w:t>
      </w:r>
      <w:r w:rsidRPr="00BC7D0C">
        <w:rPr>
          <w:sz w:val="24"/>
          <w:szCs w:val="24"/>
        </w:rPr>
        <w:t>:</w:t>
      </w:r>
    </w:p>
    <w:p w:rsidR="0063292A" w:rsidRPr="00BC7D0C" w:rsidRDefault="0063292A" w:rsidP="00904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C7D0C">
        <w:rPr>
          <w:b/>
          <w:sz w:val="24"/>
          <w:szCs w:val="24"/>
        </w:rPr>
        <w:t>RG</w:t>
      </w:r>
      <w:r w:rsidRPr="00BC7D0C">
        <w:rPr>
          <w:sz w:val="24"/>
          <w:szCs w:val="24"/>
        </w:rPr>
        <w:t>:</w:t>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b/>
          <w:sz w:val="24"/>
          <w:szCs w:val="24"/>
        </w:rPr>
        <w:t>RG</w:t>
      </w:r>
      <w:r w:rsidRPr="00BC7D0C">
        <w:rPr>
          <w:sz w:val="24"/>
          <w:szCs w:val="24"/>
        </w:rPr>
        <w:t>:</w:t>
      </w:r>
    </w:p>
    <w:p w:rsidR="0063292A" w:rsidRPr="00BC7D0C" w:rsidRDefault="0063292A" w:rsidP="00BC7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rPr>
          <w:sz w:val="24"/>
          <w:szCs w:val="24"/>
        </w:rPr>
      </w:pPr>
    </w:p>
    <w:p w:rsidR="00BB6D73" w:rsidRDefault="00BB6D73" w:rsidP="00BC7D0C">
      <w:pPr>
        <w:pStyle w:val="Ttulo2"/>
        <w:ind w:left="0" w:firstLine="851"/>
        <w:jc w:val="center"/>
        <w:rPr>
          <w:bCs w:val="0"/>
          <w:color w:val="000000"/>
          <w:sz w:val="24"/>
          <w:szCs w:val="24"/>
          <w:u w:val="single"/>
        </w:rPr>
      </w:pPr>
    </w:p>
    <w:p w:rsidR="0063292A" w:rsidRPr="00BC7D0C" w:rsidRDefault="0063292A" w:rsidP="00BC7D0C">
      <w:pPr>
        <w:pStyle w:val="Ttulo2"/>
        <w:ind w:left="0" w:firstLine="851"/>
        <w:jc w:val="center"/>
        <w:rPr>
          <w:sz w:val="24"/>
          <w:szCs w:val="24"/>
        </w:rPr>
      </w:pPr>
      <w:bookmarkStart w:id="0" w:name="_GoBack"/>
      <w:bookmarkEnd w:id="0"/>
      <w:r w:rsidRPr="00BC7D0C">
        <w:rPr>
          <w:bCs w:val="0"/>
          <w:color w:val="000000"/>
          <w:sz w:val="24"/>
          <w:szCs w:val="24"/>
          <w:u w:val="single"/>
        </w:rPr>
        <w:t>ANEXO X</w:t>
      </w:r>
    </w:p>
    <w:p w:rsidR="0063292A" w:rsidRPr="00BC7D0C" w:rsidRDefault="0063292A" w:rsidP="00BC7D0C">
      <w:pPr>
        <w:pStyle w:val="Ttulo2"/>
        <w:ind w:left="0" w:firstLine="851"/>
        <w:jc w:val="center"/>
        <w:rPr>
          <w:bCs w:val="0"/>
          <w:color w:val="000000"/>
          <w:sz w:val="24"/>
          <w:szCs w:val="24"/>
          <w:u w:val="single"/>
        </w:rPr>
      </w:pPr>
    </w:p>
    <w:p w:rsidR="0063292A" w:rsidRPr="00BC7D0C" w:rsidRDefault="002F4151" w:rsidP="00BC7D0C">
      <w:pPr>
        <w:pStyle w:val="Ttulo2"/>
        <w:ind w:left="0" w:firstLine="851"/>
        <w:jc w:val="center"/>
        <w:rPr>
          <w:sz w:val="24"/>
          <w:szCs w:val="24"/>
        </w:rPr>
      </w:pPr>
      <w:r>
        <w:rPr>
          <w:bCs w:val="0"/>
          <w:color w:val="000000"/>
          <w:sz w:val="24"/>
          <w:szCs w:val="24"/>
          <w:u w:val="single"/>
        </w:rPr>
        <w:t>PREGÃO ELETRÔNICO</w:t>
      </w:r>
      <w:r w:rsidR="0063292A" w:rsidRPr="00BC7D0C">
        <w:rPr>
          <w:bCs w:val="0"/>
          <w:color w:val="000000"/>
          <w:sz w:val="24"/>
          <w:szCs w:val="24"/>
          <w:u w:val="single"/>
        </w:rPr>
        <w:t xml:space="preserve"> Nº. 001/</w:t>
      </w:r>
      <w:r w:rsidR="00EC429E" w:rsidRPr="00BC7D0C">
        <w:rPr>
          <w:bCs w:val="0"/>
          <w:color w:val="000000"/>
          <w:sz w:val="24"/>
          <w:szCs w:val="24"/>
          <w:u w:val="single"/>
        </w:rPr>
        <w:t>202</w:t>
      </w:r>
      <w:r w:rsidR="007A60E0">
        <w:rPr>
          <w:bCs w:val="0"/>
          <w:color w:val="000000"/>
          <w:sz w:val="24"/>
          <w:szCs w:val="24"/>
          <w:u w:val="single"/>
        </w:rPr>
        <w:t>5</w:t>
      </w:r>
    </w:p>
    <w:p w:rsidR="0063292A" w:rsidRPr="00BC7D0C" w:rsidRDefault="0063292A" w:rsidP="00BC7D0C">
      <w:pPr>
        <w:ind w:firstLine="851"/>
        <w:rPr>
          <w:b/>
          <w:bCs/>
          <w:color w:val="000000"/>
          <w:sz w:val="24"/>
          <w:szCs w:val="24"/>
          <w:u w:val="single"/>
        </w:rPr>
      </w:pPr>
    </w:p>
    <w:p w:rsidR="0063292A" w:rsidRPr="00BC7D0C" w:rsidRDefault="0063292A" w:rsidP="00BC7D0C">
      <w:pPr>
        <w:ind w:firstLine="851"/>
        <w:rPr>
          <w:b/>
          <w:bCs/>
          <w:color w:val="000000"/>
          <w:sz w:val="24"/>
          <w:szCs w:val="24"/>
          <w:u w:val="single"/>
        </w:rPr>
      </w:pPr>
    </w:p>
    <w:p w:rsidR="0063292A" w:rsidRPr="00BC7D0C" w:rsidRDefault="0063292A" w:rsidP="00BC7D0C">
      <w:pPr>
        <w:ind w:firstLine="851"/>
        <w:jc w:val="center"/>
        <w:rPr>
          <w:sz w:val="24"/>
          <w:szCs w:val="24"/>
        </w:rPr>
      </w:pPr>
      <w:r w:rsidRPr="00BC7D0C">
        <w:rPr>
          <w:b/>
          <w:sz w:val="24"/>
          <w:szCs w:val="24"/>
          <w:u w:val="single"/>
        </w:rPr>
        <w:t>MINUTA DE CONTRATO</w:t>
      </w:r>
    </w:p>
    <w:p w:rsidR="0063292A" w:rsidRPr="00BC7D0C" w:rsidRDefault="0063292A" w:rsidP="00BC7D0C">
      <w:pPr>
        <w:ind w:firstLine="851"/>
        <w:jc w:val="center"/>
        <w:rPr>
          <w:b/>
          <w:sz w:val="24"/>
          <w:szCs w:val="24"/>
          <w:u w:val="single"/>
        </w:rPr>
      </w:pPr>
    </w:p>
    <w:p w:rsidR="0063292A" w:rsidRPr="00BC7D0C" w:rsidRDefault="0063292A" w:rsidP="00BC7D0C">
      <w:pPr>
        <w:ind w:firstLine="851"/>
        <w:rPr>
          <w:b/>
          <w:sz w:val="24"/>
          <w:szCs w:val="24"/>
          <w:u w:val="single"/>
        </w:rPr>
      </w:pPr>
    </w:p>
    <w:p w:rsidR="0063292A" w:rsidRPr="00BC7D0C" w:rsidRDefault="0063292A" w:rsidP="007A60E0">
      <w:pPr>
        <w:ind w:left="3402"/>
        <w:jc w:val="both"/>
        <w:rPr>
          <w:sz w:val="24"/>
          <w:szCs w:val="24"/>
        </w:rPr>
      </w:pPr>
      <w:r w:rsidRPr="00BC7D0C">
        <w:rPr>
          <w:b/>
          <w:sz w:val="24"/>
          <w:szCs w:val="24"/>
        </w:rPr>
        <w:t>CONTRATO, QUE ENTRE SI CELEBRAM A CÂMARA MUNICIPAL DE JACIARA E A EMPRESA _______________, PARA O FIM QUE ESPECIFICA.</w:t>
      </w:r>
    </w:p>
    <w:p w:rsidR="0063292A" w:rsidRPr="007A60E0" w:rsidRDefault="0063292A" w:rsidP="00BC7D0C">
      <w:pPr>
        <w:ind w:firstLine="851"/>
        <w:jc w:val="both"/>
        <w:rPr>
          <w:b/>
          <w:sz w:val="24"/>
          <w:szCs w:val="24"/>
        </w:rPr>
      </w:pPr>
    </w:p>
    <w:p w:rsidR="007A60E0" w:rsidRPr="007A60E0" w:rsidRDefault="007A60E0" w:rsidP="007A60E0">
      <w:pPr>
        <w:jc w:val="both"/>
        <w:rPr>
          <w:sz w:val="24"/>
          <w:szCs w:val="24"/>
        </w:rPr>
      </w:pPr>
      <w:r w:rsidRPr="007A60E0">
        <w:rPr>
          <w:sz w:val="24"/>
          <w:szCs w:val="24"/>
        </w:rPr>
        <w:t>O PRESENTE INSTRUMENTO CONTRATUAL ADVÉM DE PROCESSO DE COMPRA Nº ...../. NA</w:t>
      </w:r>
    </w:p>
    <w:p w:rsidR="007A60E0" w:rsidRPr="007A60E0" w:rsidRDefault="007A60E0" w:rsidP="007A60E0">
      <w:pPr>
        <w:jc w:val="both"/>
        <w:rPr>
          <w:sz w:val="24"/>
          <w:szCs w:val="24"/>
        </w:rPr>
      </w:pPr>
      <w:r w:rsidRPr="007A60E0">
        <w:rPr>
          <w:sz w:val="24"/>
          <w:szCs w:val="24"/>
        </w:rPr>
        <w:t xml:space="preserve">MODALIDADE </w:t>
      </w:r>
      <w:r>
        <w:rPr>
          <w:sz w:val="24"/>
          <w:szCs w:val="24"/>
        </w:rPr>
        <w:t xml:space="preserve">PREGÃO ELETRÔNICO </w:t>
      </w:r>
      <w:r w:rsidRPr="007A60E0">
        <w:rPr>
          <w:sz w:val="24"/>
          <w:szCs w:val="24"/>
        </w:rPr>
        <w:t>Nº</w:t>
      </w:r>
      <w:r>
        <w:rPr>
          <w:sz w:val="24"/>
          <w:szCs w:val="24"/>
        </w:rPr>
        <w:t>001/2025.</w:t>
      </w:r>
    </w:p>
    <w:p w:rsidR="0063292A" w:rsidRPr="00BC7D0C" w:rsidRDefault="0063292A" w:rsidP="007A60E0">
      <w:pPr>
        <w:rPr>
          <w:b/>
          <w:sz w:val="24"/>
          <w:szCs w:val="24"/>
        </w:rPr>
      </w:pPr>
    </w:p>
    <w:p w:rsidR="0063292A" w:rsidRPr="00BC7D0C" w:rsidRDefault="0063292A" w:rsidP="00BC7D0C">
      <w:pPr>
        <w:ind w:firstLine="851"/>
        <w:jc w:val="both"/>
        <w:rPr>
          <w:sz w:val="24"/>
          <w:szCs w:val="24"/>
        </w:rPr>
      </w:pPr>
      <w:r w:rsidRPr="00BC7D0C">
        <w:rPr>
          <w:sz w:val="24"/>
          <w:szCs w:val="24"/>
        </w:rPr>
        <w:t xml:space="preserve">A </w:t>
      </w:r>
      <w:r w:rsidRPr="00BC7D0C">
        <w:rPr>
          <w:b/>
          <w:sz w:val="24"/>
          <w:szCs w:val="24"/>
        </w:rPr>
        <w:t>CÂMARA MUNICIPAL DE JACIARA</w:t>
      </w:r>
      <w:r w:rsidRPr="00BC7D0C">
        <w:rPr>
          <w:sz w:val="24"/>
          <w:szCs w:val="24"/>
        </w:rPr>
        <w:t xml:space="preserve">, pessoa jurídica de direito público interno, com sede à Rua Jurucê, nº. l.301, nesta cidade de Jaciara, Estado de Mato Grosso, inscrito no C.N.P.J sob o nº 24.774.184/0001-05, </w:t>
      </w:r>
      <w:r w:rsidRPr="00BC7D0C">
        <w:rPr>
          <w:color w:val="000000"/>
          <w:sz w:val="24"/>
          <w:szCs w:val="24"/>
        </w:rPr>
        <w:t xml:space="preserve">doravante denominado simplesmente </w:t>
      </w:r>
      <w:r w:rsidRPr="00BC7D0C">
        <w:rPr>
          <w:b/>
          <w:color w:val="000000"/>
          <w:sz w:val="24"/>
          <w:szCs w:val="24"/>
        </w:rPr>
        <w:t>CONTRATANTE</w:t>
      </w:r>
      <w:r w:rsidRPr="00BC7D0C">
        <w:rPr>
          <w:sz w:val="24"/>
          <w:szCs w:val="24"/>
        </w:rPr>
        <w:t xml:space="preserve">, neste ato representado pelo seu Presidente da Câmara Municipal, Sr. Vereador </w:t>
      </w:r>
      <w:r w:rsidR="004805F0">
        <w:rPr>
          <w:sz w:val="24"/>
          <w:szCs w:val="24"/>
        </w:rPr>
        <w:t xml:space="preserve">SIDNEY DE SOUZA </w:t>
      </w:r>
      <w:r w:rsidR="004805F0" w:rsidRPr="00602403">
        <w:rPr>
          <w:sz w:val="24"/>
          <w:szCs w:val="24"/>
        </w:rPr>
        <w:t>SOARES</w:t>
      </w:r>
      <w:r w:rsidRPr="00602403">
        <w:rPr>
          <w:sz w:val="24"/>
          <w:szCs w:val="24"/>
        </w:rPr>
        <w:t xml:space="preserve"> brasileiro, Autônomo, residente e domiciliado nesta cidade,  portador da Cédula de Identidade RG</w:t>
      </w:r>
      <w:r w:rsidR="0061042F" w:rsidRPr="00602403">
        <w:rPr>
          <w:sz w:val="24"/>
          <w:szCs w:val="24"/>
        </w:rPr>
        <w:t xml:space="preserve"> RG.</w:t>
      </w:r>
      <w:r w:rsidR="00602403" w:rsidRPr="00602403">
        <w:rPr>
          <w:sz w:val="24"/>
          <w:szCs w:val="24"/>
        </w:rPr>
        <w:t>705.055</w:t>
      </w:r>
      <w:r w:rsidR="0061042F" w:rsidRPr="00602403">
        <w:rPr>
          <w:sz w:val="24"/>
          <w:szCs w:val="24"/>
        </w:rPr>
        <w:t xml:space="preserve">SSP/MT e CPF nº </w:t>
      </w:r>
      <w:r w:rsidR="00602403">
        <w:rPr>
          <w:color w:val="000000" w:themeColor="text1"/>
          <w:sz w:val="24"/>
          <w:szCs w:val="24"/>
        </w:rPr>
        <w:t>621.194.941-37</w:t>
      </w:r>
      <w:r w:rsidRPr="00BC7D0C">
        <w:rPr>
          <w:sz w:val="24"/>
          <w:szCs w:val="24"/>
        </w:rPr>
        <w:t>, e de outro lado, a Empresa</w:t>
      </w:r>
      <w:r w:rsidRPr="00BC7D0C">
        <w:rPr>
          <w:b/>
          <w:sz w:val="24"/>
          <w:szCs w:val="24"/>
        </w:rPr>
        <w:t xml:space="preserve"> ______________</w:t>
      </w:r>
      <w:r w:rsidRPr="00BC7D0C">
        <w:rPr>
          <w:sz w:val="24"/>
          <w:szCs w:val="24"/>
        </w:rPr>
        <w:t>, inscrita no CNPJ/MF sob o n</w:t>
      </w:r>
      <w:r w:rsidRPr="00BC7D0C">
        <w:rPr>
          <w:strike/>
          <w:sz w:val="24"/>
          <w:szCs w:val="24"/>
        </w:rPr>
        <w:t>º</w:t>
      </w:r>
      <w:r w:rsidRPr="00BC7D0C">
        <w:rPr>
          <w:sz w:val="24"/>
          <w:szCs w:val="24"/>
        </w:rPr>
        <w:t xml:space="preserve"> ____________, estabelecida ___________________, </w:t>
      </w:r>
      <w:r w:rsidRPr="00BC7D0C">
        <w:rPr>
          <w:color w:val="000000"/>
          <w:sz w:val="24"/>
          <w:szCs w:val="24"/>
        </w:rPr>
        <w:t>doravante denominada simplesmente</w:t>
      </w:r>
      <w:r w:rsidRPr="00BC7D0C">
        <w:rPr>
          <w:b/>
          <w:sz w:val="24"/>
          <w:szCs w:val="24"/>
        </w:rPr>
        <w:t>CONTRATADA</w:t>
      </w:r>
      <w:r w:rsidRPr="00BC7D0C">
        <w:rPr>
          <w:sz w:val="24"/>
          <w:szCs w:val="24"/>
        </w:rPr>
        <w:t xml:space="preserve">, neste ato representada por seu _________________, Senhor </w:t>
      </w:r>
      <w:r w:rsidRPr="00BC7D0C">
        <w:rPr>
          <w:b/>
          <w:sz w:val="24"/>
          <w:szCs w:val="24"/>
        </w:rPr>
        <w:t>________________</w:t>
      </w:r>
      <w:r w:rsidRPr="00BC7D0C">
        <w:rPr>
          <w:sz w:val="24"/>
          <w:szCs w:val="24"/>
        </w:rPr>
        <w:t>, portador da Cédula de Identidade n</w:t>
      </w:r>
      <w:r w:rsidRPr="00BC7D0C">
        <w:rPr>
          <w:strike/>
          <w:sz w:val="24"/>
          <w:szCs w:val="24"/>
        </w:rPr>
        <w:t>º</w:t>
      </w:r>
      <w:r w:rsidRPr="00BC7D0C">
        <w:rPr>
          <w:sz w:val="24"/>
          <w:szCs w:val="24"/>
        </w:rPr>
        <w:t xml:space="preserve"> ____________, expedida pela _________ e do CPF n</w:t>
      </w:r>
      <w:r w:rsidRPr="00BC7D0C">
        <w:rPr>
          <w:strike/>
          <w:sz w:val="24"/>
          <w:szCs w:val="24"/>
        </w:rPr>
        <w:t>º</w:t>
      </w:r>
      <w:r w:rsidRPr="00BC7D0C">
        <w:rPr>
          <w:sz w:val="24"/>
          <w:szCs w:val="24"/>
        </w:rPr>
        <w:t xml:space="preserve"> __________________ </w:t>
      </w:r>
      <w:r w:rsidRPr="00BC7D0C">
        <w:rPr>
          <w:b/>
          <w:sz w:val="24"/>
          <w:szCs w:val="24"/>
        </w:rPr>
        <w:t>RESOLVEM</w:t>
      </w:r>
      <w:r w:rsidRPr="00BC7D0C">
        <w:rPr>
          <w:sz w:val="24"/>
          <w:szCs w:val="24"/>
        </w:rPr>
        <w:t xml:space="preserve"> celebrar o presente Contrato de prestação de serviços, em conformidade ao Pregão </w:t>
      </w:r>
      <w:r w:rsidR="007A60E0">
        <w:rPr>
          <w:sz w:val="24"/>
          <w:szCs w:val="24"/>
        </w:rPr>
        <w:t xml:space="preserve">Eletrônico </w:t>
      </w:r>
      <w:r w:rsidRPr="00BC7D0C">
        <w:rPr>
          <w:sz w:val="24"/>
          <w:szCs w:val="24"/>
        </w:rPr>
        <w:t>para Registro de Preços nº 001/20</w:t>
      </w:r>
      <w:r w:rsidR="007A60E0">
        <w:rPr>
          <w:sz w:val="24"/>
          <w:szCs w:val="24"/>
        </w:rPr>
        <w:t>25</w:t>
      </w:r>
      <w:r w:rsidRPr="00BC7D0C">
        <w:rPr>
          <w:sz w:val="24"/>
          <w:szCs w:val="24"/>
        </w:rPr>
        <w:t xml:space="preserve">, sujeitando-se as partes às disposições </w:t>
      </w:r>
      <w:r w:rsidRPr="007A60E0">
        <w:rPr>
          <w:sz w:val="24"/>
          <w:szCs w:val="24"/>
        </w:rPr>
        <w:t xml:space="preserve">da </w:t>
      </w:r>
      <w:r w:rsidR="007A60E0" w:rsidRPr="007A60E0">
        <w:rPr>
          <w:sz w:val="24"/>
          <w:szCs w:val="24"/>
        </w:rPr>
        <w:t>Lei nº 14.133</w:t>
      </w:r>
      <w:r w:rsidR="007A60E0">
        <w:rPr>
          <w:sz w:val="24"/>
          <w:szCs w:val="24"/>
        </w:rPr>
        <w:t>/2021</w:t>
      </w:r>
      <w:r w:rsidRPr="007A60E0">
        <w:rPr>
          <w:sz w:val="24"/>
          <w:szCs w:val="24"/>
        </w:rPr>
        <w:t>, com suas ulteriores alterações, mediante as cláusulas e condições seguintes:</w:t>
      </w:r>
    </w:p>
    <w:p w:rsidR="0063292A" w:rsidRPr="00BC7D0C" w:rsidRDefault="0063292A" w:rsidP="00BC7D0C">
      <w:pPr>
        <w:keepNext/>
        <w:ind w:firstLine="851"/>
        <w:rPr>
          <w:b/>
          <w:sz w:val="24"/>
          <w:szCs w:val="24"/>
        </w:rPr>
      </w:pPr>
    </w:p>
    <w:p w:rsidR="0063292A" w:rsidRPr="00BC7D0C" w:rsidRDefault="0063292A" w:rsidP="00755194">
      <w:pPr>
        <w:keepNext/>
        <w:rPr>
          <w:sz w:val="24"/>
          <w:szCs w:val="24"/>
        </w:rPr>
      </w:pPr>
      <w:r w:rsidRPr="00BC7D0C">
        <w:rPr>
          <w:b/>
          <w:sz w:val="24"/>
          <w:szCs w:val="24"/>
        </w:rPr>
        <w:t>CLÁUSULA PRIMEIRA - DO OBJETO</w:t>
      </w:r>
    </w:p>
    <w:p w:rsidR="0063292A" w:rsidRPr="00BC7D0C" w:rsidRDefault="0063292A" w:rsidP="00BC7D0C">
      <w:pPr>
        <w:ind w:firstLine="851"/>
        <w:rPr>
          <w:b/>
          <w:sz w:val="24"/>
          <w:szCs w:val="24"/>
        </w:rPr>
      </w:pPr>
    </w:p>
    <w:p w:rsidR="0063292A" w:rsidRPr="00BC7D0C" w:rsidRDefault="0063292A" w:rsidP="00755194">
      <w:pPr>
        <w:jc w:val="both"/>
        <w:rPr>
          <w:sz w:val="24"/>
          <w:szCs w:val="24"/>
        </w:rPr>
      </w:pPr>
      <w:r w:rsidRPr="00BC7D0C">
        <w:rPr>
          <w:rFonts w:eastAsia="Arial"/>
          <w:b/>
          <w:sz w:val="24"/>
          <w:szCs w:val="24"/>
        </w:rPr>
        <w:t>1.</w:t>
      </w:r>
      <w:r w:rsidR="003B1A1B">
        <w:rPr>
          <w:rFonts w:eastAsia="Arial"/>
          <w:b/>
          <w:sz w:val="24"/>
          <w:szCs w:val="24"/>
        </w:rPr>
        <w:t xml:space="preserve">1. </w:t>
      </w:r>
      <w:r w:rsidRPr="00BC7D0C">
        <w:rPr>
          <w:sz w:val="24"/>
          <w:szCs w:val="24"/>
        </w:rPr>
        <w:t>O presente Contrato tem por objeto: “</w:t>
      </w:r>
      <w:r w:rsidR="000E4854">
        <w:rPr>
          <w:sz w:val="24"/>
          <w:szCs w:val="24"/>
        </w:rPr>
        <w:t>o</w:t>
      </w:r>
      <w:r w:rsidR="000E4854" w:rsidRPr="00F3566D">
        <w:rPr>
          <w:b/>
          <w:sz w:val="24"/>
          <w:szCs w:val="24"/>
        </w:rPr>
        <w:t>REGISTRO DE PREÇOS PARA EVENTUAL CONTRATAÇÃO DE VEÍCULOS DE COMUNICAÇÃO DE RÁDIO DIFUSÃO ATRAVÉS DE EMISSORA DE RÁDIO, PARA TRANSMISSÃO DAS SESSÕES PÚBLICAS, INSERÇÃO DE SPOT DE 30” SEGUNDO</w:t>
      </w:r>
      <w:r w:rsidR="00BB6D73">
        <w:rPr>
          <w:b/>
          <w:sz w:val="24"/>
          <w:szCs w:val="24"/>
        </w:rPr>
        <w:t>S</w:t>
      </w:r>
      <w:r w:rsidR="000E4854" w:rsidRPr="00F3566D">
        <w:rPr>
          <w:b/>
          <w:sz w:val="24"/>
          <w:szCs w:val="24"/>
        </w:rPr>
        <w:t>, DURANTE A PROGRAMAÇÃO DIÁRIA PARA A DIVULGAÇÃO DOS ATOS INSTITUCIONAIS, CAMPANHAS EDUCATIVAS E/OU DE UTILIDADE PÚBLICA DO PODER LEGISLATIVO DE JACIARA/MT</w:t>
      </w:r>
      <w:r w:rsidRPr="00BC7D0C">
        <w:rPr>
          <w:b/>
          <w:sz w:val="24"/>
          <w:szCs w:val="24"/>
        </w:rPr>
        <w:t>”,</w:t>
      </w:r>
      <w:r w:rsidRPr="00BC7D0C">
        <w:rPr>
          <w:sz w:val="24"/>
          <w:szCs w:val="24"/>
        </w:rPr>
        <w:t xml:space="preserve"> conforme especificações e demais elementos constantes do Edital e seus Anexos. </w:t>
      </w:r>
    </w:p>
    <w:p w:rsidR="0063292A" w:rsidRPr="00BC7D0C" w:rsidRDefault="0063292A" w:rsidP="00BC7D0C">
      <w:pPr>
        <w:ind w:firstLine="851"/>
        <w:jc w:val="both"/>
        <w:rPr>
          <w:b/>
          <w:sz w:val="24"/>
          <w:szCs w:val="24"/>
        </w:rPr>
      </w:pPr>
    </w:p>
    <w:p w:rsidR="000E4854" w:rsidRPr="000E4854" w:rsidRDefault="000E4854" w:rsidP="000E4854">
      <w:pPr>
        <w:jc w:val="both"/>
        <w:rPr>
          <w:sz w:val="24"/>
          <w:szCs w:val="24"/>
        </w:rPr>
      </w:pPr>
      <w:r w:rsidRPr="000E4854">
        <w:rPr>
          <w:sz w:val="24"/>
          <w:szCs w:val="24"/>
        </w:rPr>
        <w:t>O objeto deste contrato, deverá estar dentro das normas técnicas aplicáveis, ficando, desde já, estabelecido que só serão aceitos se aprovados pela secretaria responsável e por servidor habilitado indicado para tal fim e, caso não satisfaçam às especificações exigidas ou apresentem defeitos e incorreções, não serão aceitos.</w:t>
      </w:r>
    </w:p>
    <w:p w:rsidR="00755194" w:rsidRDefault="00755194" w:rsidP="00755194">
      <w:pPr>
        <w:jc w:val="both"/>
        <w:rPr>
          <w:sz w:val="24"/>
          <w:szCs w:val="24"/>
        </w:rPr>
      </w:pPr>
    </w:p>
    <w:p w:rsidR="00755194" w:rsidRPr="00BB6D73" w:rsidRDefault="00755194" w:rsidP="00755194">
      <w:pPr>
        <w:jc w:val="both"/>
        <w:rPr>
          <w:b/>
          <w:sz w:val="24"/>
          <w:szCs w:val="24"/>
        </w:rPr>
      </w:pPr>
      <w:r w:rsidRPr="00BB6D73">
        <w:rPr>
          <w:b/>
          <w:sz w:val="24"/>
          <w:szCs w:val="24"/>
        </w:rPr>
        <w:t>CLÁUSULA SEGUNDA - DO REGIME DE EXECUÇÃO</w:t>
      </w:r>
    </w:p>
    <w:p w:rsidR="00755194" w:rsidRPr="00755194" w:rsidRDefault="00755194" w:rsidP="00755194">
      <w:pPr>
        <w:jc w:val="both"/>
        <w:rPr>
          <w:sz w:val="24"/>
          <w:szCs w:val="24"/>
        </w:rPr>
      </w:pPr>
    </w:p>
    <w:p w:rsidR="00755194" w:rsidRPr="00755194" w:rsidRDefault="003B1A1B" w:rsidP="00755194">
      <w:pPr>
        <w:jc w:val="both"/>
        <w:rPr>
          <w:sz w:val="24"/>
          <w:szCs w:val="24"/>
        </w:rPr>
      </w:pPr>
      <w:r>
        <w:rPr>
          <w:sz w:val="24"/>
          <w:szCs w:val="24"/>
        </w:rPr>
        <w:t xml:space="preserve">2.1. </w:t>
      </w:r>
      <w:r w:rsidR="00755194" w:rsidRPr="00755194">
        <w:rPr>
          <w:sz w:val="24"/>
          <w:szCs w:val="24"/>
        </w:rPr>
        <w:t>O regime de execução contratual, o modelo de gestão, assim como os prazos e condições de conclusão, entrega, observação e recebimento definitivo constam no Termo de Referência, anexo a este Contrato.</w:t>
      </w:r>
    </w:p>
    <w:p w:rsidR="00755194" w:rsidRPr="00755194" w:rsidRDefault="00755194" w:rsidP="00755194">
      <w:pPr>
        <w:jc w:val="both"/>
        <w:rPr>
          <w:sz w:val="24"/>
          <w:szCs w:val="24"/>
        </w:rPr>
      </w:pPr>
    </w:p>
    <w:p w:rsidR="00755194" w:rsidRPr="00755194" w:rsidRDefault="003B1A1B" w:rsidP="00755194">
      <w:pPr>
        <w:jc w:val="both"/>
        <w:rPr>
          <w:sz w:val="24"/>
          <w:szCs w:val="24"/>
        </w:rPr>
      </w:pPr>
      <w:r>
        <w:rPr>
          <w:sz w:val="24"/>
          <w:szCs w:val="24"/>
        </w:rPr>
        <w:t xml:space="preserve">2.2. </w:t>
      </w:r>
      <w:r w:rsidR="00755194" w:rsidRPr="00755194">
        <w:rPr>
          <w:sz w:val="24"/>
          <w:szCs w:val="24"/>
        </w:rPr>
        <w:t>Os itens fornecidos serão os seguintes:</w:t>
      </w:r>
    </w:p>
    <w:p w:rsidR="00755194" w:rsidRPr="00755194" w:rsidRDefault="00755194" w:rsidP="00755194">
      <w:pPr>
        <w:jc w:val="both"/>
        <w:rPr>
          <w:sz w:val="24"/>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698"/>
        <w:gridCol w:w="2299"/>
        <w:gridCol w:w="1577"/>
        <w:gridCol w:w="1505"/>
        <w:gridCol w:w="1515"/>
        <w:gridCol w:w="1469"/>
      </w:tblGrid>
      <w:tr w:rsidR="00755194" w:rsidRPr="00755194" w:rsidTr="00AC7750">
        <w:trPr>
          <w:trHeight w:val="587"/>
          <w:jc w:val="center"/>
        </w:trPr>
        <w:tc>
          <w:tcPr>
            <w:tcW w:w="698" w:type="dxa"/>
          </w:tcPr>
          <w:p w:rsidR="00755194" w:rsidRPr="00755194" w:rsidRDefault="00755194" w:rsidP="00755194">
            <w:pPr>
              <w:jc w:val="center"/>
              <w:rPr>
                <w:sz w:val="24"/>
                <w:szCs w:val="24"/>
              </w:rPr>
            </w:pPr>
            <w:r w:rsidRPr="00755194">
              <w:rPr>
                <w:sz w:val="24"/>
                <w:szCs w:val="24"/>
              </w:rPr>
              <w:t>Item</w:t>
            </w:r>
          </w:p>
        </w:tc>
        <w:tc>
          <w:tcPr>
            <w:tcW w:w="2299" w:type="dxa"/>
          </w:tcPr>
          <w:p w:rsidR="00755194" w:rsidRPr="00755194" w:rsidRDefault="00755194" w:rsidP="00755194">
            <w:pPr>
              <w:jc w:val="center"/>
              <w:rPr>
                <w:sz w:val="24"/>
                <w:szCs w:val="24"/>
              </w:rPr>
            </w:pPr>
            <w:r w:rsidRPr="00755194">
              <w:rPr>
                <w:sz w:val="24"/>
                <w:szCs w:val="24"/>
              </w:rPr>
              <w:t>Descrição</w:t>
            </w:r>
          </w:p>
        </w:tc>
        <w:tc>
          <w:tcPr>
            <w:tcW w:w="1577" w:type="dxa"/>
          </w:tcPr>
          <w:p w:rsidR="00755194" w:rsidRPr="00755194" w:rsidRDefault="00755194" w:rsidP="00755194">
            <w:pPr>
              <w:jc w:val="center"/>
              <w:rPr>
                <w:sz w:val="24"/>
                <w:szCs w:val="24"/>
              </w:rPr>
            </w:pPr>
            <w:r>
              <w:rPr>
                <w:sz w:val="24"/>
                <w:szCs w:val="24"/>
              </w:rPr>
              <w:t>Q</w:t>
            </w:r>
            <w:r w:rsidRPr="00755194">
              <w:rPr>
                <w:sz w:val="24"/>
                <w:szCs w:val="24"/>
              </w:rPr>
              <w:t>uantidade</w:t>
            </w:r>
          </w:p>
        </w:tc>
        <w:tc>
          <w:tcPr>
            <w:tcW w:w="1505" w:type="dxa"/>
          </w:tcPr>
          <w:p w:rsidR="00755194" w:rsidRPr="00755194" w:rsidRDefault="00755194" w:rsidP="00755194">
            <w:pPr>
              <w:jc w:val="center"/>
              <w:rPr>
                <w:sz w:val="24"/>
                <w:szCs w:val="24"/>
              </w:rPr>
            </w:pPr>
            <w:r>
              <w:rPr>
                <w:sz w:val="24"/>
                <w:szCs w:val="24"/>
              </w:rPr>
              <w:t>M</w:t>
            </w:r>
            <w:r w:rsidRPr="00755194">
              <w:rPr>
                <w:sz w:val="24"/>
                <w:szCs w:val="24"/>
              </w:rPr>
              <w:t>edida</w:t>
            </w:r>
          </w:p>
        </w:tc>
        <w:tc>
          <w:tcPr>
            <w:tcW w:w="1515" w:type="dxa"/>
          </w:tcPr>
          <w:p w:rsidR="00755194" w:rsidRPr="00755194" w:rsidRDefault="00755194" w:rsidP="00755194">
            <w:pPr>
              <w:jc w:val="center"/>
              <w:rPr>
                <w:sz w:val="24"/>
                <w:szCs w:val="24"/>
              </w:rPr>
            </w:pPr>
            <w:r w:rsidRPr="00755194">
              <w:rPr>
                <w:sz w:val="24"/>
                <w:szCs w:val="24"/>
              </w:rPr>
              <w:t>Valor unitário</w:t>
            </w:r>
          </w:p>
        </w:tc>
        <w:tc>
          <w:tcPr>
            <w:tcW w:w="1469" w:type="dxa"/>
          </w:tcPr>
          <w:p w:rsidR="00755194" w:rsidRPr="00755194" w:rsidRDefault="00755194" w:rsidP="00755194">
            <w:pPr>
              <w:jc w:val="center"/>
              <w:rPr>
                <w:sz w:val="24"/>
                <w:szCs w:val="24"/>
              </w:rPr>
            </w:pPr>
            <w:r w:rsidRPr="00755194">
              <w:rPr>
                <w:sz w:val="24"/>
                <w:szCs w:val="24"/>
              </w:rPr>
              <w:t>Valor total</w:t>
            </w:r>
          </w:p>
        </w:tc>
      </w:tr>
      <w:tr w:rsidR="00755194" w:rsidRPr="00755194" w:rsidTr="00AC7750">
        <w:trPr>
          <w:trHeight w:val="292"/>
          <w:jc w:val="center"/>
        </w:trPr>
        <w:tc>
          <w:tcPr>
            <w:tcW w:w="698" w:type="dxa"/>
          </w:tcPr>
          <w:p w:rsidR="00755194" w:rsidRPr="00755194" w:rsidRDefault="00755194" w:rsidP="00AC7750">
            <w:pPr>
              <w:jc w:val="both"/>
              <w:rPr>
                <w:sz w:val="24"/>
                <w:szCs w:val="24"/>
              </w:rPr>
            </w:pPr>
          </w:p>
        </w:tc>
        <w:tc>
          <w:tcPr>
            <w:tcW w:w="2299" w:type="dxa"/>
          </w:tcPr>
          <w:p w:rsidR="00755194" w:rsidRPr="00755194" w:rsidRDefault="00755194" w:rsidP="00AC7750">
            <w:pPr>
              <w:jc w:val="both"/>
              <w:rPr>
                <w:sz w:val="24"/>
                <w:szCs w:val="24"/>
              </w:rPr>
            </w:pPr>
          </w:p>
        </w:tc>
        <w:tc>
          <w:tcPr>
            <w:tcW w:w="1577" w:type="dxa"/>
          </w:tcPr>
          <w:p w:rsidR="00755194" w:rsidRPr="00755194" w:rsidRDefault="00755194" w:rsidP="00AC7750">
            <w:pPr>
              <w:jc w:val="both"/>
              <w:rPr>
                <w:sz w:val="24"/>
                <w:szCs w:val="24"/>
              </w:rPr>
            </w:pPr>
          </w:p>
        </w:tc>
        <w:tc>
          <w:tcPr>
            <w:tcW w:w="1505" w:type="dxa"/>
          </w:tcPr>
          <w:p w:rsidR="00755194" w:rsidRPr="00755194" w:rsidRDefault="00755194" w:rsidP="00AC7750">
            <w:pPr>
              <w:jc w:val="both"/>
              <w:rPr>
                <w:sz w:val="24"/>
                <w:szCs w:val="24"/>
              </w:rPr>
            </w:pPr>
          </w:p>
        </w:tc>
        <w:tc>
          <w:tcPr>
            <w:tcW w:w="1515" w:type="dxa"/>
          </w:tcPr>
          <w:p w:rsidR="00755194" w:rsidRPr="00755194" w:rsidRDefault="00755194" w:rsidP="00AC7750">
            <w:pPr>
              <w:jc w:val="both"/>
              <w:rPr>
                <w:sz w:val="24"/>
                <w:szCs w:val="24"/>
              </w:rPr>
            </w:pPr>
          </w:p>
        </w:tc>
        <w:tc>
          <w:tcPr>
            <w:tcW w:w="1469" w:type="dxa"/>
          </w:tcPr>
          <w:p w:rsidR="00755194" w:rsidRPr="00755194" w:rsidRDefault="00755194" w:rsidP="00AC7750">
            <w:pPr>
              <w:jc w:val="both"/>
              <w:rPr>
                <w:sz w:val="24"/>
                <w:szCs w:val="24"/>
              </w:rPr>
            </w:pPr>
          </w:p>
        </w:tc>
      </w:tr>
      <w:tr w:rsidR="00755194" w:rsidRPr="00755194" w:rsidTr="00AC7750">
        <w:trPr>
          <w:trHeight w:val="292"/>
          <w:jc w:val="center"/>
        </w:trPr>
        <w:tc>
          <w:tcPr>
            <w:tcW w:w="698" w:type="dxa"/>
          </w:tcPr>
          <w:p w:rsidR="00755194" w:rsidRPr="00755194" w:rsidRDefault="00755194" w:rsidP="00AC7750">
            <w:pPr>
              <w:jc w:val="both"/>
              <w:rPr>
                <w:sz w:val="24"/>
                <w:szCs w:val="24"/>
              </w:rPr>
            </w:pPr>
          </w:p>
        </w:tc>
        <w:tc>
          <w:tcPr>
            <w:tcW w:w="2299" w:type="dxa"/>
          </w:tcPr>
          <w:p w:rsidR="00755194" w:rsidRPr="00755194" w:rsidRDefault="00755194" w:rsidP="00AC7750">
            <w:pPr>
              <w:jc w:val="both"/>
              <w:rPr>
                <w:sz w:val="24"/>
                <w:szCs w:val="24"/>
              </w:rPr>
            </w:pPr>
          </w:p>
        </w:tc>
        <w:tc>
          <w:tcPr>
            <w:tcW w:w="1577" w:type="dxa"/>
          </w:tcPr>
          <w:p w:rsidR="00755194" w:rsidRPr="00755194" w:rsidRDefault="00755194" w:rsidP="00AC7750">
            <w:pPr>
              <w:jc w:val="both"/>
              <w:rPr>
                <w:sz w:val="24"/>
                <w:szCs w:val="24"/>
              </w:rPr>
            </w:pPr>
          </w:p>
        </w:tc>
        <w:tc>
          <w:tcPr>
            <w:tcW w:w="1505" w:type="dxa"/>
          </w:tcPr>
          <w:p w:rsidR="00755194" w:rsidRPr="00755194" w:rsidRDefault="00755194" w:rsidP="00AC7750">
            <w:pPr>
              <w:jc w:val="both"/>
              <w:rPr>
                <w:sz w:val="24"/>
                <w:szCs w:val="24"/>
              </w:rPr>
            </w:pPr>
          </w:p>
        </w:tc>
        <w:tc>
          <w:tcPr>
            <w:tcW w:w="1515" w:type="dxa"/>
          </w:tcPr>
          <w:p w:rsidR="00755194" w:rsidRPr="00755194" w:rsidRDefault="00755194" w:rsidP="00AC7750">
            <w:pPr>
              <w:jc w:val="both"/>
              <w:rPr>
                <w:sz w:val="24"/>
                <w:szCs w:val="24"/>
              </w:rPr>
            </w:pPr>
          </w:p>
        </w:tc>
        <w:tc>
          <w:tcPr>
            <w:tcW w:w="1469" w:type="dxa"/>
          </w:tcPr>
          <w:p w:rsidR="00755194" w:rsidRPr="00755194" w:rsidRDefault="00755194" w:rsidP="00AC7750">
            <w:pPr>
              <w:jc w:val="both"/>
              <w:rPr>
                <w:sz w:val="24"/>
                <w:szCs w:val="24"/>
              </w:rPr>
            </w:pPr>
          </w:p>
        </w:tc>
      </w:tr>
    </w:tbl>
    <w:p w:rsidR="00755194" w:rsidRPr="00755194" w:rsidRDefault="00755194" w:rsidP="00755194">
      <w:pPr>
        <w:jc w:val="both"/>
        <w:rPr>
          <w:sz w:val="24"/>
          <w:szCs w:val="24"/>
        </w:rPr>
      </w:pPr>
    </w:p>
    <w:p w:rsidR="00755194" w:rsidRPr="00755194" w:rsidRDefault="003B1A1B" w:rsidP="00755194">
      <w:pPr>
        <w:jc w:val="both"/>
        <w:rPr>
          <w:sz w:val="24"/>
          <w:szCs w:val="24"/>
        </w:rPr>
      </w:pPr>
      <w:r>
        <w:rPr>
          <w:sz w:val="24"/>
          <w:szCs w:val="24"/>
        </w:rPr>
        <w:t xml:space="preserve">2.3. </w:t>
      </w:r>
      <w:r w:rsidR="00755194" w:rsidRPr="00755194">
        <w:rPr>
          <w:sz w:val="24"/>
          <w:szCs w:val="24"/>
        </w:rPr>
        <w:t>São anexos a este instrumento e vinculam esta contratação, independentemente de transcrição:</w:t>
      </w:r>
    </w:p>
    <w:p w:rsidR="00755194" w:rsidRPr="00755194" w:rsidRDefault="003B1A1B" w:rsidP="00755194">
      <w:pPr>
        <w:jc w:val="both"/>
        <w:rPr>
          <w:sz w:val="24"/>
          <w:szCs w:val="24"/>
        </w:rPr>
      </w:pPr>
      <w:r>
        <w:rPr>
          <w:sz w:val="24"/>
          <w:szCs w:val="24"/>
        </w:rPr>
        <w:t xml:space="preserve">2.3.1. </w:t>
      </w:r>
      <w:r w:rsidR="00755194" w:rsidRPr="00755194">
        <w:rPr>
          <w:sz w:val="24"/>
          <w:szCs w:val="24"/>
        </w:rPr>
        <w:t>O Termo de Referência que embasou a contratação;</w:t>
      </w:r>
    </w:p>
    <w:p w:rsidR="00755194" w:rsidRPr="00755194" w:rsidRDefault="003B1A1B" w:rsidP="00755194">
      <w:pPr>
        <w:jc w:val="both"/>
        <w:rPr>
          <w:sz w:val="24"/>
          <w:szCs w:val="24"/>
        </w:rPr>
      </w:pPr>
      <w:r>
        <w:rPr>
          <w:sz w:val="24"/>
          <w:szCs w:val="24"/>
        </w:rPr>
        <w:t xml:space="preserve">2.3.2. </w:t>
      </w:r>
      <w:r w:rsidR="00755194" w:rsidRPr="00755194">
        <w:rPr>
          <w:sz w:val="24"/>
          <w:szCs w:val="24"/>
        </w:rPr>
        <w:t>O Edital de Licitação, a Autorização de Contratação Direta e/ou o Aviso de Dispensa Eletrônica, caso existentes;</w:t>
      </w:r>
    </w:p>
    <w:p w:rsidR="00755194" w:rsidRPr="00755194" w:rsidRDefault="003B1A1B" w:rsidP="00755194">
      <w:pPr>
        <w:jc w:val="both"/>
        <w:rPr>
          <w:sz w:val="24"/>
          <w:szCs w:val="24"/>
        </w:rPr>
      </w:pPr>
      <w:r>
        <w:rPr>
          <w:sz w:val="24"/>
          <w:szCs w:val="24"/>
        </w:rPr>
        <w:t xml:space="preserve">2.3.3. </w:t>
      </w:r>
      <w:r w:rsidR="00755194" w:rsidRPr="00755194">
        <w:rPr>
          <w:sz w:val="24"/>
          <w:szCs w:val="24"/>
        </w:rPr>
        <w:t>A Proposta do Contratado; e</w:t>
      </w:r>
    </w:p>
    <w:p w:rsidR="00755194" w:rsidRPr="00755194" w:rsidRDefault="003B1A1B" w:rsidP="00755194">
      <w:pPr>
        <w:jc w:val="both"/>
        <w:rPr>
          <w:sz w:val="24"/>
          <w:szCs w:val="24"/>
        </w:rPr>
      </w:pPr>
      <w:r>
        <w:rPr>
          <w:sz w:val="24"/>
          <w:szCs w:val="24"/>
        </w:rPr>
        <w:t xml:space="preserve">2.3.4. </w:t>
      </w:r>
      <w:r w:rsidR="00755194" w:rsidRPr="00755194">
        <w:rPr>
          <w:sz w:val="24"/>
          <w:szCs w:val="24"/>
        </w:rPr>
        <w:t>Eventuais anexos dos documentos supracitados.</w:t>
      </w:r>
    </w:p>
    <w:p w:rsidR="00755194" w:rsidRPr="00755194" w:rsidRDefault="00755194" w:rsidP="00755194">
      <w:pPr>
        <w:jc w:val="both"/>
        <w:rPr>
          <w:sz w:val="24"/>
          <w:szCs w:val="24"/>
        </w:rPr>
      </w:pPr>
    </w:p>
    <w:p w:rsidR="00755194" w:rsidRPr="00BB6D73" w:rsidRDefault="00755194" w:rsidP="00755194">
      <w:pPr>
        <w:jc w:val="both"/>
        <w:rPr>
          <w:b/>
          <w:sz w:val="24"/>
          <w:szCs w:val="24"/>
        </w:rPr>
      </w:pPr>
      <w:r w:rsidRPr="00BB6D73">
        <w:rPr>
          <w:b/>
          <w:sz w:val="24"/>
          <w:szCs w:val="24"/>
        </w:rPr>
        <w:t>CLÁUSULA TERCEIRA – DO PREÇO</w:t>
      </w:r>
    </w:p>
    <w:p w:rsidR="00755194" w:rsidRPr="00755194" w:rsidRDefault="00755194" w:rsidP="00755194">
      <w:pPr>
        <w:jc w:val="both"/>
        <w:rPr>
          <w:sz w:val="24"/>
          <w:szCs w:val="24"/>
        </w:rPr>
      </w:pPr>
    </w:p>
    <w:p w:rsidR="00755194" w:rsidRPr="00755194" w:rsidRDefault="003B1A1B" w:rsidP="003B1A1B">
      <w:pPr>
        <w:jc w:val="both"/>
        <w:rPr>
          <w:sz w:val="24"/>
          <w:szCs w:val="24"/>
        </w:rPr>
      </w:pPr>
      <w:r>
        <w:rPr>
          <w:sz w:val="24"/>
          <w:szCs w:val="24"/>
        </w:rPr>
        <w:t xml:space="preserve">3.1. </w:t>
      </w:r>
      <w:r w:rsidR="00755194" w:rsidRPr="00755194">
        <w:rPr>
          <w:sz w:val="24"/>
          <w:szCs w:val="24"/>
        </w:rPr>
        <w:t>O valor mensal da contratação é de R$ .......... (.....), perfazendo o valor total de R$ .......(....).</w:t>
      </w:r>
    </w:p>
    <w:p w:rsidR="00755194" w:rsidRPr="00755194" w:rsidRDefault="003B1A1B" w:rsidP="00755194">
      <w:pPr>
        <w:jc w:val="both"/>
        <w:rPr>
          <w:sz w:val="24"/>
          <w:szCs w:val="24"/>
        </w:rPr>
      </w:pPr>
      <w:r>
        <w:rPr>
          <w:sz w:val="24"/>
          <w:szCs w:val="24"/>
        </w:rPr>
        <w:t xml:space="preserve">3.2. </w:t>
      </w:r>
      <w:r w:rsidR="00755194" w:rsidRPr="00755194">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55194" w:rsidRPr="00755194" w:rsidRDefault="00755194" w:rsidP="00755194">
      <w:pPr>
        <w:jc w:val="both"/>
        <w:rPr>
          <w:sz w:val="24"/>
          <w:szCs w:val="24"/>
        </w:rPr>
      </w:pPr>
    </w:p>
    <w:p w:rsidR="00755194" w:rsidRPr="00BB6D73" w:rsidRDefault="00755194" w:rsidP="00755194">
      <w:pPr>
        <w:jc w:val="both"/>
        <w:rPr>
          <w:b/>
          <w:sz w:val="24"/>
          <w:szCs w:val="24"/>
        </w:rPr>
      </w:pPr>
      <w:r w:rsidRPr="00BB6D73">
        <w:rPr>
          <w:b/>
          <w:sz w:val="24"/>
          <w:szCs w:val="24"/>
        </w:rPr>
        <w:t>CLÁUSULA QUARTA – DA FORMA DE PAGAMENTO</w:t>
      </w:r>
    </w:p>
    <w:p w:rsidR="00755194" w:rsidRPr="00755194" w:rsidRDefault="00755194" w:rsidP="00755194">
      <w:pPr>
        <w:jc w:val="both"/>
        <w:rPr>
          <w:sz w:val="24"/>
          <w:szCs w:val="24"/>
        </w:rPr>
      </w:pPr>
    </w:p>
    <w:p w:rsidR="00755194" w:rsidRPr="00755194" w:rsidRDefault="003B1A1B" w:rsidP="00755194">
      <w:pPr>
        <w:jc w:val="both"/>
        <w:rPr>
          <w:sz w:val="24"/>
          <w:szCs w:val="24"/>
        </w:rPr>
      </w:pPr>
      <w:r>
        <w:rPr>
          <w:sz w:val="24"/>
          <w:szCs w:val="24"/>
        </w:rPr>
        <w:t xml:space="preserve">4.1. </w:t>
      </w:r>
      <w:r w:rsidR="00755194" w:rsidRPr="00755194">
        <w:rPr>
          <w:sz w:val="24"/>
          <w:szCs w:val="24"/>
        </w:rPr>
        <w:t>O pagamento será efetuado através de Ordem Bancária (OB) emitida em favor da Contratada, no prazo de até 30 dias, após cada entrega do serviço, caracterizado pela apresentação da Nota Fiscal, atestado pelo Setor de Compras da Prefeitura.</w:t>
      </w:r>
    </w:p>
    <w:p w:rsidR="00755194" w:rsidRPr="00755194" w:rsidRDefault="003B1A1B" w:rsidP="00755194">
      <w:pPr>
        <w:jc w:val="both"/>
        <w:rPr>
          <w:sz w:val="24"/>
          <w:szCs w:val="24"/>
        </w:rPr>
      </w:pPr>
      <w:r>
        <w:rPr>
          <w:sz w:val="24"/>
          <w:szCs w:val="24"/>
        </w:rPr>
        <w:t xml:space="preserve">4.2. </w:t>
      </w:r>
      <w:r w:rsidR="00755194" w:rsidRPr="00755194">
        <w:rPr>
          <w:sz w:val="24"/>
          <w:szCs w:val="24"/>
        </w:rPr>
        <w:t>Considera-se ocorrido o recebimento da nota fiscal ou fatura no momento em que o órgão contratante atestar o fornecimento do material do contrato;</w:t>
      </w:r>
    </w:p>
    <w:p w:rsidR="00755194" w:rsidRPr="00755194" w:rsidRDefault="003B1A1B" w:rsidP="00755194">
      <w:pPr>
        <w:jc w:val="both"/>
        <w:rPr>
          <w:sz w:val="24"/>
          <w:szCs w:val="24"/>
        </w:rPr>
      </w:pPr>
      <w:r>
        <w:rPr>
          <w:sz w:val="24"/>
          <w:szCs w:val="24"/>
        </w:rPr>
        <w:t xml:space="preserve">4.3. </w:t>
      </w:r>
      <w:r w:rsidR="00755194" w:rsidRPr="00755194">
        <w:rPr>
          <w:sz w:val="24"/>
          <w:szCs w:val="24"/>
        </w:rPr>
        <w:t>A Nota Fiscal ou Fatura deverá ser obrigatoriamente acompanhada da comprovação da regularidade fiscal;</w:t>
      </w:r>
    </w:p>
    <w:p w:rsidR="00755194" w:rsidRPr="00755194" w:rsidRDefault="003B1A1B" w:rsidP="00755194">
      <w:pPr>
        <w:jc w:val="both"/>
        <w:rPr>
          <w:sz w:val="24"/>
          <w:szCs w:val="24"/>
        </w:rPr>
      </w:pPr>
      <w:r>
        <w:rPr>
          <w:sz w:val="24"/>
          <w:szCs w:val="24"/>
        </w:rPr>
        <w:t xml:space="preserve">4.4. </w:t>
      </w:r>
      <w:r w:rsidR="00755194" w:rsidRPr="00755194">
        <w:rPr>
          <w:sz w:val="24"/>
          <w:szCs w:val="24"/>
        </w:rPr>
        <w:t>Junto ao corpo da Nota Fiscal é recomendado que a contratada faça constar, para fins de pagamento, as informações relativas ao nome e número de banco, da agência e de sua conta corrente.</w:t>
      </w:r>
    </w:p>
    <w:p w:rsidR="00755194" w:rsidRPr="00755194" w:rsidRDefault="003B1A1B" w:rsidP="00755194">
      <w:pPr>
        <w:jc w:val="both"/>
        <w:rPr>
          <w:sz w:val="24"/>
          <w:szCs w:val="24"/>
        </w:rPr>
      </w:pPr>
      <w:r>
        <w:rPr>
          <w:sz w:val="24"/>
          <w:szCs w:val="24"/>
        </w:rPr>
        <w:t xml:space="preserve">4.5. </w:t>
      </w:r>
      <w:r w:rsidR="00755194" w:rsidRPr="00755194">
        <w:rPr>
          <w:sz w:val="24"/>
          <w:szCs w:val="24"/>
        </w:rPr>
        <w:t xml:space="preserve">Em hipótese alguma haverá pagamento sem que ocorra a efetiva entrega do objeto contratado, podendo ocorrer, contudo, o pagamento correspondente à parte de objeto que, mediante autorização da Administração, for recebido parcialmente. </w:t>
      </w:r>
      <w:r w:rsidR="007B6F5D" w:rsidRPr="00755194">
        <w:rPr>
          <w:sz w:val="24"/>
          <w:szCs w:val="24"/>
        </w:rPr>
        <w:t>Tais pagamentos devem ser</w:t>
      </w:r>
      <w:r w:rsidR="00755194" w:rsidRPr="00755194">
        <w:rPr>
          <w:sz w:val="24"/>
          <w:szCs w:val="24"/>
        </w:rPr>
        <w:t xml:space="preserve"> efetivamente de conhecimento do fiscal de contratos </w:t>
      </w:r>
      <w:r w:rsidR="00755194" w:rsidRPr="003E040D">
        <w:rPr>
          <w:sz w:val="24"/>
          <w:szCs w:val="24"/>
        </w:rPr>
        <w:t xml:space="preserve">da </w:t>
      </w:r>
      <w:r w:rsidR="003E040D" w:rsidRPr="003E040D">
        <w:rPr>
          <w:sz w:val="24"/>
          <w:szCs w:val="24"/>
        </w:rPr>
        <w:t>Câmara</w:t>
      </w:r>
      <w:r w:rsidR="00755194" w:rsidRPr="003E040D">
        <w:rPr>
          <w:sz w:val="24"/>
          <w:szCs w:val="24"/>
        </w:rPr>
        <w:t xml:space="preserve"> Municipal.</w:t>
      </w:r>
    </w:p>
    <w:p w:rsidR="00755194" w:rsidRPr="00755194" w:rsidRDefault="003B1A1B" w:rsidP="00755194">
      <w:pPr>
        <w:jc w:val="both"/>
        <w:rPr>
          <w:sz w:val="24"/>
          <w:szCs w:val="24"/>
        </w:rPr>
      </w:pPr>
      <w:r>
        <w:rPr>
          <w:sz w:val="24"/>
          <w:szCs w:val="24"/>
        </w:rPr>
        <w:t xml:space="preserve">4.6. </w:t>
      </w:r>
      <w:r w:rsidR="00755194" w:rsidRPr="00755194">
        <w:rPr>
          <w:sz w:val="24"/>
          <w:szCs w:val="24"/>
        </w:rPr>
        <w:t>Em caso de atraso no pagamento, os valores devidos serão corrigidos pela variação do IPCA havida entre as datas do vencimento e do efetivo pagamento.</w:t>
      </w:r>
    </w:p>
    <w:p w:rsidR="00755194" w:rsidRPr="00755194" w:rsidRDefault="003B1A1B" w:rsidP="00755194">
      <w:pPr>
        <w:jc w:val="both"/>
        <w:rPr>
          <w:sz w:val="24"/>
          <w:szCs w:val="24"/>
        </w:rPr>
      </w:pPr>
      <w:r>
        <w:rPr>
          <w:sz w:val="24"/>
          <w:szCs w:val="24"/>
        </w:rPr>
        <w:t xml:space="preserve">4.7. </w:t>
      </w:r>
      <w:r w:rsidR="00755194" w:rsidRPr="00755194">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rsidR="00755194" w:rsidRPr="00755194" w:rsidRDefault="00755194" w:rsidP="00755194">
      <w:pPr>
        <w:jc w:val="both"/>
        <w:rPr>
          <w:sz w:val="24"/>
          <w:szCs w:val="24"/>
        </w:rPr>
      </w:pPr>
    </w:p>
    <w:p w:rsidR="00755194" w:rsidRPr="00BB6D73" w:rsidRDefault="00755194" w:rsidP="00755194">
      <w:pPr>
        <w:jc w:val="both"/>
        <w:rPr>
          <w:b/>
          <w:sz w:val="24"/>
          <w:szCs w:val="24"/>
        </w:rPr>
      </w:pPr>
      <w:r w:rsidRPr="00BB6D73">
        <w:rPr>
          <w:b/>
          <w:sz w:val="24"/>
          <w:szCs w:val="24"/>
        </w:rPr>
        <w:t>CLÁUSULA QUINTA- CONDIÇÕES DE PAGAMENTO</w:t>
      </w:r>
    </w:p>
    <w:p w:rsidR="00755194" w:rsidRPr="00755194" w:rsidRDefault="00755194" w:rsidP="00755194">
      <w:pPr>
        <w:jc w:val="both"/>
        <w:rPr>
          <w:sz w:val="24"/>
          <w:szCs w:val="24"/>
        </w:rPr>
      </w:pPr>
    </w:p>
    <w:p w:rsidR="00755194" w:rsidRPr="00755194" w:rsidRDefault="003B1A1B" w:rsidP="00755194">
      <w:pPr>
        <w:jc w:val="both"/>
        <w:rPr>
          <w:sz w:val="24"/>
          <w:szCs w:val="24"/>
        </w:rPr>
      </w:pPr>
      <w:r>
        <w:rPr>
          <w:sz w:val="24"/>
          <w:szCs w:val="24"/>
        </w:rPr>
        <w:t xml:space="preserve">5.1. </w:t>
      </w:r>
      <w:r w:rsidR="00755194" w:rsidRPr="00755194">
        <w:rPr>
          <w:sz w:val="24"/>
          <w:szCs w:val="24"/>
        </w:rPr>
        <w:t>A emissão da Nota Fiscal/Fatura será precedida do recebimento definitivo do objeto da contratação, conforme disposto neste instrumento e/ou no Termo de Referência.</w:t>
      </w:r>
    </w:p>
    <w:p w:rsidR="00755194" w:rsidRPr="00755194" w:rsidRDefault="003B1A1B" w:rsidP="00755194">
      <w:pPr>
        <w:jc w:val="both"/>
        <w:rPr>
          <w:sz w:val="24"/>
          <w:szCs w:val="24"/>
        </w:rPr>
      </w:pPr>
      <w:r>
        <w:rPr>
          <w:sz w:val="24"/>
          <w:szCs w:val="24"/>
        </w:rPr>
        <w:t xml:space="preserve">5.2. </w:t>
      </w:r>
      <w:r w:rsidR="00755194" w:rsidRPr="00755194">
        <w:rPr>
          <w:sz w:val="24"/>
          <w:szCs w:val="24"/>
        </w:rPr>
        <w:t>Quando houver glosa parcial do objeto, o contratante deverá comunicar a empresa para que emita a nota fiscal ou fatura com o valor exato dimensionado.</w:t>
      </w:r>
    </w:p>
    <w:p w:rsidR="00755194" w:rsidRPr="00755194" w:rsidRDefault="003B1A1B" w:rsidP="00755194">
      <w:pPr>
        <w:jc w:val="both"/>
        <w:rPr>
          <w:sz w:val="24"/>
          <w:szCs w:val="24"/>
        </w:rPr>
      </w:pPr>
      <w:r>
        <w:rPr>
          <w:sz w:val="24"/>
          <w:szCs w:val="24"/>
        </w:rPr>
        <w:t xml:space="preserve">5.3. </w:t>
      </w:r>
      <w:r w:rsidR="00755194" w:rsidRPr="00755194">
        <w:rPr>
          <w:sz w:val="24"/>
          <w:szCs w:val="24"/>
        </w:rPr>
        <w:t>O setor competente para proceder o pagamento deve verificar se a Nota Fiscal ou Fatura apresentada expressa os elementos necessários e essenciais do documento, tais como:</w:t>
      </w:r>
    </w:p>
    <w:p w:rsidR="00755194" w:rsidRPr="00755194" w:rsidRDefault="003B1A1B" w:rsidP="003868AD">
      <w:pPr>
        <w:ind w:left="708"/>
        <w:jc w:val="both"/>
        <w:rPr>
          <w:sz w:val="24"/>
          <w:szCs w:val="24"/>
        </w:rPr>
      </w:pPr>
      <w:r>
        <w:rPr>
          <w:sz w:val="24"/>
          <w:szCs w:val="24"/>
        </w:rPr>
        <w:t xml:space="preserve">5.3.1. </w:t>
      </w:r>
      <w:r w:rsidR="00755194" w:rsidRPr="00755194">
        <w:rPr>
          <w:sz w:val="24"/>
          <w:szCs w:val="24"/>
        </w:rPr>
        <w:t>o prazo de validade;</w:t>
      </w:r>
    </w:p>
    <w:p w:rsidR="00755194" w:rsidRPr="00755194" w:rsidRDefault="003B1A1B" w:rsidP="003868AD">
      <w:pPr>
        <w:ind w:left="708"/>
        <w:jc w:val="both"/>
        <w:rPr>
          <w:sz w:val="24"/>
          <w:szCs w:val="24"/>
        </w:rPr>
      </w:pPr>
      <w:r>
        <w:rPr>
          <w:sz w:val="24"/>
          <w:szCs w:val="24"/>
        </w:rPr>
        <w:t xml:space="preserve">5.3.2. </w:t>
      </w:r>
      <w:r w:rsidR="00755194" w:rsidRPr="00755194">
        <w:rPr>
          <w:sz w:val="24"/>
          <w:szCs w:val="24"/>
        </w:rPr>
        <w:t>a data da emissão;</w:t>
      </w:r>
    </w:p>
    <w:p w:rsidR="00755194" w:rsidRPr="00755194" w:rsidRDefault="003B1A1B" w:rsidP="003868AD">
      <w:pPr>
        <w:ind w:left="708"/>
        <w:jc w:val="both"/>
        <w:rPr>
          <w:sz w:val="24"/>
          <w:szCs w:val="24"/>
        </w:rPr>
      </w:pPr>
      <w:r>
        <w:rPr>
          <w:sz w:val="24"/>
          <w:szCs w:val="24"/>
        </w:rPr>
        <w:t xml:space="preserve">5.3.3. </w:t>
      </w:r>
      <w:r w:rsidR="00755194" w:rsidRPr="00755194">
        <w:rPr>
          <w:sz w:val="24"/>
          <w:szCs w:val="24"/>
        </w:rPr>
        <w:t>os dados do contrato e do órgão contratante;</w:t>
      </w:r>
    </w:p>
    <w:p w:rsidR="00755194" w:rsidRPr="00755194" w:rsidRDefault="003B1A1B" w:rsidP="003868AD">
      <w:pPr>
        <w:ind w:left="708"/>
        <w:jc w:val="both"/>
        <w:rPr>
          <w:sz w:val="24"/>
          <w:szCs w:val="24"/>
        </w:rPr>
      </w:pPr>
      <w:r>
        <w:rPr>
          <w:sz w:val="24"/>
          <w:szCs w:val="24"/>
        </w:rPr>
        <w:t xml:space="preserve">5.3.4. </w:t>
      </w:r>
      <w:r w:rsidR="00755194" w:rsidRPr="00755194">
        <w:rPr>
          <w:sz w:val="24"/>
          <w:szCs w:val="24"/>
        </w:rPr>
        <w:t>o período respectivo de execução do contrato;</w:t>
      </w:r>
    </w:p>
    <w:p w:rsidR="00755194" w:rsidRPr="00755194" w:rsidRDefault="003B1A1B" w:rsidP="003868AD">
      <w:pPr>
        <w:ind w:left="708"/>
        <w:jc w:val="both"/>
        <w:rPr>
          <w:sz w:val="24"/>
          <w:szCs w:val="24"/>
        </w:rPr>
      </w:pPr>
      <w:r>
        <w:rPr>
          <w:sz w:val="24"/>
          <w:szCs w:val="24"/>
        </w:rPr>
        <w:t xml:space="preserve">5.3.5. </w:t>
      </w:r>
      <w:r w:rsidR="00755194" w:rsidRPr="00755194">
        <w:rPr>
          <w:sz w:val="24"/>
          <w:szCs w:val="24"/>
        </w:rPr>
        <w:t>o valor a pagar; e</w:t>
      </w:r>
    </w:p>
    <w:p w:rsidR="00755194" w:rsidRPr="00755194" w:rsidRDefault="003B1A1B" w:rsidP="003868AD">
      <w:pPr>
        <w:ind w:left="708"/>
        <w:jc w:val="both"/>
        <w:rPr>
          <w:sz w:val="24"/>
          <w:szCs w:val="24"/>
        </w:rPr>
      </w:pPr>
      <w:r>
        <w:rPr>
          <w:sz w:val="24"/>
          <w:szCs w:val="24"/>
        </w:rPr>
        <w:t xml:space="preserve">5.3.6. </w:t>
      </w:r>
      <w:r w:rsidR="00755194" w:rsidRPr="00755194">
        <w:rPr>
          <w:sz w:val="24"/>
          <w:szCs w:val="24"/>
        </w:rPr>
        <w:t>eventual destaque do valor de retenções tributárias cabíveis.</w:t>
      </w:r>
    </w:p>
    <w:p w:rsidR="00755194" w:rsidRPr="00755194" w:rsidRDefault="003B1A1B" w:rsidP="00755194">
      <w:pPr>
        <w:jc w:val="both"/>
        <w:rPr>
          <w:sz w:val="24"/>
          <w:szCs w:val="24"/>
        </w:rPr>
      </w:pPr>
      <w:r>
        <w:rPr>
          <w:sz w:val="24"/>
          <w:szCs w:val="24"/>
        </w:rPr>
        <w:t xml:space="preserve">5.4. </w:t>
      </w:r>
      <w:r w:rsidR="00755194" w:rsidRPr="00755194">
        <w:rPr>
          <w:sz w:val="24"/>
          <w:szCs w:val="24"/>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755194" w:rsidRPr="00755194" w:rsidRDefault="003B1A1B" w:rsidP="00755194">
      <w:pPr>
        <w:jc w:val="both"/>
        <w:rPr>
          <w:sz w:val="24"/>
          <w:szCs w:val="24"/>
        </w:rPr>
      </w:pPr>
      <w:r>
        <w:rPr>
          <w:sz w:val="24"/>
          <w:szCs w:val="24"/>
        </w:rPr>
        <w:t xml:space="preserve">5.5. </w:t>
      </w:r>
      <w:r w:rsidR="00755194" w:rsidRPr="00755194">
        <w:rPr>
          <w:sz w:val="24"/>
          <w:szCs w:val="24"/>
        </w:rPr>
        <w:t>A Nota Fiscal ou Fatura deverá ser obrigatoriamente acompanhada da comprovação da regularidade fiscal, mediante consulta aos sítios eletrônicos oficiais ou à documentação mencionada no art. 68 da Lei nº 14.133/2021.</w:t>
      </w:r>
    </w:p>
    <w:p w:rsidR="00755194" w:rsidRPr="00755194" w:rsidRDefault="00BE4AE7" w:rsidP="00755194">
      <w:pPr>
        <w:jc w:val="both"/>
        <w:rPr>
          <w:sz w:val="24"/>
          <w:szCs w:val="24"/>
        </w:rPr>
      </w:pPr>
      <w:r>
        <w:rPr>
          <w:sz w:val="24"/>
          <w:szCs w:val="24"/>
        </w:rPr>
        <w:t xml:space="preserve">5.6. </w:t>
      </w:r>
      <w:r w:rsidR="00755194" w:rsidRPr="00755194">
        <w:rPr>
          <w:sz w:val="24"/>
          <w:szCs w:val="24"/>
        </w:rPr>
        <w:t>Previamente à emissão de nota de empenho e a cada pagamento, a Administração deverá realizar consulta para:</w:t>
      </w:r>
    </w:p>
    <w:p w:rsidR="00755194" w:rsidRPr="00755194" w:rsidRDefault="00BE4AE7" w:rsidP="003868AD">
      <w:pPr>
        <w:ind w:left="708"/>
        <w:jc w:val="both"/>
        <w:rPr>
          <w:sz w:val="24"/>
          <w:szCs w:val="24"/>
        </w:rPr>
      </w:pPr>
      <w:r>
        <w:rPr>
          <w:sz w:val="24"/>
          <w:szCs w:val="24"/>
        </w:rPr>
        <w:t xml:space="preserve">5.6.1. </w:t>
      </w:r>
      <w:r w:rsidR="00755194" w:rsidRPr="00755194">
        <w:rPr>
          <w:sz w:val="24"/>
          <w:szCs w:val="24"/>
        </w:rPr>
        <w:t>verificar a manutenção das condições de habilitação exigidas no edital;</w:t>
      </w:r>
    </w:p>
    <w:p w:rsidR="00755194" w:rsidRPr="00755194" w:rsidRDefault="00BE4AE7" w:rsidP="003868AD">
      <w:pPr>
        <w:ind w:left="708"/>
        <w:jc w:val="both"/>
        <w:rPr>
          <w:sz w:val="24"/>
          <w:szCs w:val="24"/>
        </w:rPr>
      </w:pPr>
      <w:r>
        <w:rPr>
          <w:sz w:val="24"/>
          <w:szCs w:val="24"/>
        </w:rPr>
        <w:t xml:space="preserve">5.6.2. </w:t>
      </w:r>
      <w:r w:rsidR="00755194" w:rsidRPr="00755194">
        <w:rPr>
          <w:sz w:val="24"/>
          <w:szCs w:val="24"/>
        </w:rPr>
        <w:t>identificar possível razão que impeça a participação em licitação, no âmbito do órgão ou entidade, proibição de contratar com o Poder Público, bem como ocorrências impeditivas indiretas.</w:t>
      </w:r>
    </w:p>
    <w:p w:rsidR="00755194" w:rsidRPr="00755194" w:rsidRDefault="00BE4AE7" w:rsidP="00755194">
      <w:pPr>
        <w:jc w:val="both"/>
        <w:rPr>
          <w:sz w:val="24"/>
          <w:szCs w:val="24"/>
        </w:rPr>
      </w:pPr>
      <w:r>
        <w:rPr>
          <w:sz w:val="24"/>
          <w:szCs w:val="24"/>
        </w:rPr>
        <w:t xml:space="preserve">5.7. </w:t>
      </w:r>
      <w:r w:rsidR="00755194" w:rsidRPr="00755194">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755194" w:rsidRPr="00755194" w:rsidRDefault="00BE4AE7" w:rsidP="00755194">
      <w:pPr>
        <w:jc w:val="both"/>
        <w:rPr>
          <w:sz w:val="24"/>
          <w:szCs w:val="24"/>
        </w:rPr>
      </w:pPr>
      <w:r>
        <w:rPr>
          <w:sz w:val="24"/>
          <w:szCs w:val="24"/>
        </w:rPr>
        <w:t xml:space="preserve">5.8. </w:t>
      </w:r>
      <w:r w:rsidR="00755194" w:rsidRPr="00755194">
        <w:rPr>
          <w:sz w:val="24"/>
          <w:szCs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755194" w:rsidRPr="00755194" w:rsidRDefault="00B521BF" w:rsidP="00755194">
      <w:pPr>
        <w:jc w:val="both"/>
        <w:rPr>
          <w:sz w:val="24"/>
          <w:szCs w:val="24"/>
        </w:rPr>
      </w:pPr>
      <w:r>
        <w:rPr>
          <w:sz w:val="24"/>
          <w:szCs w:val="24"/>
        </w:rPr>
        <w:t xml:space="preserve">5.9. </w:t>
      </w:r>
      <w:r w:rsidR="00755194" w:rsidRPr="00755194">
        <w:rPr>
          <w:sz w:val="24"/>
          <w:szCs w:val="24"/>
        </w:rPr>
        <w:t>Persistindo a irregularidade, o contratante deverá adotar as medidas necessárias à rescisão contratual nos autos do processo administrativo correspondente, assegurada ao contratado a ampla defesa.</w:t>
      </w:r>
    </w:p>
    <w:p w:rsidR="00755194" w:rsidRPr="00755194" w:rsidRDefault="00B521BF" w:rsidP="00755194">
      <w:pPr>
        <w:jc w:val="both"/>
        <w:rPr>
          <w:sz w:val="24"/>
          <w:szCs w:val="24"/>
        </w:rPr>
      </w:pPr>
      <w:r>
        <w:rPr>
          <w:sz w:val="24"/>
          <w:szCs w:val="24"/>
        </w:rPr>
        <w:t xml:space="preserve">5.10. </w:t>
      </w:r>
      <w:r w:rsidR="00755194" w:rsidRPr="00755194">
        <w:rPr>
          <w:sz w:val="24"/>
          <w:szCs w:val="24"/>
        </w:rPr>
        <w:t>Havendo a efetiva execução do objeto, os pagamentos serão realizados normalmente, até que se decida pela rescisão do contrato, caso o contratado não regularize sua situação.</w:t>
      </w:r>
    </w:p>
    <w:p w:rsidR="00755194" w:rsidRPr="00755194" w:rsidRDefault="00B521BF" w:rsidP="00755194">
      <w:pPr>
        <w:jc w:val="both"/>
        <w:rPr>
          <w:sz w:val="24"/>
          <w:szCs w:val="24"/>
        </w:rPr>
      </w:pPr>
      <w:r>
        <w:rPr>
          <w:sz w:val="24"/>
          <w:szCs w:val="24"/>
        </w:rPr>
        <w:t xml:space="preserve">5.11. </w:t>
      </w:r>
      <w:r w:rsidR="00755194" w:rsidRPr="00755194">
        <w:rPr>
          <w:sz w:val="24"/>
          <w:szCs w:val="24"/>
        </w:rPr>
        <w:t>Quando do pagamento, será efetuada a retenção tributária prevista na legislação aplicável.</w:t>
      </w:r>
    </w:p>
    <w:p w:rsidR="00755194" w:rsidRPr="00755194" w:rsidRDefault="00B521BF" w:rsidP="00755194">
      <w:pPr>
        <w:jc w:val="both"/>
        <w:rPr>
          <w:sz w:val="24"/>
          <w:szCs w:val="24"/>
        </w:rPr>
      </w:pPr>
      <w:r>
        <w:rPr>
          <w:sz w:val="24"/>
          <w:szCs w:val="24"/>
        </w:rPr>
        <w:t xml:space="preserve">5.12. </w:t>
      </w:r>
      <w:r w:rsidR="00755194" w:rsidRPr="00755194">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55194" w:rsidRPr="00755194" w:rsidRDefault="00755194" w:rsidP="00755194">
      <w:pPr>
        <w:jc w:val="both"/>
        <w:rPr>
          <w:sz w:val="24"/>
          <w:szCs w:val="24"/>
        </w:rPr>
      </w:pPr>
    </w:p>
    <w:p w:rsidR="00755194" w:rsidRPr="003868AD" w:rsidRDefault="00755194" w:rsidP="00755194">
      <w:pPr>
        <w:jc w:val="both"/>
        <w:rPr>
          <w:b/>
          <w:sz w:val="24"/>
          <w:szCs w:val="24"/>
        </w:rPr>
      </w:pPr>
      <w:r w:rsidRPr="003868AD">
        <w:rPr>
          <w:b/>
          <w:sz w:val="24"/>
          <w:szCs w:val="24"/>
        </w:rPr>
        <w:t>CLÁUSULA SEXTA – DA VIGÊNCIA</w:t>
      </w:r>
    </w:p>
    <w:p w:rsidR="00755194" w:rsidRPr="00755194" w:rsidRDefault="00755194" w:rsidP="00755194">
      <w:pPr>
        <w:jc w:val="both"/>
        <w:rPr>
          <w:sz w:val="24"/>
          <w:szCs w:val="24"/>
        </w:rPr>
      </w:pPr>
    </w:p>
    <w:p w:rsidR="00755194" w:rsidRPr="00755194" w:rsidRDefault="00B73244" w:rsidP="00755194">
      <w:pPr>
        <w:jc w:val="both"/>
        <w:rPr>
          <w:sz w:val="24"/>
          <w:szCs w:val="24"/>
        </w:rPr>
      </w:pPr>
      <w:r>
        <w:rPr>
          <w:sz w:val="24"/>
          <w:szCs w:val="24"/>
        </w:rPr>
        <w:t xml:space="preserve">6.1. </w:t>
      </w:r>
      <w:r w:rsidR="00755194" w:rsidRPr="00755194">
        <w:rPr>
          <w:sz w:val="24"/>
          <w:szCs w:val="24"/>
        </w:rPr>
        <w:t>O prazo de vigência da contratação é de .............................. contados do(a)............................., na forma do artigo 105 da Lei n° 14.133/2021.</w:t>
      </w:r>
    </w:p>
    <w:p w:rsidR="00755194" w:rsidRPr="00755194" w:rsidRDefault="00B73244" w:rsidP="00755194">
      <w:pPr>
        <w:jc w:val="both"/>
        <w:rPr>
          <w:sz w:val="24"/>
          <w:szCs w:val="24"/>
        </w:rPr>
      </w:pPr>
      <w:r>
        <w:rPr>
          <w:sz w:val="24"/>
          <w:szCs w:val="24"/>
        </w:rPr>
        <w:t xml:space="preserve">6.2. </w:t>
      </w:r>
      <w:r w:rsidR="00755194" w:rsidRPr="00755194">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755194" w:rsidRPr="00755194" w:rsidRDefault="00755194" w:rsidP="00755194">
      <w:pPr>
        <w:jc w:val="both"/>
        <w:rPr>
          <w:sz w:val="24"/>
          <w:szCs w:val="24"/>
        </w:rPr>
      </w:pPr>
    </w:p>
    <w:p w:rsidR="00755194" w:rsidRPr="00755194" w:rsidRDefault="00755194" w:rsidP="00755194">
      <w:pPr>
        <w:jc w:val="both"/>
        <w:rPr>
          <w:sz w:val="24"/>
          <w:szCs w:val="24"/>
        </w:rPr>
      </w:pPr>
      <w:r w:rsidRPr="00755194">
        <w:rPr>
          <w:sz w:val="24"/>
          <w:szCs w:val="24"/>
        </w:rPr>
        <w:t>OU</w:t>
      </w:r>
    </w:p>
    <w:p w:rsidR="00755194" w:rsidRPr="00755194" w:rsidRDefault="00755194" w:rsidP="00755194">
      <w:pPr>
        <w:jc w:val="both"/>
        <w:rPr>
          <w:sz w:val="24"/>
          <w:szCs w:val="24"/>
        </w:rPr>
      </w:pPr>
    </w:p>
    <w:p w:rsidR="00755194" w:rsidRPr="00755194" w:rsidRDefault="00B73244" w:rsidP="00755194">
      <w:pPr>
        <w:jc w:val="both"/>
        <w:rPr>
          <w:sz w:val="24"/>
          <w:szCs w:val="24"/>
        </w:rPr>
      </w:pPr>
      <w:r>
        <w:rPr>
          <w:sz w:val="24"/>
          <w:szCs w:val="24"/>
        </w:rPr>
        <w:t xml:space="preserve">6.3. </w:t>
      </w:r>
      <w:r w:rsidR="00755194" w:rsidRPr="00755194">
        <w:rPr>
          <w:sz w:val="24"/>
          <w:szCs w:val="24"/>
        </w:rPr>
        <w:t>Nota Explicativa: A redação abaixo para contratações de serviços contínuos, conforme arts. 106 e 107 da lei, considerando a definição do art. 6º, XV do mesmo normativo.</w:t>
      </w:r>
    </w:p>
    <w:p w:rsidR="00755194" w:rsidRPr="00755194" w:rsidRDefault="00755194" w:rsidP="00755194">
      <w:pPr>
        <w:jc w:val="both"/>
        <w:rPr>
          <w:sz w:val="24"/>
          <w:szCs w:val="24"/>
        </w:rPr>
      </w:pPr>
    </w:p>
    <w:p w:rsidR="00755194" w:rsidRPr="00755194" w:rsidRDefault="00B73244" w:rsidP="00755194">
      <w:pPr>
        <w:jc w:val="both"/>
        <w:rPr>
          <w:sz w:val="24"/>
          <w:szCs w:val="24"/>
        </w:rPr>
      </w:pPr>
      <w:r>
        <w:rPr>
          <w:sz w:val="24"/>
          <w:szCs w:val="24"/>
        </w:rPr>
        <w:t xml:space="preserve">6.4. </w:t>
      </w:r>
      <w:r w:rsidR="00755194" w:rsidRPr="00755194">
        <w:rPr>
          <w:sz w:val="24"/>
          <w:szCs w:val="24"/>
        </w:rPr>
        <w:t>O prazo de vigência da contratação é de .............................. contados do(a)</w:t>
      </w:r>
      <w:r>
        <w:rPr>
          <w:sz w:val="24"/>
          <w:szCs w:val="24"/>
        </w:rPr>
        <w:t>............................</w:t>
      </w:r>
      <w:r w:rsidR="00755194" w:rsidRPr="00755194">
        <w:rPr>
          <w:sz w:val="24"/>
          <w:szCs w:val="24"/>
        </w:rPr>
        <w:t>............................., prorrogável por até 10 anos, na forma dos artigos 106 e 107 da Lei n° 14.133/2021.</w:t>
      </w:r>
    </w:p>
    <w:p w:rsidR="00755194" w:rsidRPr="00755194" w:rsidRDefault="00B73244" w:rsidP="00755194">
      <w:pPr>
        <w:jc w:val="both"/>
        <w:rPr>
          <w:sz w:val="24"/>
          <w:szCs w:val="24"/>
        </w:rPr>
      </w:pPr>
      <w:r>
        <w:rPr>
          <w:sz w:val="24"/>
          <w:szCs w:val="24"/>
        </w:rPr>
        <w:t xml:space="preserve">6.5. </w:t>
      </w:r>
      <w:r w:rsidR="00755194" w:rsidRPr="00755194">
        <w:rPr>
          <w:sz w:val="24"/>
          <w:szCs w:val="24"/>
        </w:rPr>
        <w:t>A prorrogação de que trata este item é condicionada ao ateste, pela autoridade competente, de que as condições e os preços permanecem vantajosos para a Administração, permitida a negociação com o contratado.</w:t>
      </w:r>
    </w:p>
    <w:p w:rsidR="00755194" w:rsidRPr="00755194" w:rsidRDefault="00755194" w:rsidP="00755194">
      <w:pPr>
        <w:jc w:val="both"/>
        <w:rPr>
          <w:sz w:val="24"/>
          <w:szCs w:val="24"/>
        </w:rPr>
      </w:pPr>
    </w:p>
    <w:p w:rsidR="00755194" w:rsidRPr="00755194" w:rsidRDefault="00755194" w:rsidP="00755194">
      <w:pPr>
        <w:jc w:val="both"/>
        <w:rPr>
          <w:sz w:val="24"/>
          <w:szCs w:val="24"/>
        </w:rPr>
      </w:pPr>
      <w:r w:rsidRPr="00755194">
        <w:rPr>
          <w:sz w:val="24"/>
          <w:szCs w:val="24"/>
        </w:rPr>
        <w:t>OU</w:t>
      </w:r>
    </w:p>
    <w:p w:rsidR="00755194" w:rsidRPr="00755194" w:rsidRDefault="00755194" w:rsidP="00755194">
      <w:pPr>
        <w:jc w:val="both"/>
        <w:rPr>
          <w:sz w:val="24"/>
          <w:szCs w:val="24"/>
        </w:rPr>
      </w:pPr>
    </w:p>
    <w:p w:rsidR="00755194" w:rsidRPr="00755194" w:rsidRDefault="00B73244" w:rsidP="00755194">
      <w:pPr>
        <w:jc w:val="both"/>
        <w:rPr>
          <w:sz w:val="24"/>
          <w:szCs w:val="24"/>
        </w:rPr>
      </w:pPr>
      <w:r>
        <w:rPr>
          <w:sz w:val="24"/>
          <w:szCs w:val="24"/>
        </w:rPr>
        <w:t xml:space="preserve">6.6. </w:t>
      </w:r>
      <w:r w:rsidR="00755194" w:rsidRPr="00755194">
        <w:rPr>
          <w:sz w:val="24"/>
          <w:szCs w:val="24"/>
        </w:rPr>
        <w:t>Nota Explicativa: A redação abaixo para contratações emergenciais, fundadas no art. 75, VIII da Lei, independentemente de sua natureza ser de escopo ou, em tese, continuada.</w:t>
      </w:r>
    </w:p>
    <w:p w:rsidR="00755194" w:rsidRPr="00755194" w:rsidRDefault="00755194" w:rsidP="00755194">
      <w:pPr>
        <w:jc w:val="both"/>
        <w:rPr>
          <w:sz w:val="24"/>
          <w:szCs w:val="24"/>
        </w:rPr>
      </w:pPr>
    </w:p>
    <w:p w:rsidR="00755194" w:rsidRPr="00755194" w:rsidRDefault="00755194" w:rsidP="00755194">
      <w:pPr>
        <w:jc w:val="both"/>
        <w:rPr>
          <w:sz w:val="24"/>
          <w:szCs w:val="24"/>
        </w:rPr>
      </w:pPr>
      <w:r w:rsidRPr="00755194">
        <w:rPr>
          <w:sz w:val="24"/>
          <w:szCs w:val="24"/>
        </w:rPr>
        <w:t>6.</w:t>
      </w:r>
      <w:r w:rsidR="00B73244">
        <w:rPr>
          <w:sz w:val="24"/>
          <w:szCs w:val="24"/>
        </w:rPr>
        <w:t>7</w:t>
      </w:r>
      <w:r w:rsidRPr="00755194">
        <w:rPr>
          <w:sz w:val="24"/>
          <w:szCs w:val="24"/>
        </w:rPr>
        <w:t>. O prazo de vigência da contratação é de</w:t>
      </w:r>
      <w:r w:rsidRPr="00755194">
        <w:rPr>
          <w:sz w:val="24"/>
          <w:szCs w:val="24"/>
        </w:rPr>
        <w:tab/>
        <w:t>(máximo de um ano) contados do(a) ............................., improrrogável, na forma do art. 75, VIII da Lei n° 14.133/2021.</w:t>
      </w:r>
    </w:p>
    <w:p w:rsidR="00755194" w:rsidRPr="00755194" w:rsidRDefault="00755194" w:rsidP="00755194">
      <w:pPr>
        <w:jc w:val="both"/>
        <w:rPr>
          <w:sz w:val="24"/>
          <w:szCs w:val="24"/>
        </w:rPr>
      </w:pPr>
    </w:p>
    <w:p w:rsidR="003868AD" w:rsidRDefault="003868AD" w:rsidP="00755194">
      <w:pPr>
        <w:jc w:val="both"/>
        <w:rPr>
          <w:sz w:val="24"/>
          <w:szCs w:val="24"/>
        </w:rPr>
      </w:pPr>
    </w:p>
    <w:p w:rsidR="00755194" w:rsidRPr="003868AD" w:rsidRDefault="00755194" w:rsidP="00755194">
      <w:pPr>
        <w:jc w:val="both"/>
        <w:rPr>
          <w:b/>
          <w:sz w:val="24"/>
          <w:szCs w:val="24"/>
        </w:rPr>
      </w:pPr>
      <w:r w:rsidRPr="003868AD">
        <w:rPr>
          <w:b/>
          <w:sz w:val="24"/>
          <w:szCs w:val="24"/>
        </w:rPr>
        <w:t>CLÁUSULA SETIMA – MODELOS DE EXECUÇÃO E GESTÃO CONTRATUAIS (art. 92, IV, VII e XVIII)</w:t>
      </w:r>
    </w:p>
    <w:p w:rsidR="00755194" w:rsidRPr="00755194" w:rsidRDefault="00755194" w:rsidP="00755194">
      <w:pPr>
        <w:jc w:val="both"/>
        <w:rPr>
          <w:sz w:val="24"/>
          <w:szCs w:val="24"/>
        </w:rPr>
      </w:pPr>
    </w:p>
    <w:p w:rsidR="00755194" w:rsidRPr="00755194" w:rsidRDefault="00755194" w:rsidP="00755194">
      <w:pPr>
        <w:jc w:val="both"/>
        <w:rPr>
          <w:sz w:val="24"/>
          <w:szCs w:val="24"/>
        </w:rPr>
      </w:pPr>
      <w:r w:rsidRPr="00755194">
        <w:rPr>
          <w:sz w:val="24"/>
          <w:szCs w:val="24"/>
        </w:rPr>
        <w:t>7.1. O regime de execução contratual, o modelo de gestão, assim como os prazos e condições de conclusão, entrega, observação e recebimento definitivo constam no Termo de Referência, anexo a este Contrato.</w:t>
      </w:r>
    </w:p>
    <w:p w:rsidR="00755194" w:rsidRPr="00755194" w:rsidRDefault="00755194" w:rsidP="00755194">
      <w:pPr>
        <w:jc w:val="both"/>
        <w:rPr>
          <w:sz w:val="24"/>
          <w:szCs w:val="24"/>
        </w:rPr>
      </w:pPr>
    </w:p>
    <w:p w:rsidR="00755194" w:rsidRPr="003868AD" w:rsidRDefault="00755194" w:rsidP="00755194">
      <w:pPr>
        <w:jc w:val="both"/>
        <w:rPr>
          <w:b/>
          <w:sz w:val="24"/>
          <w:szCs w:val="24"/>
        </w:rPr>
      </w:pPr>
      <w:r w:rsidRPr="003868AD">
        <w:rPr>
          <w:b/>
          <w:sz w:val="24"/>
          <w:szCs w:val="24"/>
        </w:rPr>
        <w:t>CLÁUSULA OITAVA - SUBCONTRATAÇÃO</w:t>
      </w:r>
    </w:p>
    <w:p w:rsidR="00755194" w:rsidRPr="00755194" w:rsidRDefault="00755194" w:rsidP="00755194">
      <w:pPr>
        <w:jc w:val="both"/>
        <w:rPr>
          <w:sz w:val="24"/>
          <w:szCs w:val="24"/>
        </w:rPr>
      </w:pPr>
    </w:p>
    <w:p w:rsidR="00755194" w:rsidRPr="00755194" w:rsidRDefault="00755194" w:rsidP="00755194">
      <w:pPr>
        <w:jc w:val="both"/>
        <w:rPr>
          <w:sz w:val="24"/>
          <w:szCs w:val="24"/>
        </w:rPr>
      </w:pPr>
      <w:r w:rsidRPr="00755194">
        <w:rPr>
          <w:sz w:val="24"/>
          <w:szCs w:val="24"/>
        </w:rPr>
        <w:t>8.1. Não será admitida a subcontratação do objeto contratual</w:t>
      </w:r>
    </w:p>
    <w:p w:rsidR="00755194" w:rsidRPr="00755194" w:rsidRDefault="00755194" w:rsidP="00755194">
      <w:pPr>
        <w:jc w:val="both"/>
        <w:rPr>
          <w:sz w:val="24"/>
          <w:szCs w:val="24"/>
        </w:rPr>
      </w:pPr>
    </w:p>
    <w:p w:rsidR="00755194" w:rsidRPr="003868AD" w:rsidRDefault="00755194" w:rsidP="00755194">
      <w:pPr>
        <w:jc w:val="both"/>
        <w:rPr>
          <w:b/>
          <w:sz w:val="24"/>
          <w:szCs w:val="24"/>
        </w:rPr>
      </w:pPr>
      <w:r w:rsidRPr="003868AD">
        <w:rPr>
          <w:b/>
          <w:sz w:val="24"/>
          <w:szCs w:val="24"/>
        </w:rPr>
        <w:t>CLÁUSULA NONA - DA DOTAÇÃO ORÇAMENTÁRIA (art. 92, VIII)</w:t>
      </w:r>
    </w:p>
    <w:p w:rsidR="00755194" w:rsidRPr="00755194" w:rsidRDefault="00755194" w:rsidP="00755194">
      <w:pPr>
        <w:jc w:val="both"/>
        <w:rPr>
          <w:sz w:val="24"/>
          <w:szCs w:val="24"/>
        </w:rPr>
      </w:pPr>
    </w:p>
    <w:p w:rsidR="00755194" w:rsidRPr="00755194" w:rsidRDefault="00B73244" w:rsidP="00755194">
      <w:pPr>
        <w:jc w:val="both"/>
        <w:rPr>
          <w:sz w:val="24"/>
          <w:szCs w:val="24"/>
        </w:rPr>
      </w:pPr>
      <w:r>
        <w:rPr>
          <w:sz w:val="24"/>
          <w:szCs w:val="24"/>
        </w:rPr>
        <w:t xml:space="preserve">9.1. </w:t>
      </w:r>
      <w:r w:rsidR="00755194" w:rsidRPr="00755194">
        <w:rPr>
          <w:sz w:val="24"/>
          <w:szCs w:val="24"/>
        </w:rPr>
        <w:t xml:space="preserve">As despesas decorrentes da presente contratação correrão à conta de recursos específicos consignados no Orçamento </w:t>
      </w:r>
      <w:r w:rsidR="00657594">
        <w:rPr>
          <w:sz w:val="24"/>
          <w:szCs w:val="24"/>
        </w:rPr>
        <w:t xml:space="preserve">da Câmara Municipal de Jaciara </w:t>
      </w:r>
      <w:r w:rsidR="00755194" w:rsidRPr="00755194">
        <w:rPr>
          <w:sz w:val="24"/>
          <w:szCs w:val="24"/>
        </w:rPr>
        <w:t>deste exercício, na dotação abaixo discriminada:</w:t>
      </w:r>
    </w:p>
    <w:p w:rsidR="00755194" w:rsidRPr="00755194" w:rsidRDefault="00B73244" w:rsidP="00B73244">
      <w:pPr>
        <w:ind w:firstLine="709"/>
        <w:jc w:val="both"/>
        <w:rPr>
          <w:sz w:val="24"/>
          <w:szCs w:val="24"/>
        </w:rPr>
      </w:pPr>
      <w:r>
        <w:rPr>
          <w:sz w:val="24"/>
          <w:szCs w:val="24"/>
        </w:rPr>
        <w:t xml:space="preserve">9.1.1. </w:t>
      </w:r>
      <w:r w:rsidR="00755194" w:rsidRPr="00755194">
        <w:rPr>
          <w:sz w:val="24"/>
          <w:szCs w:val="24"/>
        </w:rPr>
        <w:t>Gestão/Unidade:</w:t>
      </w:r>
    </w:p>
    <w:p w:rsidR="00755194" w:rsidRPr="00755194" w:rsidRDefault="00833DBC" w:rsidP="00B73244">
      <w:pPr>
        <w:ind w:firstLine="709"/>
        <w:jc w:val="both"/>
        <w:rPr>
          <w:sz w:val="24"/>
          <w:szCs w:val="24"/>
        </w:rPr>
      </w:pPr>
      <w:r>
        <w:rPr>
          <w:sz w:val="24"/>
          <w:szCs w:val="24"/>
        </w:rPr>
        <w:t xml:space="preserve">9.1.2. </w:t>
      </w:r>
      <w:r w:rsidR="00755194" w:rsidRPr="00755194">
        <w:rPr>
          <w:sz w:val="24"/>
          <w:szCs w:val="24"/>
        </w:rPr>
        <w:t>Fonte de Recursos:</w:t>
      </w:r>
    </w:p>
    <w:p w:rsidR="00755194" w:rsidRPr="00755194" w:rsidRDefault="00833DBC" w:rsidP="00B73244">
      <w:pPr>
        <w:ind w:firstLine="709"/>
        <w:jc w:val="both"/>
        <w:rPr>
          <w:sz w:val="24"/>
          <w:szCs w:val="24"/>
        </w:rPr>
      </w:pPr>
      <w:r>
        <w:rPr>
          <w:sz w:val="24"/>
          <w:szCs w:val="24"/>
        </w:rPr>
        <w:t xml:space="preserve">9.1 3. </w:t>
      </w:r>
      <w:r w:rsidR="00755194" w:rsidRPr="00755194">
        <w:rPr>
          <w:sz w:val="24"/>
          <w:szCs w:val="24"/>
        </w:rPr>
        <w:t>Programa de Trabalho:</w:t>
      </w:r>
    </w:p>
    <w:p w:rsidR="00755194" w:rsidRPr="00755194" w:rsidRDefault="00833DBC" w:rsidP="00B73244">
      <w:pPr>
        <w:ind w:firstLine="709"/>
        <w:jc w:val="both"/>
        <w:rPr>
          <w:sz w:val="24"/>
          <w:szCs w:val="24"/>
        </w:rPr>
      </w:pPr>
      <w:r>
        <w:rPr>
          <w:sz w:val="24"/>
          <w:szCs w:val="24"/>
        </w:rPr>
        <w:t xml:space="preserve">9.1.4. </w:t>
      </w:r>
      <w:r w:rsidR="00755194" w:rsidRPr="00755194">
        <w:rPr>
          <w:sz w:val="24"/>
          <w:szCs w:val="24"/>
        </w:rPr>
        <w:t>Elemento de Despesa:</w:t>
      </w:r>
    </w:p>
    <w:p w:rsidR="00755194" w:rsidRPr="00755194" w:rsidRDefault="00833DBC" w:rsidP="00B73244">
      <w:pPr>
        <w:ind w:firstLine="709"/>
        <w:jc w:val="both"/>
        <w:rPr>
          <w:sz w:val="24"/>
          <w:szCs w:val="24"/>
        </w:rPr>
      </w:pPr>
      <w:r>
        <w:rPr>
          <w:sz w:val="24"/>
          <w:szCs w:val="24"/>
        </w:rPr>
        <w:t xml:space="preserve">9.1.5. </w:t>
      </w:r>
      <w:r w:rsidR="00755194" w:rsidRPr="00755194">
        <w:rPr>
          <w:sz w:val="24"/>
          <w:szCs w:val="24"/>
        </w:rPr>
        <w:t>Plano Interno:</w:t>
      </w:r>
    </w:p>
    <w:p w:rsidR="00755194" w:rsidRPr="00755194" w:rsidRDefault="00833DBC" w:rsidP="00B73244">
      <w:pPr>
        <w:ind w:firstLine="709"/>
        <w:jc w:val="both"/>
        <w:rPr>
          <w:sz w:val="24"/>
          <w:szCs w:val="24"/>
        </w:rPr>
      </w:pPr>
      <w:r>
        <w:rPr>
          <w:sz w:val="24"/>
          <w:szCs w:val="24"/>
        </w:rPr>
        <w:t xml:space="preserve">9.1.6. </w:t>
      </w:r>
      <w:r w:rsidR="00755194" w:rsidRPr="00755194">
        <w:rPr>
          <w:sz w:val="24"/>
          <w:szCs w:val="24"/>
        </w:rPr>
        <w:t>Nota de Empenho:</w:t>
      </w:r>
    </w:p>
    <w:p w:rsidR="00755194" w:rsidRPr="00755194" w:rsidRDefault="00833DBC" w:rsidP="00755194">
      <w:pPr>
        <w:jc w:val="both"/>
        <w:rPr>
          <w:sz w:val="24"/>
          <w:szCs w:val="24"/>
        </w:rPr>
      </w:pPr>
      <w:r>
        <w:rPr>
          <w:sz w:val="24"/>
          <w:szCs w:val="24"/>
        </w:rPr>
        <w:t xml:space="preserve">9.2. </w:t>
      </w:r>
      <w:r w:rsidR="00755194" w:rsidRPr="00755194">
        <w:rPr>
          <w:sz w:val="24"/>
          <w:szCs w:val="24"/>
        </w:rPr>
        <w:t>A dotação relativa aos exercícios financeiros subsequentes será indicada após aprovação da Lei Orçamentária respectiva e liberação dos créditos correspondentes, mediante apostilamento.</w:t>
      </w:r>
    </w:p>
    <w:p w:rsidR="00755194" w:rsidRPr="00755194" w:rsidRDefault="00755194" w:rsidP="00755194">
      <w:pPr>
        <w:jc w:val="both"/>
        <w:rPr>
          <w:sz w:val="24"/>
          <w:szCs w:val="24"/>
        </w:rPr>
      </w:pPr>
    </w:p>
    <w:p w:rsidR="00755194" w:rsidRPr="00EB53DE" w:rsidRDefault="00755194" w:rsidP="00755194">
      <w:pPr>
        <w:jc w:val="both"/>
        <w:rPr>
          <w:b/>
          <w:sz w:val="24"/>
          <w:szCs w:val="24"/>
        </w:rPr>
      </w:pPr>
      <w:r w:rsidRPr="00EB53DE">
        <w:rPr>
          <w:b/>
          <w:sz w:val="24"/>
          <w:szCs w:val="24"/>
        </w:rPr>
        <w:t>CLÁUSULA DÉCIMA - OBRIGAÇÕES DO CONTRATANTE (art. 92, X, XI e XIV)</w:t>
      </w:r>
    </w:p>
    <w:p w:rsidR="00755194" w:rsidRPr="00755194" w:rsidRDefault="00755194" w:rsidP="00755194">
      <w:pPr>
        <w:jc w:val="both"/>
        <w:rPr>
          <w:sz w:val="24"/>
          <w:szCs w:val="24"/>
        </w:rPr>
      </w:pPr>
    </w:p>
    <w:p w:rsidR="00755194" w:rsidRPr="00755194" w:rsidRDefault="00833DBC" w:rsidP="00755194">
      <w:pPr>
        <w:jc w:val="both"/>
        <w:rPr>
          <w:sz w:val="24"/>
          <w:szCs w:val="24"/>
        </w:rPr>
      </w:pPr>
      <w:r>
        <w:rPr>
          <w:sz w:val="24"/>
          <w:szCs w:val="24"/>
        </w:rPr>
        <w:t xml:space="preserve">10.1. </w:t>
      </w:r>
      <w:r w:rsidR="00EB53DE">
        <w:rPr>
          <w:sz w:val="24"/>
          <w:szCs w:val="24"/>
        </w:rPr>
        <w:t>Atestar nas notas fiscais/</w:t>
      </w:r>
      <w:r w:rsidR="00755194" w:rsidRPr="00755194">
        <w:rPr>
          <w:sz w:val="24"/>
          <w:szCs w:val="24"/>
        </w:rPr>
        <w:t>faturas a efetiva entrega do objeto deste Contrato;</w:t>
      </w:r>
    </w:p>
    <w:p w:rsidR="00755194" w:rsidRPr="00755194" w:rsidRDefault="00833DBC" w:rsidP="00755194">
      <w:pPr>
        <w:jc w:val="both"/>
        <w:rPr>
          <w:sz w:val="24"/>
          <w:szCs w:val="24"/>
        </w:rPr>
      </w:pPr>
      <w:r>
        <w:rPr>
          <w:sz w:val="24"/>
          <w:szCs w:val="24"/>
        </w:rPr>
        <w:t xml:space="preserve">10.2. </w:t>
      </w:r>
      <w:r w:rsidR="00755194" w:rsidRPr="00755194">
        <w:rPr>
          <w:sz w:val="24"/>
          <w:szCs w:val="24"/>
        </w:rPr>
        <w:t>Verificar minuciosamente, no prazo fixado, a conformidade do material recebido com as especificações informadas, para fins de aceitação e recebimento definitivo;</w:t>
      </w:r>
    </w:p>
    <w:p w:rsidR="00755194" w:rsidRPr="00755194" w:rsidRDefault="00833DBC" w:rsidP="00755194">
      <w:pPr>
        <w:jc w:val="both"/>
        <w:rPr>
          <w:sz w:val="24"/>
          <w:szCs w:val="24"/>
        </w:rPr>
      </w:pPr>
      <w:r>
        <w:rPr>
          <w:sz w:val="24"/>
          <w:szCs w:val="24"/>
        </w:rPr>
        <w:t xml:space="preserve">10.3. </w:t>
      </w:r>
      <w:r w:rsidR="00755194" w:rsidRPr="00755194">
        <w:rPr>
          <w:sz w:val="24"/>
          <w:szCs w:val="24"/>
        </w:rPr>
        <w:t>Comunicar à Contratada, por escrito, sobre imperfeições, falhas ou irregularidades verificadas no material fornecido, para que seja reparado e corrigido;</w:t>
      </w:r>
    </w:p>
    <w:p w:rsidR="00755194" w:rsidRPr="00755194" w:rsidRDefault="00833DBC" w:rsidP="00755194">
      <w:pPr>
        <w:jc w:val="both"/>
        <w:rPr>
          <w:sz w:val="24"/>
          <w:szCs w:val="24"/>
        </w:rPr>
      </w:pPr>
      <w:r>
        <w:rPr>
          <w:sz w:val="24"/>
          <w:szCs w:val="24"/>
        </w:rPr>
        <w:t xml:space="preserve">10.4. </w:t>
      </w:r>
      <w:r w:rsidR="00755194" w:rsidRPr="00755194">
        <w:rPr>
          <w:sz w:val="24"/>
          <w:szCs w:val="24"/>
        </w:rPr>
        <w:t>Acompanhar e fiscalizar o cumprimento das obrigações da Contratada, através de comissão/servidor especialmente designado;</w:t>
      </w:r>
    </w:p>
    <w:p w:rsidR="00755194" w:rsidRPr="00755194" w:rsidRDefault="00E56FA9" w:rsidP="00755194">
      <w:pPr>
        <w:jc w:val="both"/>
        <w:rPr>
          <w:sz w:val="24"/>
          <w:szCs w:val="24"/>
        </w:rPr>
      </w:pPr>
      <w:r>
        <w:rPr>
          <w:sz w:val="24"/>
          <w:szCs w:val="24"/>
        </w:rPr>
        <w:t xml:space="preserve">10.5. </w:t>
      </w:r>
      <w:r w:rsidR="00755194" w:rsidRPr="00755194">
        <w:rPr>
          <w:sz w:val="24"/>
          <w:szCs w:val="24"/>
        </w:rPr>
        <w:t>Exigir o cumprimento de todas as obrigações assumidas pelo Contratado, de acordo com o contrato e seus anexos;</w:t>
      </w:r>
    </w:p>
    <w:p w:rsidR="00755194" w:rsidRPr="00755194" w:rsidRDefault="00E56FA9" w:rsidP="00755194">
      <w:pPr>
        <w:jc w:val="both"/>
        <w:rPr>
          <w:sz w:val="24"/>
          <w:szCs w:val="24"/>
        </w:rPr>
      </w:pPr>
      <w:r>
        <w:rPr>
          <w:sz w:val="24"/>
          <w:szCs w:val="24"/>
        </w:rPr>
        <w:t xml:space="preserve">10.6. </w:t>
      </w:r>
      <w:r w:rsidR="00755194" w:rsidRPr="00755194">
        <w:rPr>
          <w:sz w:val="24"/>
          <w:szCs w:val="24"/>
        </w:rPr>
        <w:t>Receber o objeto no prazo e condições estabelecidas no Termo de Referência;</w:t>
      </w:r>
    </w:p>
    <w:p w:rsidR="00755194" w:rsidRPr="00755194" w:rsidRDefault="00E56FA9" w:rsidP="00755194">
      <w:pPr>
        <w:jc w:val="both"/>
        <w:rPr>
          <w:sz w:val="24"/>
          <w:szCs w:val="24"/>
        </w:rPr>
      </w:pPr>
      <w:r>
        <w:rPr>
          <w:sz w:val="24"/>
          <w:szCs w:val="24"/>
        </w:rPr>
        <w:t xml:space="preserve">10.7. </w:t>
      </w:r>
      <w:r w:rsidR="00755194" w:rsidRPr="00755194">
        <w:rPr>
          <w:sz w:val="24"/>
          <w:szCs w:val="24"/>
        </w:rPr>
        <w:t>Notificar o Contratado, por escrito, sobre vícios, defeitos ou incorreções verificadas no objeto fornecido, para que seja por ele substituído, reparado ou corrigido, no total ou em parte, às suas expensas;</w:t>
      </w:r>
    </w:p>
    <w:p w:rsidR="00755194" w:rsidRPr="00755194" w:rsidRDefault="00E56FA9" w:rsidP="00755194">
      <w:pPr>
        <w:jc w:val="both"/>
        <w:rPr>
          <w:sz w:val="24"/>
          <w:szCs w:val="24"/>
        </w:rPr>
      </w:pPr>
      <w:r>
        <w:rPr>
          <w:sz w:val="24"/>
          <w:szCs w:val="24"/>
        </w:rPr>
        <w:t xml:space="preserve">10.8. </w:t>
      </w:r>
      <w:r w:rsidR="00755194" w:rsidRPr="00755194">
        <w:rPr>
          <w:sz w:val="24"/>
          <w:szCs w:val="24"/>
        </w:rPr>
        <w:t>Acompanhar e fiscalizar a execução do contrato e o cumprimento das obrigações pelo Contratado;</w:t>
      </w:r>
    </w:p>
    <w:p w:rsidR="00755194" w:rsidRPr="00755194" w:rsidRDefault="00E56FA9" w:rsidP="00755194">
      <w:pPr>
        <w:jc w:val="both"/>
        <w:rPr>
          <w:sz w:val="24"/>
          <w:szCs w:val="24"/>
        </w:rPr>
      </w:pPr>
      <w:r>
        <w:rPr>
          <w:sz w:val="24"/>
          <w:szCs w:val="24"/>
        </w:rPr>
        <w:t xml:space="preserve">10.9. </w:t>
      </w:r>
      <w:r w:rsidR="00755194" w:rsidRPr="00755194">
        <w:rPr>
          <w:sz w:val="24"/>
          <w:szCs w:val="24"/>
        </w:rPr>
        <w:t>Efetuar o pagamento ao Contratado do valor correspondente ao fornecimento do objeto, no prazo, forma e condições estabelecidos no presente Contrato;</w:t>
      </w:r>
    </w:p>
    <w:p w:rsidR="00755194" w:rsidRPr="00755194" w:rsidRDefault="00E56FA9" w:rsidP="00755194">
      <w:pPr>
        <w:jc w:val="both"/>
        <w:rPr>
          <w:sz w:val="24"/>
          <w:szCs w:val="24"/>
        </w:rPr>
      </w:pPr>
      <w:r>
        <w:rPr>
          <w:sz w:val="24"/>
          <w:szCs w:val="24"/>
        </w:rPr>
        <w:t xml:space="preserve">10.10. </w:t>
      </w:r>
      <w:r w:rsidR="00755194" w:rsidRPr="00755194">
        <w:rPr>
          <w:sz w:val="24"/>
          <w:szCs w:val="24"/>
        </w:rPr>
        <w:t>Aplicar ao Contratado sanções motivadas pela inexecução total ou parcial do Contrato;</w:t>
      </w:r>
    </w:p>
    <w:p w:rsidR="00755194" w:rsidRPr="00755194" w:rsidRDefault="00E56FA9" w:rsidP="00755194">
      <w:pPr>
        <w:jc w:val="both"/>
        <w:rPr>
          <w:sz w:val="24"/>
          <w:szCs w:val="24"/>
        </w:rPr>
      </w:pPr>
      <w:r>
        <w:rPr>
          <w:sz w:val="24"/>
          <w:szCs w:val="24"/>
        </w:rPr>
        <w:t xml:space="preserve">10.11. </w:t>
      </w:r>
      <w:r w:rsidR="00755194" w:rsidRPr="00755194">
        <w:rPr>
          <w:sz w:val="24"/>
          <w:szCs w:val="24"/>
        </w:rPr>
        <w:t>Cientificar o órgão de representação judicial</w:t>
      </w:r>
      <w:r w:rsidR="003E040D">
        <w:rPr>
          <w:sz w:val="24"/>
          <w:szCs w:val="24"/>
        </w:rPr>
        <w:t>,</w:t>
      </w:r>
      <w:r w:rsidR="00755194" w:rsidRPr="00755194">
        <w:rPr>
          <w:sz w:val="24"/>
          <w:szCs w:val="24"/>
        </w:rPr>
        <w:t xml:space="preserve"> para adoção das medidas cabíveis quando do descumprimento de obrigações pelo Contratado;</w:t>
      </w:r>
    </w:p>
    <w:p w:rsidR="00755194" w:rsidRPr="00755194" w:rsidRDefault="00E56FA9" w:rsidP="00755194">
      <w:pPr>
        <w:jc w:val="both"/>
        <w:rPr>
          <w:sz w:val="24"/>
          <w:szCs w:val="24"/>
        </w:rPr>
      </w:pPr>
      <w:r>
        <w:rPr>
          <w:sz w:val="24"/>
          <w:szCs w:val="24"/>
        </w:rPr>
        <w:t xml:space="preserve">10.12. </w:t>
      </w:r>
      <w:r w:rsidR="00755194" w:rsidRPr="00755194">
        <w:rPr>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755194" w:rsidRPr="00755194" w:rsidRDefault="00E56FA9" w:rsidP="00755194">
      <w:pPr>
        <w:jc w:val="both"/>
        <w:rPr>
          <w:sz w:val="24"/>
          <w:szCs w:val="24"/>
        </w:rPr>
      </w:pPr>
      <w:r>
        <w:rPr>
          <w:sz w:val="24"/>
          <w:szCs w:val="24"/>
        </w:rPr>
        <w:t xml:space="preserve">10.13. </w:t>
      </w:r>
      <w:r w:rsidR="00755194" w:rsidRPr="00755194">
        <w:rPr>
          <w:sz w:val="24"/>
          <w:szCs w:val="24"/>
        </w:rPr>
        <w:t>Concluída a instrução do requerimento, a Administração terá até o prazo de acordo com art. 123 parágrafo único para decidir, admitida a prorrogação motivada por igual período.</w:t>
      </w:r>
    </w:p>
    <w:p w:rsidR="00755194" w:rsidRPr="00755194" w:rsidRDefault="00E56FA9" w:rsidP="00755194">
      <w:pPr>
        <w:jc w:val="both"/>
        <w:rPr>
          <w:sz w:val="24"/>
          <w:szCs w:val="24"/>
        </w:rPr>
      </w:pPr>
      <w:r>
        <w:rPr>
          <w:sz w:val="24"/>
          <w:szCs w:val="24"/>
        </w:rPr>
        <w:t xml:space="preserve">10.14. </w:t>
      </w:r>
      <w:r w:rsidR="00755194" w:rsidRPr="00755194">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755194" w:rsidRPr="00755194" w:rsidRDefault="00E56FA9" w:rsidP="00755194">
      <w:pPr>
        <w:jc w:val="both"/>
        <w:rPr>
          <w:sz w:val="24"/>
          <w:szCs w:val="24"/>
        </w:rPr>
      </w:pPr>
      <w:r>
        <w:rPr>
          <w:sz w:val="24"/>
          <w:szCs w:val="24"/>
        </w:rPr>
        <w:t xml:space="preserve">10.15. </w:t>
      </w:r>
      <w:r w:rsidR="00755194" w:rsidRPr="00755194">
        <w:rPr>
          <w:sz w:val="24"/>
          <w:szCs w:val="24"/>
        </w:rPr>
        <w:t>Comunicar imediatamente à Licitante vencedora qualquer irregularidade manifestada na prestação do serviço;</w:t>
      </w:r>
    </w:p>
    <w:p w:rsidR="00657594" w:rsidRDefault="00E56FA9" w:rsidP="00755194">
      <w:pPr>
        <w:jc w:val="both"/>
        <w:rPr>
          <w:sz w:val="24"/>
          <w:szCs w:val="24"/>
        </w:rPr>
      </w:pPr>
      <w:r>
        <w:rPr>
          <w:sz w:val="24"/>
          <w:szCs w:val="24"/>
        </w:rPr>
        <w:t xml:space="preserve">10.16. </w:t>
      </w:r>
      <w:r w:rsidR="00755194" w:rsidRPr="00755194">
        <w:rPr>
          <w:sz w:val="24"/>
          <w:szCs w:val="24"/>
        </w:rPr>
        <w:t>Promover o acompanhamento e supervisão durante a execução do serviço no que di</w:t>
      </w:r>
      <w:r w:rsidR="00657594">
        <w:rPr>
          <w:sz w:val="24"/>
          <w:szCs w:val="24"/>
        </w:rPr>
        <w:t>z respeito à prestação do mesmo</w:t>
      </w:r>
      <w:r w:rsidR="00755194" w:rsidRPr="00755194">
        <w:rPr>
          <w:sz w:val="24"/>
          <w:szCs w:val="24"/>
        </w:rPr>
        <w:t>;</w:t>
      </w:r>
    </w:p>
    <w:p w:rsidR="00755194" w:rsidRPr="00755194" w:rsidRDefault="00E56FA9" w:rsidP="00755194">
      <w:pPr>
        <w:jc w:val="both"/>
        <w:rPr>
          <w:sz w:val="24"/>
          <w:szCs w:val="24"/>
        </w:rPr>
      </w:pPr>
      <w:r>
        <w:rPr>
          <w:sz w:val="24"/>
          <w:szCs w:val="24"/>
        </w:rPr>
        <w:t xml:space="preserve">10.17. </w:t>
      </w:r>
      <w:r w:rsidR="00755194" w:rsidRPr="00755194">
        <w:rPr>
          <w:sz w:val="24"/>
          <w:szCs w:val="24"/>
        </w:rPr>
        <w:t>Efetuar o pagamento à empresa nas condições de preço e prazo estabelecidos neste termo de referência;</w:t>
      </w:r>
    </w:p>
    <w:p w:rsidR="00755194" w:rsidRPr="00755194" w:rsidRDefault="00E56FA9" w:rsidP="00755194">
      <w:pPr>
        <w:jc w:val="both"/>
        <w:rPr>
          <w:sz w:val="24"/>
          <w:szCs w:val="24"/>
        </w:rPr>
      </w:pPr>
      <w:r>
        <w:rPr>
          <w:sz w:val="24"/>
          <w:szCs w:val="24"/>
        </w:rPr>
        <w:t xml:space="preserve">10.18. </w:t>
      </w:r>
      <w:r w:rsidR="00755194" w:rsidRPr="00755194">
        <w:rPr>
          <w:sz w:val="24"/>
          <w:szCs w:val="24"/>
        </w:rPr>
        <w:t>Propiciar todas as facilidades indispensáveis à execução dos serviços;</w:t>
      </w:r>
    </w:p>
    <w:p w:rsidR="00755194" w:rsidRPr="00755194" w:rsidRDefault="00E56FA9" w:rsidP="00755194">
      <w:pPr>
        <w:jc w:val="both"/>
        <w:rPr>
          <w:sz w:val="24"/>
          <w:szCs w:val="24"/>
        </w:rPr>
      </w:pPr>
      <w:r>
        <w:rPr>
          <w:sz w:val="24"/>
          <w:szCs w:val="24"/>
        </w:rPr>
        <w:t xml:space="preserve">10.19. </w:t>
      </w:r>
      <w:r w:rsidR="00755194" w:rsidRPr="00755194">
        <w:rPr>
          <w:sz w:val="24"/>
          <w:szCs w:val="24"/>
        </w:rPr>
        <w:t>Nenhum pagamento será efetuado à empresa detentora do registro, enquanto pendente de liquidação qualquer obrigação. Esse fato não será gerador de direito a reajustamento de preços ou a atualização monetária;</w:t>
      </w:r>
    </w:p>
    <w:p w:rsidR="00755194" w:rsidRPr="00755194" w:rsidRDefault="00E56FA9" w:rsidP="00755194">
      <w:pPr>
        <w:jc w:val="both"/>
        <w:rPr>
          <w:sz w:val="24"/>
          <w:szCs w:val="24"/>
        </w:rPr>
      </w:pPr>
      <w:r>
        <w:rPr>
          <w:sz w:val="24"/>
          <w:szCs w:val="24"/>
        </w:rPr>
        <w:t xml:space="preserve">10.20. </w:t>
      </w:r>
      <w:r w:rsidR="00755194" w:rsidRPr="00755194">
        <w:rPr>
          <w:sz w:val="24"/>
          <w:szCs w:val="24"/>
        </w:rPr>
        <w:t>Notificar por escrito, à empresa contratada, toda e qualquer irregularidade constatada durante o recebimento dos serviços;</w:t>
      </w:r>
    </w:p>
    <w:p w:rsidR="00755194" w:rsidRPr="00755194" w:rsidRDefault="00755194" w:rsidP="00755194">
      <w:pPr>
        <w:jc w:val="both"/>
        <w:rPr>
          <w:sz w:val="24"/>
          <w:szCs w:val="24"/>
        </w:rPr>
      </w:pPr>
    </w:p>
    <w:p w:rsidR="00755194" w:rsidRPr="00EB53DE" w:rsidRDefault="00755194" w:rsidP="00755194">
      <w:pPr>
        <w:jc w:val="both"/>
        <w:rPr>
          <w:b/>
          <w:sz w:val="24"/>
          <w:szCs w:val="24"/>
        </w:rPr>
      </w:pPr>
      <w:r w:rsidRPr="00EB53DE">
        <w:rPr>
          <w:b/>
          <w:sz w:val="24"/>
          <w:szCs w:val="24"/>
        </w:rPr>
        <w:t>CLÁUSULA DÉCIMA PRIMEIRA– OBRIGAÇÕES DO CONTRATADO (art. 92, XIV, XVI e XVII)</w:t>
      </w:r>
    </w:p>
    <w:p w:rsidR="00755194" w:rsidRPr="00755194" w:rsidRDefault="00755194" w:rsidP="00755194">
      <w:pPr>
        <w:jc w:val="both"/>
        <w:rPr>
          <w:sz w:val="24"/>
          <w:szCs w:val="24"/>
        </w:rPr>
      </w:pPr>
    </w:p>
    <w:p w:rsidR="00755194" w:rsidRPr="00755194" w:rsidRDefault="00E56FA9" w:rsidP="00755194">
      <w:pPr>
        <w:jc w:val="both"/>
        <w:rPr>
          <w:sz w:val="24"/>
          <w:szCs w:val="24"/>
        </w:rPr>
      </w:pPr>
      <w:r>
        <w:rPr>
          <w:sz w:val="24"/>
          <w:szCs w:val="24"/>
        </w:rPr>
        <w:t xml:space="preserve">11.1. </w:t>
      </w:r>
      <w:r w:rsidR="00755194" w:rsidRPr="00755194">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rsidR="00755194" w:rsidRPr="00755194" w:rsidRDefault="00E56FA9" w:rsidP="00755194">
      <w:pPr>
        <w:jc w:val="both"/>
        <w:rPr>
          <w:sz w:val="24"/>
          <w:szCs w:val="24"/>
        </w:rPr>
      </w:pPr>
      <w:r>
        <w:rPr>
          <w:sz w:val="24"/>
          <w:szCs w:val="24"/>
        </w:rPr>
        <w:t>11.2. M</w:t>
      </w:r>
      <w:r w:rsidR="00755194" w:rsidRPr="00755194">
        <w:rPr>
          <w:sz w:val="24"/>
          <w:szCs w:val="24"/>
        </w:rPr>
        <w:t>anter preposto aceito pela Administração no local da obra ou do serviço para representá-lo na execução do contrato.</w:t>
      </w:r>
    </w:p>
    <w:p w:rsidR="00755194" w:rsidRPr="00755194" w:rsidRDefault="00E56FA9" w:rsidP="00755194">
      <w:pPr>
        <w:jc w:val="both"/>
        <w:rPr>
          <w:sz w:val="24"/>
          <w:szCs w:val="24"/>
        </w:rPr>
      </w:pPr>
      <w:r>
        <w:rPr>
          <w:sz w:val="24"/>
          <w:szCs w:val="24"/>
        </w:rPr>
        <w:t xml:space="preserve">11.3. </w:t>
      </w:r>
      <w:r w:rsidR="00755194" w:rsidRPr="00755194">
        <w:rPr>
          <w:sz w:val="24"/>
          <w:szCs w:val="24"/>
        </w:rPr>
        <w:t>A indicação ou a manutenção do preposto da empresa poderá ser recusada pelo órgão ou entidade, desde que devidamente justificada, devendo a empresa designar outro para o exercício da atividade.</w:t>
      </w:r>
    </w:p>
    <w:p w:rsidR="00755194" w:rsidRPr="00755194" w:rsidRDefault="00E56FA9" w:rsidP="00755194">
      <w:pPr>
        <w:jc w:val="both"/>
        <w:rPr>
          <w:sz w:val="24"/>
          <w:szCs w:val="24"/>
        </w:rPr>
      </w:pPr>
      <w:r>
        <w:rPr>
          <w:sz w:val="24"/>
          <w:szCs w:val="24"/>
        </w:rPr>
        <w:t xml:space="preserve">11.4. </w:t>
      </w:r>
      <w:r w:rsidR="00755194" w:rsidRPr="00755194">
        <w:rPr>
          <w:sz w:val="24"/>
          <w:szCs w:val="24"/>
        </w:rPr>
        <w:t>Atender às determinações regulares emitidas pelo fiscal do contrato ou autoridade superior (art. 137, II);</w:t>
      </w:r>
    </w:p>
    <w:p w:rsidR="00755194" w:rsidRPr="00755194" w:rsidRDefault="00E56FA9" w:rsidP="00755194">
      <w:pPr>
        <w:jc w:val="both"/>
        <w:rPr>
          <w:sz w:val="24"/>
          <w:szCs w:val="24"/>
        </w:rPr>
      </w:pPr>
      <w:r>
        <w:rPr>
          <w:sz w:val="24"/>
          <w:szCs w:val="24"/>
        </w:rPr>
        <w:t xml:space="preserve">11.5. </w:t>
      </w:r>
      <w:r w:rsidR="00755194" w:rsidRPr="00755194">
        <w:rPr>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755194" w:rsidRPr="00755194" w:rsidRDefault="00E56FA9" w:rsidP="00755194">
      <w:pPr>
        <w:jc w:val="both"/>
        <w:rPr>
          <w:sz w:val="24"/>
          <w:szCs w:val="24"/>
        </w:rPr>
      </w:pPr>
      <w:r>
        <w:rPr>
          <w:sz w:val="24"/>
          <w:szCs w:val="24"/>
        </w:rPr>
        <w:t xml:space="preserve">11.6. </w:t>
      </w:r>
      <w:r w:rsidR="00755194" w:rsidRPr="00755194">
        <w:rPr>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755194" w:rsidRPr="00755194" w:rsidRDefault="00E56FA9" w:rsidP="00755194">
      <w:pPr>
        <w:jc w:val="both"/>
        <w:rPr>
          <w:sz w:val="24"/>
          <w:szCs w:val="24"/>
        </w:rPr>
      </w:pPr>
      <w:r>
        <w:rPr>
          <w:sz w:val="24"/>
          <w:szCs w:val="24"/>
        </w:rPr>
        <w:t xml:space="preserve">11.7. </w:t>
      </w:r>
      <w:r w:rsidR="00755194" w:rsidRPr="00755194">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755194" w:rsidRPr="00755194" w:rsidRDefault="00E56FA9" w:rsidP="00755194">
      <w:pPr>
        <w:jc w:val="both"/>
        <w:rPr>
          <w:sz w:val="24"/>
          <w:szCs w:val="24"/>
        </w:rPr>
      </w:pPr>
      <w:r>
        <w:rPr>
          <w:sz w:val="24"/>
          <w:szCs w:val="24"/>
        </w:rPr>
        <w:t xml:space="preserve">11.8. </w:t>
      </w:r>
      <w:r w:rsidR="00755194" w:rsidRPr="00755194">
        <w:rPr>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755194" w:rsidRPr="00755194" w:rsidRDefault="00E56FA9" w:rsidP="00755194">
      <w:pPr>
        <w:jc w:val="both"/>
        <w:rPr>
          <w:sz w:val="24"/>
          <w:szCs w:val="24"/>
        </w:rPr>
      </w:pPr>
      <w:r>
        <w:rPr>
          <w:sz w:val="24"/>
          <w:szCs w:val="24"/>
        </w:rPr>
        <w:t xml:space="preserve">11.9. </w:t>
      </w:r>
      <w:r w:rsidR="00755194" w:rsidRPr="00755194">
        <w:rPr>
          <w:sz w:val="24"/>
          <w:szCs w:val="24"/>
        </w:rPr>
        <w:t>Quando não for possível a verificação da regularidade, a empresa contratada deverá entregar ao setor responsável pela fiscalização do contrato, até o dia trinta do mês seguinte ao da prestação dos serviços, os seguintes documentos:</w:t>
      </w:r>
    </w:p>
    <w:p w:rsidR="00755194" w:rsidRPr="00755194" w:rsidRDefault="00E56FA9" w:rsidP="00FA0B4A">
      <w:pPr>
        <w:ind w:left="708"/>
        <w:jc w:val="both"/>
        <w:rPr>
          <w:sz w:val="24"/>
          <w:szCs w:val="24"/>
        </w:rPr>
      </w:pPr>
      <w:r>
        <w:rPr>
          <w:sz w:val="24"/>
          <w:szCs w:val="24"/>
        </w:rPr>
        <w:t xml:space="preserve">11.9.1. </w:t>
      </w:r>
      <w:r w:rsidR="00755194" w:rsidRPr="00755194">
        <w:rPr>
          <w:sz w:val="24"/>
          <w:szCs w:val="24"/>
        </w:rPr>
        <w:t>Prova de regularidade relativa à Seguridade Social;</w:t>
      </w:r>
    </w:p>
    <w:p w:rsidR="00755194" w:rsidRPr="00755194" w:rsidRDefault="00E56FA9" w:rsidP="00FA0B4A">
      <w:pPr>
        <w:ind w:left="708"/>
        <w:jc w:val="both"/>
        <w:rPr>
          <w:sz w:val="24"/>
          <w:szCs w:val="24"/>
        </w:rPr>
      </w:pPr>
      <w:r>
        <w:rPr>
          <w:sz w:val="24"/>
          <w:szCs w:val="24"/>
        </w:rPr>
        <w:t xml:space="preserve">11.9.2 </w:t>
      </w:r>
      <w:r w:rsidR="00755194" w:rsidRPr="00755194">
        <w:rPr>
          <w:sz w:val="24"/>
          <w:szCs w:val="24"/>
        </w:rPr>
        <w:t>Certidão conjunta relativa aos tributos federais e à Dívida Ativa da União;</w:t>
      </w:r>
    </w:p>
    <w:p w:rsidR="00755194" w:rsidRPr="00755194" w:rsidRDefault="00E56FA9" w:rsidP="00FA0B4A">
      <w:pPr>
        <w:ind w:left="708"/>
        <w:jc w:val="both"/>
        <w:rPr>
          <w:sz w:val="24"/>
          <w:szCs w:val="24"/>
        </w:rPr>
      </w:pPr>
      <w:r>
        <w:rPr>
          <w:sz w:val="24"/>
          <w:szCs w:val="24"/>
        </w:rPr>
        <w:t xml:space="preserve">11.9.3 </w:t>
      </w:r>
      <w:r w:rsidR="00755194" w:rsidRPr="00755194">
        <w:rPr>
          <w:sz w:val="24"/>
          <w:szCs w:val="24"/>
        </w:rPr>
        <w:t xml:space="preserve">Certidões que comprovem a regularidade perante a Fazenda Municipal ou </w:t>
      </w:r>
      <w:r>
        <w:rPr>
          <w:sz w:val="24"/>
          <w:szCs w:val="24"/>
        </w:rPr>
        <w:t xml:space="preserve">11.9.4. </w:t>
      </w:r>
      <w:r w:rsidR="00755194" w:rsidRPr="00755194">
        <w:rPr>
          <w:sz w:val="24"/>
          <w:szCs w:val="24"/>
        </w:rPr>
        <w:t>Distrital do domicílio ou sede do contratado;</w:t>
      </w:r>
    </w:p>
    <w:p w:rsidR="00755194" w:rsidRPr="00755194" w:rsidRDefault="00E56FA9" w:rsidP="00FA0B4A">
      <w:pPr>
        <w:ind w:left="708"/>
        <w:jc w:val="both"/>
        <w:rPr>
          <w:sz w:val="24"/>
          <w:szCs w:val="24"/>
        </w:rPr>
      </w:pPr>
      <w:r>
        <w:rPr>
          <w:sz w:val="24"/>
          <w:szCs w:val="24"/>
        </w:rPr>
        <w:t xml:space="preserve">11.9.5. </w:t>
      </w:r>
      <w:r w:rsidR="00755194" w:rsidRPr="00755194">
        <w:rPr>
          <w:sz w:val="24"/>
          <w:szCs w:val="24"/>
        </w:rPr>
        <w:t>Certidão de Regularidade do FGTS – CRF; e</w:t>
      </w:r>
    </w:p>
    <w:p w:rsidR="00755194" w:rsidRPr="00755194" w:rsidRDefault="00E56FA9" w:rsidP="00FA0B4A">
      <w:pPr>
        <w:ind w:left="708"/>
        <w:jc w:val="both"/>
        <w:rPr>
          <w:sz w:val="24"/>
          <w:szCs w:val="24"/>
        </w:rPr>
      </w:pPr>
      <w:r>
        <w:rPr>
          <w:sz w:val="24"/>
          <w:szCs w:val="24"/>
        </w:rPr>
        <w:t xml:space="preserve">11.9.6. </w:t>
      </w:r>
      <w:r w:rsidR="00755194" w:rsidRPr="00755194">
        <w:rPr>
          <w:sz w:val="24"/>
          <w:szCs w:val="24"/>
        </w:rPr>
        <w:t>Certidão Negativa de Débitos Trabalhistas – CNDT;</w:t>
      </w:r>
    </w:p>
    <w:p w:rsidR="00755194" w:rsidRPr="00755194" w:rsidRDefault="00E56FA9" w:rsidP="00755194">
      <w:pPr>
        <w:jc w:val="both"/>
        <w:rPr>
          <w:sz w:val="24"/>
          <w:szCs w:val="24"/>
        </w:rPr>
      </w:pPr>
      <w:r>
        <w:rPr>
          <w:sz w:val="24"/>
          <w:szCs w:val="24"/>
        </w:rPr>
        <w:t xml:space="preserve">11.10. </w:t>
      </w:r>
      <w:r w:rsidR="00755194" w:rsidRPr="00755194">
        <w:rPr>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755194" w:rsidRPr="00755194" w:rsidRDefault="00E56FA9" w:rsidP="00755194">
      <w:pPr>
        <w:jc w:val="both"/>
        <w:rPr>
          <w:sz w:val="24"/>
          <w:szCs w:val="24"/>
        </w:rPr>
      </w:pPr>
      <w:r>
        <w:rPr>
          <w:sz w:val="24"/>
          <w:szCs w:val="24"/>
        </w:rPr>
        <w:t xml:space="preserve">11.11. </w:t>
      </w:r>
      <w:r w:rsidR="00755194" w:rsidRPr="00755194">
        <w:rPr>
          <w:sz w:val="24"/>
          <w:szCs w:val="24"/>
        </w:rPr>
        <w:t>Comunicar ao Fiscal do contrato, no prazo de 24 (vinte e quatro) horas, qualquer ocorrência anormal ou acidente que se verifique no local dos serviços.</w:t>
      </w:r>
    </w:p>
    <w:p w:rsidR="00755194" w:rsidRPr="00755194" w:rsidRDefault="00E56FA9" w:rsidP="00755194">
      <w:pPr>
        <w:jc w:val="both"/>
        <w:rPr>
          <w:sz w:val="24"/>
          <w:szCs w:val="24"/>
        </w:rPr>
      </w:pPr>
      <w:r>
        <w:rPr>
          <w:sz w:val="24"/>
          <w:szCs w:val="24"/>
        </w:rPr>
        <w:t xml:space="preserve">11.12. </w:t>
      </w:r>
      <w:r w:rsidR="00755194" w:rsidRPr="00755194">
        <w:rPr>
          <w:sz w:val="24"/>
          <w:szCs w:val="24"/>
        </w:rPr>
        <w:t>Prestar todo esclarecimento ou informação solicitada pelo Contratante ou por seus prepostos, garantindo-lhes o acesso, a qualquer tempo, ao local dos trabalhos, bem como aos documentos relativos à execução do empreendimento.</w:t>
      </w:r>
    </w:p>
    <w:p w:rsidR="00755194" w:rsidRPr="00755194" w:rsidRDefault="00E56FA9" w:rsidP="00755194">
      <w:pPr>
        <w:jc w:val="both"/>
        <w:rPr>
          <w:sz w:val="24"/>
          <w:szCs w:val="24"/>
        </w:rPr>
      </w:pPr>
      <w:r>
        <w:rPr>
          <w:sz w:val="24"/>
          <w:szCs w:val="24"/>
        </w:rPr>
        <w:t xml:space="preserve">11.13. </w:t>
      </w:r>
      <w:r w:rsidR="00755194" w:rsidRPr="00755194">
        <w:rPr>
          <w:sz w:val="24"/>
          <w:szCs w:val="24"/>
        </w:rPr>
        <w:t>Paralisar, por determinação do Contratante, qualquer atividade que não esteja sendo executada de acordo com a boa técnica ou que ponha em risco a segurança de pessoas ou bens de terceiros.</w:t>
      </w:r>
    </w:p>
    <w:p w:rsidR="00755194" w:rsidRPr="00755194" w:rsidRDefault="00E56FA9" w:rsidP="00755194">
      <w:pPr>
        <w:jc w:val="both"/>
        <w:rPr>
          <w:sz w:val="24"/>
          <w:szCs w:val="24"/>
        </w:rPr>
      </w:pPr>
      <w:r>
        <w:rPr>
          <w:sz w:val="24"/>
          <w:szCs w:val="24"/>
        </w:rPr>
        <w:t xml:space="preserve">11.14. </w:t>
      </w:r>
      <w:r w:rsidR="00755194" w:rsidRPr="00755194">
        <w:rPr>
          <w:sz w:val="24"/>
          <w:szCs w:val="24"/>
        </w:rPr>
        <w:t>Promover a guarda, manutenção e vigilância de materiais, ferramentas, e tudo o que for necessário à execução do objeto, durante a vigência do contrato.</w:t>
      </w:r>
    </w:p>
    <w:p w:rsidR="00755194" w:rsidRPr="00755194" w:rsidRDefault="00E56FA9" w:rsidP="00755194">
      <w:pPr>
        <w:jc w:val="both"/>
        <w:rPr>
          <w:sz w:val="24"/>
          <w:szCs w:val="24"/>
        </w:rPr>
      </w:pPr>
      <w:r>
        <w:rPr>
          <w:sz w:val="24"/>
          <w:szCs w:val="24"/>
        </w:rPr>
        <w:t xml:space="preserve">11.15. </w:t>
      </w:r>
      <w:r w:rsidR="00755194" w:rsidRPr="00755194">
        <w:rPr>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rsidR="00755194" w:rsidRPr="00755194" w:rsidRDefault="00E56FA9" w:rsidP="00755194">
      <w:pPr>
        <w:jc w:val="both"/>
        <w:rPr>
          <w:sz w:val="24"/>
          <w:szCs w:val="24"/>
        </w:rPr>
      </w:pPr>
      <w:r>
        <w:rPr>
          <w:sz w:val="24"/>
          <w:szCs w:val="24"/>
        </w:rPr>
        <w:t xml:space="preserve">11.16. </w:t>
      </w:r>
      <w:r w:rsidR="00755194" w:rsidRPr="00755194">
        <w:rPr>
          <w:sz w:val="24"/>
          <w:szCs w:val="24"/>
        </w:rPr>
        <w:t>Submeter previamente, por escrito, ao Contratante, para análise e aprovação, quaisquer mudanças nos métodos executivos que fujam às especificações do memorial descritivo ou instrumento congênere.</w:t>
      </w:r>
    </w:p>
    <w:p w:rsidR="00755194" w:rsidRPr="00755194" w:rsidRDefault="00E56FA9" w:rsidP="00755194">
      <w:pPr>
        <w:jc w:val="both"/>
        <w:rPr>
          <w:sz w:val="24"/>
          <w:szCs w:val="24"/>
        </w:rPr>
      </w:pPr>
      <w:r>
        <w:rPr>
          <w:sz w:val="24"/>
          <w:szCs w:val="24"/>
        </w:rPr>
        <w:t xml:space="preserve">11.17. </w:t>
      </w:r>
      <w:r w:rsidR="00755194" w:rsidRPr="00755194">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755194" w:rsidRPr="00755194" w:rsidRDefault="00E56FA9" w:rsidP="00755194">
      <w:pPr>
        <w:jc w:val="both"/>
        <w:rPr>
          <w:sz w:val="24"/>
          <w:szCs w:val="24"/>
        </w:rPr>
      </w:pPr>
      <w:r>
        <w:rPr>
          <w:sz w:val="24"/>
          <w:szCs w:val="24"/>
        </w:rPr>
        <w:t xml:space="preserve">11.18. </w:t>
      </w:r>
      <w:r w:rsidR="00755194" w:rsidRPr="00755194">
        <w:rPr>
          <w:sz w:val="24"/>
          <w:szCs w:val="24"/>
        </w:rPr>
        <w:t>Manter durante toda a vigência do contrato, em compatibilidade com as obrigações assumidas, todas as condições exigidas para habilitação na licitação, ou para qualificação, na contratação direta;</w:t>
      </w:r>
    </w:p>
    <w:p w:rsidR="00755194" w:rsidRPr="00755194" w:rsidRDefault="00E56FA9" w:rsidP="00755194">
      <w:pPr>
        <w:jc w:val="both"/>
        <w:rPr>
          <w:sz w:val="24"/>
          <w:szCs w:val="24"/>
        </w:rPr>
      </w:pPr>
      <w:r>
        <w:rPr>
          <w:sz w:val="24"/>
          <w:szCs w:val="24"/>
        </w:rPr>
        <w:t xml:space="preserve">11.19. </w:t>
      </w:r>
      <w:r w:rsidR="00755194" w:rsidRPr="00755194">
        <w:rPr>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rsidR="00755194" w:rsidRPr="00755194" w:rsidRDefault="00E56FA9" w:rsidP="00755194">
      <w:pPr>
        <w:jc w:val="both"/>
        <w:rPr>
          <w:sz w:val="24"/>
          <w:szCs w:val="24"/>
        </w:rPr>
      </w:pPr>
      <w:r>
        <w:rPr>
          <w:sz w:val="24"/>
          <w:szCs w:val="24"/>
        </w:rPr>
        <w:t xml:space="preserve">11.20. </w:t>
      </w:r>
      <w:r w:rsidR="00755194" w:rsidRPr="00755194">
        <w:rPr>
          <w:sz w:val="24"/>
          <w:szCs w:val="24"/>
        </w:rPr>
        <w:t>Comprovar a reserva de cargos a que se refere a cláusula acima, no prazo fixado pelo fiscal do contrato, com a indicação dos empregados que preencheram as referidas vagas (art. 116, parágrafo único);</w:t>
      </w:r>
    </w:p>
    <w:p w:rsidR="00755194" w:rsidRPr="00755194" w:rsidRDefault="00E56FA9" w:rsidP="00755194">
      <w:pPr>
        <w:jc w:val="both"/>
        <w:rPr>
          <w:sz w:val="24"/>
          <w:szCs w:val="24"/>
        </w:rPr>
      </w:pPr>
      <w:r>
        <w:rPr>
          <w:sz w:val="24"/>
          <w:szCs w:val="24"/>
        </w:rPr>
        <w:t xml:space="preserve">11.21. </w:t>
      </w:r>
      <w:r w:rsidR="00755194" w:rsidRPr="00755194">
        <w:rPr>
          <w:sz w:val="24"/>
          <w:szCs w:val="24"/>
        </w:rPr>
        <w:t>Guardar sigilo sobre todas as informações obtidas em decorrência do cumprimento do contrato;</w:t>
      </w:r>
    </w:p>
    <w:p w:rsidR="00755194" w:rsidRPr="00755194" w:rsidRDefault="00E56FA9" w:rsidP="00755194">
      <w:pPr>
        <w:jc w:val="both"/>
        <w:rPr>
          <w:sz w:val="24"/>
          <w:szCs w:val="24"/>
        </w:rPr>
      </w:pPr>
      <w:r>
        <w:rPr>
          <w:sz w:val="24"/>
          <w:szCs w:val="24"/>
        </w:rPr>
        <w:t xml:space="preserve">11.22. </w:t>
      </w:r>
      <w:r w:rsidR="00755194" w:rsidRPr="00755194">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755194" w:rsidRPr="00755194" w:rsidRDefault="00E56FA9" w:rsidP="00755194">
      <w:pPr>
        <w:jc w:val="both"/>
        <w:rPr>
          <w:sz w:val="24"/>
          <w:szCs w:val="24"/>
        </w:rPr>
      </w:pPr>
      <w:r>
        <w:rPr>
          <w:sz w:val="24"/>
          <w:szCs w:val="24"/>
        </w:rPr>
        <w:t xml:space="preserve">11.23. </w:t>
      </w:r>
      <w:r w:rsidR="00755194" w:rsidRPr="00755194">
        <w:rPr>
          <w:sz w:val="24"/>
          <w:szCs w:val="24"/>
        </w:rPr>
        <w:t>Cumprir, além dos postulados legais vigentes de âmbito federal, estadual ou municipal, as normas de segurança do Contratante;</w:t>
      </w:r>
    </w:p>
    <w:p w:rsidR="00755194" w:rsidRPr="00755194" w:rsidRDefault="00E56FA9" w:rsidP="00755194">
      <w:pPr>
        <w:jc w:val="both"/>
        <w:rPr>
          <w:sz w:val="24"/>
          <w:szCs w:val="24"/>
        </w:rPr>
      </w:pPr>
      <w:r>
        <w:rPr>
          <w:sz w:val="24"/>
          <w:szCs w:val="24"/>
        </w:rPr>
        <w:t xml:space="preserve">11.24. </w:t>
      </w:r>
      <w:r w:rsidR="00755194" w:rsidRPr="00755194">
        <w:rPr>
          <w:sz w:val="24"/>
          <w:szCs w:val="24"/>
        </w:rPr>
        <w:t>A Contratada deve cumprir todas as obrigações constantes no Edital, seus anexos e sua proposta, assumindo como exclusivamente seusriscos e as despesas decorrentes daboa e perfeita execução do objeto e, ainda:</w:t>
      </w:r>
    </w:p>
    <w:p w:rsidR="00755194" w:rsidRPr="00755194" w:rsidRDefault="00E56FA9" w:rsidP="00755194">
      <w:pPr>
        <w:jc w:val="both"/>
        <w:rPr>
          <w:sz w:val="24"/>
          <w:szCs w:val="24"/>
        </w:rPr>
      </w:pPr>
      <w:r>
        <w:rPr>
          <w:sz w:val="24"/>
          <w:szCs w:val="24"/>
        </w:rPr>
        <w:t xml:space="preserve">11.25. </w:t>
      </w:r>
      <w:r w:rsidR="00755194" w:rsidRPr="00755194">
        <w:rPr>
          <w:sz w:val="24"/>
          <w:szCs w:val="24"/>
        </w:rPr>
        <w:t>Realizar a prestação de serviços conforme objeto deste Processo licitatório, e nas condições supracitadas;</w:t>
      </w:r>
    </w:p>
    <w:p w:rsidR="00755194" w:rsidRPr="00755194" w:rsidRDefault="00E56FA9" w:rsidP="00755194">
      <w:pPr>
        <w:jc w:val="both"/>
        <w:rPr>
          <w:sz w:val="24"/>
          <w:szCs w:val="24"/>
        </w:rPr>
      </w:pPr>
      <w:r>
        <w:rPr>
          <w:sz w:val="24"/>
          <w:szCs w:val="24"/>
        </w:rPr>
        <w:t>11.26. M</w:t>
      </w:r>
      <w:r w:rsidR="00755194" w:rsidRPr="00755194">
        <w:rPr>
          <w:sz w:val="24"/>
          <w:szCs w:val="24"/>
        </w:rPr>
        <w:t>anter, durante o prazo de vigência do contrato e ou ata de Registro de Preços, todas as condições de idoneidade exigidas nesta licitação, mais especificamente nas condições exigidas para os documentos de habilitações relativas à regularidade fiscal, de modo que as certidões devem estar válidas ou mesmo renovadas, durante o período de contratação;</w:t>
      </w:r>
    </w:p>
    <w:p w:rsidR="00755194" w:rsidRPr="00755194" w:rsidRDefault="00E56FA9" w:rsidP="00755194">
      <w:pPr>
        <w:jc w:val="both"/>
        <w:rPr>
          <w:sz w:val="24"/>
          <w:szCs w:val="24"/>
        </w:rPr>
      </w:pPr>
      <w:r>
        <w:rPr>
          <w:sz w:val="24"/>
          <w:szCs w:val="24"/>
        </w:rPr>
        <w:t xml:space="preserve">11.27. </w:t>
      </w:r>
      <w:r w:rsidR="00755194" w:rsidRPr="00755194">
        <w:rPr>
          <w:sz w:val="24"/>
          <w:szCs w:val="24"/>
        </w:rPr>
        <w:t>É de total responsabilidade da empresa vencedora informar a administração pública qualquer mudança que houver na situação cadastral da empresa, para após comprovação de regularidade, a devida efetivação do pagamento;</w:t>
      </w:r>
    </w:p>
    <w:p w:rsidR="00755194" w:rsidRPr="00755194" w:rsidRDefault="00E56FA9" w:rsidP="00755194">
      <w:pPr>
        <w:jc w:val="both"/>
        <w:rPr>
          <w:sz w:val="24"/>
          <w:szCs w:val="24"/>
        </w:rPr>
      </w:pPr>
      <w:r>
        <w:rPr>
          <w:sz w:val="24"/>
          <w:szCs w:val="24"/>
        </w:rPr>
        <w:t xml:space="preserve">11.28. </w:t>
      </w:r>
      <w:r w:rsidR="00755194" w:rsidRPr="00755194">
        <w:rPr>
          <w:sz w:val="24"/>
          <w:szCs w:val="24"/>
        </w:rPr>
        <w:t>Não transferir a outrem os serviços contratados;</w:t>
      </w:r>
    </w:p>
    <w:p w:rsidR="00755194" w:rsidRPr="00755194" w:rsidRDefault="00E56FA9" w:rsidP="00755194">
      <w:pPr>
        <w:jc w:val="both"/>
        <w:rPr>
          <w:sz w:val="24"/>
          <w:szCs w:val="24"/>
        </w:rPr>
      </w:pPr>
      <w:r>
        <w:rPr>
          <w:sz w:val="24"/>
          <w:szCs w:val="24"/>
        </w:rPr>
        <w:t xml:space="preserve">11.29. </w:t>
      </w:r>
      <w:r w:rsidR="00755194" w:rsidRPr="00755194">
        <w:rPr>
          <w:sz w:val="24"/>
          <w:szCs w:val="24"/>
        </w:rPr>
        <w:t>A falta de quaisquer elementos necessários para a realização dos serviços que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755194" w:rsidRPr="00755194" w:rsidRDefault="00E56FA9" w:rsidP="00755194">
      <w:pPr>
        <w:jc w:val="both"/>
        <w:rPr>
          <w:sz w:val="24"/>
          <w:szCs w:val="24"/>
        </w:rPr>
      </w:pPr>
      <w:r>
        <w:rPr>
          <w:sz w:val="24"/>
          <w:szCs w:val="24"/>
        </w:rPr>
        <w:t xml:space="preserve">11.30. </w:t>
      </w:r>
      <w:r w:rsidR="00755194" w:rsidRPr="00755194">
        <w:rPr>
          <w:sz w:val="24"/>
          <w:szCs w:val="24"/>
        </w:rPr>
        <w:t xml:space="preserve">Fica estabelecida multa no valor de R$ 1.000,00 (mil reais) por dia no caso de atraso ou má execução dos serviços que gerem qualquer tipo de ônus à </w:t>
      </w:r>
      <w:r w:rsidR="00657594">
        <w:rPr>
          <w:sz w:val="24"/>
          <w:szCs w:val="24"/>
        </w:rPr>
        <w:t>CÂMARA MUNICIPAL</w:t>
      </w:r>
      <w:r w:rsidR="00426344">
        <w:rPr>
          <w:sz w:val="24"/>
          <w:szCs w:val="24"/>
        </w:rPr>
        <w:t xml:space="preserve"> DE JACIARA</w:t>
      </w:r>
      <w:r w:rsidR="00755194" w:rsidRPr="00755194">
        <w:rPr>
          <w:sz w:val="24"/>
          <w:szCs w:val="24"/>
        </w:rPr>
        <w:t xml:space="preserve"> e R$ 2.000,00 (dois mil reais) por dia no caso de inexecução dos serviços objeto deste edital, além do ressarcimento dos custos com remarcação de exames e consultas ou com processos judiciais provenientes dessa situação;</w:t>
      </w:r>
    </w:p>
    <w:p w:rsidR="00755194" w:rsidRPr="00755194" w:rsidRDefault="00E56FA9" w:rsidP="00755194">
      <w:pPr>
        <w:jc w:val="both"/>
        <w:rPr>
          <w:sz w:val="24"/>
          <w:szCs w:val="24"/>
        </w:rPr>
      </w:pPr>
      <w:r>
        <w:rPr>
          <w:sz w:val="24"/>
          <w:szCs w:val="24"/>
        </w:rPr>
        <w:t xml:space="preserve">11.31. </w:t>
      </w:r>
      <w:r w:rsidR="00755194" w:rsidRPr="00755194">
        <w:rPr>
          <w:sz w:val="24"/>
          <w:szCs w:val="24"/>
        </w:rPr>
        <w:t>É de responsabilidade da licitante vencedora manter o veículo limpo e em perfeitas condições de uso;</w:t>
      </w:r>
    </w:p>
    <w:p w:rsidR="00755194" w:rsidRPr="00755194" w:rsidRDefault="00E56FA9" w:rsidP="00755194">
      <w:pPr>
        <w:jc w:val="both"/>
        <w:rPr>
          <w:sz w:val="24"/>
          <w:szCs w:val="24"/>
        </w:rPr>
      </w:pPr>
      <w:r>
        <w:rPr>
          <w:sz w:val="24"/>
          <w:szCs w:val="24"/>
        </w:rPr>
        <w:t xml:space="preserve">11.32. </w:t>
      </w:r>
      <w:r w:rsidR="00755194" w:rsidRPr="00755194">
        <w:rPr>
          <w:sz w:val="24"/>
          <w:szCs w:val="24"/>
        </w:rPr>
        <w:t xml:space="preserve">Indenizar terceiros e/ou à própria </w:t>
      </w:r>
      <w:r w:rsidR="00426344">
        <w:rPr>
          <w:sz w:val="24"/>
          <w:szCs w:val="24"/>
        </w:rPr>
        <w:t>CÂMARA</w:t>
      </w:r>
      <w:r w:rsidR="00755194" w:rsidRPr="00755194">
        <w:rPr>
          <w:sz w:val="24"/>
          <w:szCs w:val="24"/>
        </w:rPr>
        <w:t xml:space="preserve">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426344" w:rsidRPr="00BC7D0C" w:rsidRDefault="00E56FA9" w:rsidP="00426344">
      <w:pPr>
        <w:jc w:val="both"/>
        <w:rPr>
          <w:sz w:val="24"/>
          <w:szCs w:val="24"/>
        </w:rPr>
      </w:pPr>
      <w:r>
        <w:rPr>
          <w:sz w:val="24"/>
          <w:szCs w:val="24"/>
        </w:rPr>
        <w:t xml:space="preserve">11.33. </w:t>
      </w:r>
      <w:r w:rsidR="00426344" w:rsidRPr="00BC7D0C">
        <w:rPr>
          <w:sz w:val="24"/>
          <w:szCs w:val="24"/>
        </w:rPr>
        <w:t>Enviar à CONTRATANTE uma cópia que publicou a matéria (contento o nome, a data da publicação), acompanhado com a nota fiscal, para o atesto da realização do serviço</w:t>
      </w:r>
      <w:r w:rsidR="00426344">
        <w:rPr>
          <w:sz w:val="24"/>
          <w:szCs w:val="24"/>
        </w:rPr>
        <w:t>.</w:t>
      </w:r>
    </w:p>
    <w:p w:rsidR="00755194" w:rsidRPr="00755194" w:rsidRDefault="00755194" w:rsidP="00755194">
      <w:pPr>
        <w:jc w:val="both"/>
        <w:rPr>
          <w:sz w:val="24"/>
          <w:szCs w:val="24"/>
        </w:rPr>
      </w:pPr>
    </w:p>
    <w:p w:rsidR="00755194" w:rsidRPr="00E95546" w:rsidRDefault="00755194" w:rsidP="00207324">
      <w:pPr>
        <w:ind w:firstLine="708"/>
        <w:jc w:val="both"/>
        <w:rPr>
          <w:b/>
          <w:sz w:val="24"/>
          <w:szCs w:val="24"/>
        </w:rPr>
      </w:pPr>
      <w:r w:rsidRPr="00E95546">
        <w:rPr>
          <w:b/>
          <w:sz w:val="24"/>
          <w:szCs w:val="24"/>
        </w:rPr>
        <w:t>CLÁUSULA DÉCIMA SEGUNDA - GARANTIA DE EXECUÇÃO (art. 92, XII e XIII)</w:t>
      </w:r>
    </w:p>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12.1. A prestação da garantia nos termos do art. 97, I, da Lei nº 14.133.</w:t>
      </w:r>
    </w:p>
    <w:p w:rsidR="004D22F3" w:rsidRPr="00BC7D0C" w:rsidRDefault="004D22F3" w:rsidP="00BC7D0C">
      <w:pPr>
        <w:ind w:firstLine="851"/>
        <w:jc w:val="both"/>
        <w:rPr>
          <w:sz w:val="24"/>
          <w:szCs w:val="24"/>
        </w:rPr>
      </w:pPr>
    </w:p>
    <w:p w:rsidR="004D22F3" w:rsidRPr="00E95546" w:rsidRDefault="004D22F3" w:rsidP="00BC7D0C">
      <w:pPr>
        <w:ind w:firstLine="851"/>
        <w:jc w:val="both"/>
        <w:rPr>
          <w:b/>
          <w:sz w:val="24"/>
          <w:szCs w:val="24"/>
        </w:rPr>
      </w:pPr>
      <w:r w:rsidRPr="00E95546">
        <w:rPr>
          <w:b/>
          <w:sz w:val="24"/>
          <w:szCs w:val="24"/>
        </w:rPr>
        <w:t>CLÁUSULA DÉCIMA TERCEIRA- OBRIGAÇÕES PERTINENTES À LGPD</w:t>
      </w:r>
    </w:p>
    <w:p w:rsidR="004D22F3" w:rsidRPr="00BC7D0C" w:rsidRDefault="004D22F3" w:rsidP="00BC7D0C">
      <w:pPr>
        <w:ind w:firstLine="851"/>
        <w:jc w:val="both"/>
        <w:rPr>
          <w:sz w:val="24"/>
          <w:szCs w:val="24"/>
        </w:rPr>
      </w:pPr>
    </w:p>
    <w:p w:rsidR="004D22F3" w:rsidRPr="00BC7D0C" w:rsidRDefault="00470C89" w:rsidP="00BC7D0C">
      <w:pPr>
        <w:ind w:firstLine="851"/>
        <w:jc w:val="both"/>
        <w:rPr>
          <w:sz w:val="24"/>
          <w:szCs w:val="24"/>
        </w:rPr>
      </w:pPr>
      <w:r>
        <w:rPr>
          <w:sz w:val="24"/>
          <w:szCs w:val="24"/>
        </w:rPr>
        <w:t xml:space="preserve">13.1. </w:t>
      </w:r>
      <w:r w:rsidR="004D22F3" w:rsidRPr="00BC7D0C">
        <w:rPr>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4D22F3" w:rsidRPr="00BC7D0C" w:rsidRDefault="00470C89" w:rsidP="00BC7D0C">
      <w:pPr>
        <w:ind w:firstLine="851"/>
        <w:jc w:val="both"/>
        <w:rPr>
          <w:sz w:val="24"/>
          <w:szCs w:val="24"/>
        </w:rPr>
      </w:pPr>
      <w:r>
        <w:rPr>
          <w:sz w:val="24"/>
          <w:szCs w:val="24"/>
        </w:rPr>
        <w:t xml:space="preserve">13.2. </w:t>
      </w:r>
      <w:r w:rsidR="004D22F3" w:rsidRPr="00BC7D0C">
        <w:rPr>
          <w:sz w:val="24"/>
          <w:szCs w:val="24"/>
        </w:rPr>
        <w:t>Os dados obtidos somente poderão ser utilizados para as finalidades que justificaram seu acesso e de acordo com a boa-fé e com os princípios do art. 6º da LGPD.</w:t>
      </w:r>
    </w:p>
    <w:p w:rsidR="004D22F3" w:rsidRPr="00BC7D0C" w:rsidRDefault="00470C89" w:rsidP="00BC7D0C">
      <w:pPr>
        <w:ind w:firstLine="851"/>
        <w:jc w:val="both"/>
        <w:rPr>
          <w:sz w:val="24"/>
          <w:szCs w:val="24"/>
        </w:rPr>
      </w:pPr>
      <w:r>
        <w:rPr>
          <w:sz w:val="24"/>
          <w:szCs w:val="24"/>
        </w:rPr>
        <w:t xml:space="preserve">13.3. </w:t>
      </w:r>
      <w:r w:rsidR="004D22F3" w:rsidRPr="00BC7D0C">
        <w:rPr>
          <w:sz w:val="24"/>
          <w:szCs w:val="24"/>
        </w:rPr>
        <w:t>É vedado o compartilhamento com terceiros dos dados obtidos fora das hipóteses permitidas em Lei.</w:t>
      </w:r>
    </w:p>
    <w:p w:rsidR="004D22F3" w:rsidRPr="00BC7D0C" w:rsidRDefault="00470C89" w:rsidP="00BC7D0C">
      <w:pPr>
        <w:ind w:firstLine="851"/>
        <w:jc w:val="both"/>
        <w:rPr>
          <w:sz w:val="24"/>
          <w:szCs w:val="24"/>
        </w:rPr>
      </w:pPr>
      <w:r>
        <w:rPr>
          <w:sz w:val="24"/>
          <w:szCs w:val="24"/>
        </w:rPr>
        <w:t xml:space="preserve">13.4. </w:t>
      </w:r>
      <w:r w:rsidR="00207324">
        <w:rPr>
          <w:sz w:val="24"/>
          <w:szCs w:val="24"/>
        </w:rPr>
        <w:t>O Poder Legislativo</w:t>
      </w:r>
      <w:r w:rsidR="00E95546">
        <w:rPr>
          <w:sz w:val="24"/>
          <w:szCs w:val="24"/>
        </w:rPr>
        <w:t xml:space="preserve"> deverá ser informado</w:t>
      </w:r>
      <w:r w:rsidR="004D22F3" w:rsidRPr="00BC7D0C">
        <w:rPr>
          <w:sz w:val="24"/>
          <w:szCs w:val="24"/>
        </w:rPr>
        <w:t xml:space="preserve"> no prazo de 5 (cinco) dias úteis sobre todos os contratos de sub</w:t>
      </w:r>
      <w:r w:rsidR="00E95546">
        <w:rPr>
          <w:sz w:val="24"/>
          <w:szCs w:val="24"/>
        </w:rPr>
        <w:t>-</w:t>
      </w:r>
      <w:r w:rsidR="004D22F3" w:rsidRPr="00BC7D0C">
        <w:rPr>
          <w:sz w:val="24"/>
          <w:szCs w:val="24"/>
        </w:rPr>
        <w:t>operação firmados ou que venham a ser celebrados pelo Contratado.</w:t>
      </w:r>
    </w:p>
    <w:p w:rsidR="004D22F3" w:rsidRPr="00BC7D0C" w:rsidRDefault="00470C89" w:rsidP="00BC7D0C">
      <w:pPr>
        <w:ind w:firstLine="851"/>
        <w:jc w:val="both"/>
        <w:rPr>
          <w:sz w:val="24"/>
          <w:szCs w:val="24"/>
        </w:rPr>
      </w:pPr>
      <w:r>
        <w:rPr>
          <w:sz w:val="24"/>
          <w:szCs w:val="24"/>
        </w:rPr>
        <w:t xml:space="preserve">13.5. </w:t>
      </w:r>
      <w:r w:rsidR="004D22F3" w:rsidRPr="00BC7D0C">
        <w:rPr>
          <w:sz w:val="24"/>
          <w:szCs w:val="24"/>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4D22F3" w:rsidRPr="00BC7D0C" w:rsidRDefault="00470C89" w:rsidP="00470C89">
      <w:pPr>
        <w:ind w:firstLine="851"/>
        <w:jc w:val="both"/>
        <w:rPr>
          <w:sz w:val="24"/>
          <w:szCs w:val="24"/>
        </w:rPr>
      </w:pPr>
      <w:r>
        <w:rPr>
          <w:sz w:val="24"/>
          <w:szCs w:val="24"/>
        </w:rPr>
        <w:t xml:space="preserve">13.6. </w:t>
      </w:r>
      <w:r w:rsidR="004D22F3" w:rsidRPr="00BC7D0C">
        <w:rPr>
          <w:sz w:val="24"/>
          <w:szCs w:val="24"/>
        </w:rPr>
        <w:t>É dever do contratado orientar e treinar seus empregados sobre os deveres, requisitos e responsabilidades decorrentes da LGPD.</w:t>
      </w:r>
    </w:p>
    <w:p w:rsidR="004D22F3" w:rsidRPr="00BC7D0C" w:rsidRDefault="004D22F3" w:rsidP="00BC7D0C">
      <w:pPr>
        <w:ind w:firstLine="851"/>
        <w:jc w:val="both"/>
        <w:rPr>
          <w:sz w:val="24"/>
          <w:szCs w:val="24"/>
        </w:rPr>
      </w:pPr>
    </w:p>
    <w:p w:rsidR="004D22F3" w:rsidRPr="00BC7D0C" w:rsidRDefault="00470C89" w:rsidP="00BC7D0C">
      <w:pPr>
        <w:ind w:firstLine="851"/>
        <w:jc w:val="both"/>
        <w:rPr>
          <w:sz w:val="24"/>
          <w:szCs w:val="24"/>
        </w:rPr>
      </w:pPr>
      <w:r>
        <w:rPr>
          <w:sz w:val="24"/>
          <w:szCs w:val="24"/>
        </w:rPr>
        <w:t xml:space="preserve">13.7. </w:t>
      </w:r>
      <w:r w:rsidR="004D22F3" w:rsidRPr="00BC7D0C">
        <w:rPr>
          <w:sz w:val="24"/>
          <w:szCs w:val="24"/>
        </w:rPr>
        <w:t>Nota Explicativa: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w:t>
      </w:r>
    </w:p>
    <w:p w:rsidR="004D22F3" w:rsidRPr="00BC7D0C" w:rsidRDefault="004D22F3" w:rsidP="00BC7D0C">
      <w:pPr>
        <w:ind w:firstLine="851"/>
        <w:jc w:val="both"/>
        <w:rPr>
          <w:sz w:val="24"/>
          <w:szCs w:val="24"/>
        </w:rPr>
      </w:pPr>
    </w:p>
    <w:p w:rsidR="004D22F3" w:rsidRPr="00BC7D0C" w:rsidRDefault="00470C89" w:rsidP="00BC7D0C">
      <w:pPr>
        <w:ind w:firstLine="851"/>
        <w:jc w:val="both"/>
        <w:rPr>
          <w:sz w:val="24"/>
          <w:szCs w:val="24"/>
        </w:rPr>
      </w:pPr>
      <w:r>
        <w:rPr>
          <w:sz w:val="24"/>
          <w:szCs w:val="24"/>
        </w:rPr>
        <w:t xml:space="preserve">13.8. </w:t>
      </w:r>
      <w:r w:rsidR="004D22F3" w:rsidRPr="00BC7D0C">
        <w:rPr>
          <w:sz w:val="24"/>
          <w:szCs w:val="24"/>
        </w:rPr>
        <w:t>O Contratado deverá exigir de sub</w:t>
      </w:r>
      <w:r w:rsidR="00E95546">
        <w:rPr>
          <w:sz w:val="24"/>
          <w:szCs w:val="24"/>
        </w:rPr>
        <w:t>-</w:t>
      </w:r>
      <w:r w:rsidR="004D22F3" w:rsidRPr="00BC7D0C">
        <w:rPr>
          <w:sz w:val="24"/>
          <w:szCs w:val="24"/>
        </w:rPr>
        <w:t>operadores e subcontratados o cumprimento dos deveres da presente cláusula, permanecendo integralmente responsável por garantir sua observância.</w:t>
      </w:r>
    </w:p>
    <w:p w:rsidR="004D22F3" w:rsidRPr="00BC7D0C" w:rsidRDefault="00470C89" w:rsidP="00BC7D0C">
      <w:pPr>
        <w:ind w:firstLine="851"/>
        <w:jc w:val="both"/>
        <w:rPr>
          <w:sz w:val="24"/>
          <w:szCs w:val="24"/>
        </w:rPr>
      </w:pPr>
      <w:r>
        <w:rPr>
          <w:sz w:val="24"/>
          <w:szCs w:val="24"/>
        </w:rPr>
        <w:t xml:space="preserve">13.9. </w:t>
      </w:r>
      <w:r w:rsidR="004D22F3" w:rsidRPr="00BC7D0C">
        <w:rPr>
          <w:sz w:val="24"/>
          <w:szCs w:val="24"/>
        </w:rPr>
        <w:t>O Contratante poderá realizar diligência para aferir o cumprimento dessa cláusula, devendo o Contratado atender prontamente eventuais pedidos de comprovação formulados.</w:t>
      </w:r>
    </w:p>
    <w:p w:rsidR="004D22F3" w:rsidRPr="00BC7D0C" w:rsidRDefault="00470C89" w:rsidP="00BC7D0C">
      <w:pPr>
        <w:ind w:firstLine="851"/>
        <w:jc w:val="both"/>
        <w:rPr>
          <w:sz w:val="24"/>
          <w:szCs w:val="24"/>
        </w:rPr>
      </w:pPr>
      <w:r>
        <w:rPr>
          <w:sz w:val="24"/>
          <w:szCs w:val="24"/>
        </w:rPr>
        <w:t xml:space="preserve">13.10. </w:t>
      </w:r>
      <w:r w:rsidR="004D22F3" w:rsidRPr="00BC7D0C">
        <w:rPr>
          <w:sz w:val="24"/>
          <w:szCs w:val="24"/>
        </w:rPr>
        <w:t>O Contratado deverá prestar, no prazo fixado pelo Contratante, prorrogável justificadamente, quaisquer informações acerca dos dados pessoais para cumprimento da LGPD, inclusive quanto a eventual descarte realizado.</w:t>
      </w:r>
    </w:p>
    <w:p w:rsidR="004D22F3" w:rsidRPr="00BC7D0C" w:rsidRDefault="00470C89" w:rsidP="00BC7D0C">
      <w:pPr>
        <w:ind w:firstLine="851"/>
        <w:jc w:val="both"/>
        <w:rPr>
          <w:sz w:val="24"/>
          <w:szCs w:val="24"/>
        </w:rPr>
      </w:pPr>
      <w:r>
        <w:rPr>
          <w:sz w:val="24"/>
          <w:szCs w:val="24"/>
        </w:rPr>
        <w:t xml:space="preserve">3.11. </w:t>
      </w:r>
      <w:r w:rsidR="004D22F3" w:rsidRPr="00BC7D0C">
        <w:rPr>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4D22F3" w:rsidRPr="00BC7D0C" w:rsidRDefault="00AD21E3" w:rsidP="00BC7D0C">
      <w:pPr>
        <w:ind w:firstLine="851"/>
        <w:jc w:val="both"/>
        <w:rPr>
          <w:sz w:val="24"/>
          <w:szCs w:val="24"/>
        </w:rPr>
      </w:pPr>
      <w:r>
        <w:rPr>
          <w:sz w:val="24"/>
          <w:szCs w:val="24"/>
        </w:rPr>
        <w:t xml:space="preserve">13.12. </w:t>
      </w:r>
      <w:r w:rsidR="004D22F3" w:rsidRPr="00BC7D0C">
        <w:rPr>
          <w:sz w:val="24"/>
          <w:szCs w:val="24"/>
        </w:rPr>
        <w:t>Os referidos bancos de dados devem ser desenvolvidos em formato interoperável, a fim de garantir a reutilização desses dados pela Administração nas hipóteses previstas na LGPD.</w:t>
      </w:r>
    </w:p>
    <w:p w:rsidR="004D22F3" w:rsidRPr="00BC7D0C" w:rsidRDefault="00AD21E3" w:rsidP="00BC7D0C">
      <w:pPr>
        <w:ind w:firstLine="851"/>
        <w:jc w:val="both"/>
        <w:rPr>
          <w:sz w:val="24"/>
          <w:szCs w:val="24"/>
        </w:rPr>
      </w:pPr>
      <w:r>
        <w:rPr>
          <w:sz w:val="24"/>
          <w:szCs w:val="24"/>
        </w:rPr>
        <w:t xml:space="preserve">13.13. </w:t>
      </w:r>
      <w:r w:rsidR="004D22F3" w:rsidRPr="00BC7D0C">
        <w:rPr>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rsidR="004D22F3" w:rsidRPr="00BC7D0C" w:rsidRDefault="00AD21E3" w:rsidP="00BC7D0C">
      <w:pPr>
        <w:ind w:firstLine="851"/>
        <w:jc w:val="both"/>
        <w:rPr>
          <w:sz w:val="24"/>
          <w:szCs w:val="24"/>
        </w:rPr>
      </w:pPr>
      <w:r>
        <w:rPr>
          <w:sz w:val="24"/>
          <w:szCs w:val="24"/>
        </w:rPr>
        <w:t xml:space="preserve">13.14. </w:t>
      </w:r>
      <w:r w:rsidR="004D22F3" w:rsidRPr="00BC7D0C">
        <w:rPr>
          <w:sz w:val="24"/>
          <w:szCs w:val="24"/>
        </w:rPr>
        <w:t>Os contratos e convênios de que trata o § 1º do art. 26 da LGPD deverão ser comunicados à autoridade nacional.</w:t>
      </w:r>
    </w:p>
    <w:p w:rsidR="004D22F3" w:rsidRPr="00BC7D0C" w:rsidRDefault="004D22F3" w:rsidP="00BC7D0C">
      <w:pPr>
        <w:ind w:firstLine="851"/>
        <w:jc w:val="both"/>
        <w:rPr>
          <w:sz w:val="24"/>
          <w:szCs w:val="24"/>
        </w:rPr>
      </w:pPr>
    </w:p>
    <w:p w:rsidR="004D22F3" w:rsidRPr="00E95546" w:rsidRDefault="004D22F3" w:rsidP="00BC7D0C">
      <w:pPr>
        <w:ind w:firstLine="851"/>
        <w:jc w:val="both"/>
        <w:rPr>
          <w:b/>
          <w:sz w:val="24"/>
          <w:szCs w:val="24"/>
        </w:rPr>
      </w:pPr>
      <w:r w:rsidRPr="00E95546">
        <w:rPr>
          <w:b/>
          <w:sz w:val="24"/>
          <w:szCs w:val="24"/>
        </w:rPr>
        <w:t>CLÁUSULA DÉCIMA QUARTA - INFRAÇÕES E SANÇÕES ADMINISTRATIVAS (art. 92, XIV)</w:t>
      </w:r>
    </w:p>
    <w:p w:rsidR="004D22F3" w:rsidRPr="00BC7D0C" w:rsidRDefault="004D22F3" w:rsidP="00BC7D0C">
      <w:pPr>
        <w:ind w:firstLine="851"/>
        <w:jc w:val="both"/>
        <w:rPr>
          <w:sz w:val="24"/>
          <w:szCs w:val="24"/>
        </w:rPr>
      </w:pPr>
    </w:p>
    <w:p w:rsidR="004D22F3" w:rsidRPr="00BC7D0C" w:rsidRDefault="00AD21E3" w:rsidP="00BC7D0C">
      <w:pPr>
        <w:ind w:firstLine="851"/>
        <w:jc w:val="both"/>
        <w:rPr>
          <w:sz w:val="24"/>
          <w:szCs w:val="24"/>
        </w:rPr>
      </w:pPr>
      <w:r>
        <w:rPr>
          <w:sz w:val="24"/>
          <w:szCs w:val="24"/>
        </w:rPr>
        <w:t xml:space="preserve">14.1. </w:t>
      </w:r>
      <w:r w:rsidR="004D22F3" w:rsidRPr="00BC7D0C">
        <w:rPr>
          <w:sz w:val="24"/>
          <w:szCs w:val="24"/>
        </w:rPr>
        <w:t>Comete infração administrativa, nos termos da Lei nº 14.133, de 2021, o Contratado que:</w:t>
      </w:r>
    </w:p>
    <w:p w:rsidR="004D22F3" w:rsidRPr="00BC7D0C" w:rsidRDefault="00AD21E3" w:rsidP="00AD21E3">
      <w:pPr>
        <w:ind w:firstLine="1276"/>
        <w:jc w:val="both"/>
        <w:rPr>
          <w:sz w:val="24"/>
          <w:szCs w:val="24"/>
        </w:rPr>
      </w:pPr>
      <w:r>
        <w:rPr>
          <w:sz w:val="24"/>
          <w:szCs w:val="24"/>
        </w:rPr>
        <w:t>14.1.1. D</w:t>
      </w:r>
      <w:r w:rsidR="004D22F3" w:rsidRPr="00BC7D0C">
        <w:rPr>
          <w:sz w:val="24"/>
          <w:szCs w:val="24"/>
        </w:rPr>
        <w:t>er causa à inexecução parcial do contrato;</w:t>
      </w:r>
    </w:p>
    <w:p w:rsidR="004D22F3" w:rsidRPr="00BC7D0C" w:rsidRDefault="00AD21E3" w:rsidP="00AD21E3">
      <w:pPr>
        <w:ind w:firstLine="1276"/>
        <w:jc w:val="both"/>
        <w:rPr>
          <w:sz w:val="24"/>
          <w:szCs w:val="24"/>
        </w:rPr>
      </w:pPr>
      <w:r>
        <w:rPr>
          <w:sz w:val="24"/>
          <w:szCs w:val="24"/>
        </w:rPr>
        <w:t xml:space="preserve">14.1.2. </w:t>
      </w:r>
      <w:r w:rsidR="004D22F3" w:rsidRPr="00BC7D0C">
        <w:rPr>
          <w:sz w:val="24"/>
          <w:szCs w:val="24"/>
        </w:rPr>
        <w:t>Der causa à inexecução parcial do contrato que cause grave dano à Administração ou ao funcionamento dos serviços públicos ou ao interesse coletivo;</w:t>
      </w:r>
    </w:p>
    <w:p w:rsidR="004D22F3" w:rsidRPr="00BC7D0C" w:rsidRDefault="00AD21E3" w:rsidP="00AD21E3">
      <w:pPr>
        <w:ind w:firstLine="1276"/>
        <w:jc w:val="both"/>
        <w:rPr>
          <w:sz w:val="24"/>
          <w:szCs w:val="24"/>
        </w:rPr>
      </w:pPr>
      <w:r>
        <w:rPr>
          <w:sz w:val="24"/>
          <w:szCs w:val="24"/>
        </w:rPr>
        <w:t xml:space="preserve">14.1.3. </w:t>
      </w:r>
      <w:r w:rsidR="004D22F3" w:rsidRPr="00BC7D0C">
        <w:rPr>
          <w:sz w:val="24"/>
          <w:szCs w:val="24"/>
        </w:rPr>
        <w:t>Der causa à inexecução total do contrato;</w:t>
      </w:r>
    </w:p>
    <w:p w:rsidR="004D22F3" w:rsidRPr="00BC7D0C" w:rsidRDefault="00AD21E3" w:rsidP="00AD21E3">
      <w:pPr>
        <w:ind w:firstLine="1276"/>
        <w:jc w:val="both"/>
        <w:rPr>
          <w:sz w:val="24"/>
          <w:szCs w:val="24"/>
        </w:rPr>
      </w:pPr>
      <w:r>
        <w:rPr>
          <w:sz w:val="24"/>
          <w:szCs w:val="24"/>
        </w:rPr>
        <w:t xml:space="preserve">14.1.4. </w:t>
      </w:r>
      <w:r w:rsidR="004D22F3" w:rsidRPr="00BC7D0C">
        <w:rPr>
          <w:sz w:val="24"/>
          <w:szCs w:val="24"/>
        </w:rPr>
        <w:t>Deixar de entregar a documentação exigida para o certame;</w:t>
      </w:r>
    </w:p>
    <w:p w:rsidR="004D22F3" w:rsidRPr="00BC7D0C" w:rsidRDefault="00AD21E3" w:rsidP="00AD21E3">
      <w:pPr>
        <w:ind w:firstLine="1276"/>
        <w:jc w:val="both"/>
        <w:rPr>
          <w:sz w:val="24"/>
          <w:szCs w:val="24"/>
        </w:rPr>
      </w:pPr>
      <w:r>
        <w:rPr>
          <w:sz w:val="24"/>
          <w:szCs w:val="24"/>
        </w:rPr>
        <w:t xml:space="preserve">14.1.5. </w:t>
      </w:r>
      <w:r w:rsidR="004D22F3" w:rsidRPr="00BC7D0C">
        <w:rPr>
          <w:sz w:val="24"/>
          <w:szCs w:val="24"/>
        </w:rPr>
        <w:t>Não manter a proposta, salvo em decorrência de fato superveniente devidamente justificado;</w:t>
      </w:r>
    </w:p>
    <w:p w:rsidR="004D22F3" w:rsidRPr="00BC7D0C" w:rsidRDefault="00AD21E3" w:rsidP="00AD21E3">
      <w:pPr>
        <w:ind w:firstLine="1276"/>
        <w:jc w:val="both"/>
        <w:rPr>
          <w:sz w:val="24"/>
          <w:szCs w:val="24"/>
        </w:rPr>
      </w:pPr>
      <w:r>
        <w:rPr>
          <w:sz w:val="24"/>
          <w:szCs w:val="24"/>
        </w:rPr>
        <w:t xml:space="preserve">14.1.6. </w:t>
      </w:r>
      <w:r w:rsidR="004D22F3" w:rsidRPr="00BC7D0C">
        <w:rPr>
          <w:sz w:val="24"/>
          <w:szCs w:val="24"/>
        </w:rPr>
        <w:t>Não celebrar o contrato ou não entregar a documentação exigida para a contratação, quando convocado dentro do prazo de validade de sua proposta;</w:t>
      </w:r>
    </w:p>
    <w:p w:rsidR="004D22F3" w:rsidRPr="00BC7D0C" w:rsidRDefault="00AD21E3" w:rsidP="00AD21E3">
      <w:pPr>
        <w:ind w:firstLine="1276"/>
        <w:jc w:val="both"/>
        <w:rPr>
          <w:sz w:val="24"/>
          <w:szCs w:val="24"/>
        </w:rPr>
      </w:pPr>
      <w:r>
        <w:rPr>
          <w:sz w:val="24"/>
          <w:szCs w:val="24"/>
        </w:rPr>
        <w:t xml:space="preserve">14.1.7. </w:t>
      </w:r>
      <w:r w:rsidR="004D22F3" w:rsidRPr="00BC7D0C">
        <w:rPr>
          <w:sz w:val="24"/>
          <w:szCs w:val="24"/>
        </w:rPr>
        <w:t>Ensejar o retardamento da execução ou da entrega do objeto da contratação sem motivo justificado;</w:t>
      </w:r>
    </w:p>
    <w:p w:rsidR="004D22F3" w:rsidRPr="00BC7D0C" w:rsidRDefault="00AD21E3" w:rsidP="00AD21E3">
      <w:pPr>
        <w:ind w:firstLine="1276"/>
        <w:jc w:val="both"/>
        <w:rPr>
          <w:sz w:val="24"/>
          <w:szCs w:val="24"/>
        </w:rPr>
      </w:pPr>
      <w:r>
        <w:rPr>
          <w:sz w:val="24"/>
          <w:szCs w:val="24"/>
        </w:rPr>
        <w:t xml:space="preserve">14.1.8. </w:t>
      </w:r>
      <w:r w:rsidR="004D22F3" w:rsidRPr="00BC7D0C">
        <w:rPr>
          <w:sz w:val="24"/>
          <w:szCs w:val="24"/>
        </w:rPr>
        <w:t>Apresentar declaração ou documentação falsa exigida para o certame ou prestar declaração falsa durante a execução do contrato;</w:t>
      </w:r>
    </w:p>
    <w:p w:rsidR="004D22F3" w:rsidRPr="00BC7D0C" w:rsidRDefault="00AD21E3" w:rsidP="00AD21E3">
      <w:pPr>
        <w:ind w:firstLine="1276"/>
        <w:jc w:val="both"/>
        <w:rPr>
          <w:sz w:val="24"/>
          <w:szCs w:val="24"/>
        </w:rPr>
      </w:pPr>
      <w:r>
        <w:rPr>
          <w:sz w:val="24"/>
          <w:szCs w:val="24"/>
        </w:rPr>
        <w:t xml:space="preserve">14.1.9. </w:t>
      </w:r>
      <w:r w:rsidR="004D22F3" w:rsidRPr="00BC7D0C">
        <w:rPr>
          <w:sz w:val="24"/>
          <w:szCs w:val="24"/>
        </w:rPr>
        <w:t>Fraudar a contratação ou praticar ato fraudulento na execução do contrato;</w:t>
      </w:r>
    </w:p>
    <w:p w:rsidR="004D22F3" w:rsidRPr="00BC7D0C" w:rsidRDefault="00AD21E3" w:rsidP="00AD21E3">
      <w:pPr>
        <w:ind w:firstLine="1276"/>
        <w:jc w:val="both"/>
        <w:rPr>
          <w:sz w:val="24"/>
          <w:szCs w:val="24"/>
        </w:rPr>
      </w:pPr>
      <w:r>
        <w:rPr>
          <w:sz w:val="24"/>
          <w:szCs w:val="24"/>
        </w:rPr>
        <w:t xml:space="preserve">14.1.10. </w:t>
      </w:r>
      <w:r w:rsidR="004D22F3" w:rsidRPr="00BC7D0C">
        <w:rPr>
          <w:sz w:val="24"/>
          <w:szCs w:val="24"/>
        </w:rPr>
        <w:t>Comportar-se de modo inidôneo ou cometer fraude de qualquer natureza;</w:t>
      </w:r>
    </w:p>
    <w:p w:rsidR="004D22F3" w:rsidRPr="00BC7D0C" w:rsidRDefault="00AD21E3" w:rsidP="00AD21E3">
      <w:pPr>
        <w:ind w:firstLine="1276"/>
        <w:jc w:val="both"/>
        <w:rPr>
          <w:sz w:val="24"/>
          <w:szCs w:val="24"/>
        </w:rPr>
      </w:pPr>
      <w:r>
        <w:rPr>
          <w:sz w:val="24"/>
          <w:szCs w:val="24"/>
        </w:rPr>
        <w:t xml:space="preserve">14.1.11. </w:t>
      </w:r>
      <w:r w:rsidR="004D22F3" w:rsidRPr="00BC7D0C">
        <w:rPr>
          <w:sz w:val="24"/>
          <w:szCs w:val="24"/>
        </w:rPr>
        <w:t>Praticar atos ilícitos com vistas a frustrar os objetivos da contratação;</w:t>
      </w:r>
    </w:p>
    <w:p w:rsidR="004D22F3" w:rsidRPr="00BC7D0C" w:rsidRDefault="00AD21E3" w:rsidP="00AD21E3">
      <w:pPr>
        <w:ind w:firstLine="1276"/>
        <w:jc w:val="both"/>
        <w:rPr>
          <w:sz w:val="24"/>
          <w:szCs w:val="24"/>
        </w:rPr>
      </w:pPr>
      <w:r>
        <w:rPr>
          <w:sz w:val="24"/>
          <w:szCs w:val="24"/>
        </w:rPr>
        <w:t xml:space="preserve">14.1.12. </w:t>
      </w:r>
      <w:r w:rsidR="004D22F3" w:rsidRPr="00BC7D0C">
        <w:rPr>
          <w:sz w:val="24"/>
          <w:szCs w:val="24"/>
        </w:rPr>
        <w:t>Praticar ato lesivo previsto no art. 5º da Lei nº 12.846, de 1º de agosto de 2013.</w:t>
      </w:r>
    </w:p>
    <w:p w:rsidR="004D22F3" w:rsidRPr="00BC7D0C" w:rsidRDefault="00AD21E3" w:rsidP="00BC7D0C">
      <w:pPr>
        <w:ind w:firstLine="851"/>
        <w:jc w:val="both"/>
        <w:rPr>
          <w:sz w:val="24"/>
          <w:szCs w:val="24"/>
        </w:rPr>
      </w:pPr>
      <w:r>
        <w:rPr>
          <w:sz w:val="24"/>
          <w:szCs w:val="24"/>
        </w:rPr>
        <w:t xml:space="preserve">14.2. </w:t>
      </w:r>
      <w:r w:rsidR="004D22F3" w:rsidRPr="00BC7D0C">
        <w:rPr>
          <w:sz w:val="24"/>
          <w:szCs w:val="24"/>
        </w:rPr>
        <w:t>Serão aplicadas ao responsável pelas infrações administrativas acima descritas as seguintes sanções:</w:t>
      </w:r>
    </w:p>
    <w:p w:rsidR="004D22F3" w:rsidRPr="00BC7D0C" w:rsidRDefault="00AD21E3" w:rsidP="00AD21E3">
      <w:pPr>
        <w:ind w:firstLine="1418"/>
        <w:jc w:val="both"/>
        <w:rPr>
          <w:sz w:val="24"/>
          <w:szCs w:val="24"/>
        </w:rPr>
      </w:pPr>
      <w:r>
        <w:rPr>
          <w:sz w:val="24"/>
          <w:szCs w:val="24"/>
        </w:rPr>
        <w:t xml:space="preserve">14.2.1. </w:t>
      </w:r>
      <w:r w:rsidR="004D22F3" w:rsidRPr="00BC7D0C">
        <w:rPr>
          <w:sz w:val="24"/>
          <w:szCs w:val="24"/>
        </w:rPr>
        <w:t>Advertência, quando o Contratado der causa à inexecução parcial do contrato, sempre que não se justificar a imposição de penalidade mais grave (art. 156, §2º, da Lei);</w:t>
      </w:r>
    </w:p>
    <w:p w:rsidR="004D22F3" w:rsidRPr="00766280" w:rsidRDefault="00AD21E3" w:rsidP="00AD21E3">
      <w:pPr>
        <w:ind w:firstLine="1418"/>
        <w:jc w:val="both"/>
        <w:rPr>
          <w:sz w:val="24"/>
          <w:szCs w:val="24"/>
        </w:rPr>
      </w:pPr>
      <w:r w:rsidRPr="00766280">
        <w:rPr>
          <w:sz w:val="24"/>
          <w:szCs w:val="24"/>
        </w:rPr>
        <w:t xml:space="preserve">14.2.2. </w:t>
      </w:r>
      <w:r w:rsidR="004D22F3" w:rsidRPr="00766280">
        <w:rPr>
          <w:sz w:val="24"/>
          <w:szCs w:val="24"/>
        </w:rPr>
        <w:t>Impedimento de licitar e contratar, quando praticadas as condutas descritas nos subitens 14.1.2, 14.1.3, 14.1.4, 14.1.5, 14.1.6. e 14.1.7, do subitem acima deste Contrato, sempre que não se justificar a imposição de penalidade mais grave (art. 156, §4º, da Lei);</w:t>
      </w:r>
    </w:p>
    <w:p w:rsidR="004D22F3" w:rsidRPr="004C1988" w:rsidRDefault="00AD21E3" w:rsidP="00AD21E3">
      <w:pPr>
        <w:ind w:firstLine="1418"/>
        <w:jc w:val="both"/>
        <w:rPr>
          <w:sz w:val="24"/>
          <w:szCs w:val="24"/>
          <w:highlight w:val="lightGray"/>
        </w:rPr>
      </w:pPr>
      <w:r w:rsidRPr="00766280">
        <w:rPr>
          <w:sz w:val="24"/>
          <w:szCs w:val="24"/>
        </w:rPr>
        <w:t xml:space="preserve">14.2.3. </w:t>
      </w:r>
      <w:r w:rsidR="004D22F3" w:rsidRPr="00766280">
        <w:rPr>
          <w:sz w:val="24"/>
          <w:szCs w:val="24"/>
        </w:rPr>
        <w:t>Declaração de inidoneidade para licitar e contratar, quando praticadas as condutas descritas nos subitens 14.1.8, 14.1.9, 14.1.10, 14.1.11 e 14.1.12 do subitem acima deste Contrato, bemcomo nos subitens 14.1.2, 14.1.3, 14.1.4, 14.1.5, 14.1.6. e 14.1.7, que</w:t>
      </w:r>
      <w:r w:rsidR="004D22F3" w:rsidRPr="00BC7D0C">
        <w:rPr>
          <w:sz w:val="24"/>
          <w:szCs w:val="24"/>
        </w:rPr>
        <w:t xml:space="preserve"> justifiquem a imposição de penalidade mais grave (art. 156, §5º, da Lei)</w:t>
      </w:r>
    </w:p>
    <w:p w:rsidR="004D22F3" w:rsidRPr="00BC7D0C" w:rsidRDefault="00766280" w:rsidP="004C1988">
      <w:pPr>
        <w:ind w:left="851"/>
        <w:jc w:val="both"/>
        <w:rPr>
          <w:sz w:val="24"/>
          <w:szCs w:val="24"/>
        </w:rPr>
      </w:pPr>
      <w:r>
        <w:rPr>
          <w:sz w:val="24"/>
          <w:szCs w:val="24"/>
        </w:rPr>
        <w:t xml:space="preserve">14.2.4. </w:t>
      </w:r>
      <w:r w:rsidR="004D22F3" w:rsidRPr="00BC7D0C">
        <w:rPr>
          <w:sz w:val="24"/>
          <w:szCs w:val="24"/>
        </w:rPr>
        <w:t>Multa:</w:t>
      </w:r>
    </w:p>
    <w:p w:rsidR="004D22F3" w:rsidRPr="00BC7D0C" w:rsidRDefault="00766280" w:rsidP="00766280">
      <w:pPr>
        <w:ind w:firstLine="851"/>
        <w:jc w:val="both"/>
        <w:rPr>
          <w:sz w:val="24"/>
          <w:szCs w:val="24"/>
        </w:rPr>
      </w:pPr>
      <w:r>
        <w:rPr>
          <w:sz w:val="24"/>
          <w:szCs w:val="24"/>
        </w:rPr>
        <w:t xml:space="preserve">14.2.4.1. </w:t>
      </w:r>
      <w:r w:rsidR="004D22F3" w:rsidRPr="00BC7D0C">
        <w:rPr>
          <w:sz w:val="24"/>
          <w:szCs w:val="24"/>
        </w:rPr>
        <w:t>Moratória de 1% (um por cento) por dia de atraso injustificado sobre o valor da parcela inadimplida, até o limite de 30 (trinta) dias;</w:t>
      </w:r>
    </w:p>
    <w:p w:rsidR="004D22F3" w:rsidRPr="00BC7D0C" w:rsidRDefault="00766280" w:rsidP="00BC7D0C">
      <w:pPr>
        <w:ind w:firstLine="851"/>
        <w:jc w:val="both"/>
        <w:rPr>
          <w:sz w:val="24"/>
          <w:szCs w:val="24"/>
        </w:rPr>
      </w:pPr>
      <w:r>
        <w:rPr>
          <w:sz w:val="24"/>
          <w:szCs w:val="24"/>
        </w:rPr>
        <w:t xml:space="preserve">14.2.4.2. </w:t>
      </w:r>
      <w:r w:rsidR="004D22F3" w:rsidRPr="00BC7D0C">
        <w:rPr>
          <w:sz w:val="24"/>
          <w:szCs w:val="24"/>
        </w:rPr>
        <w:t>Moratória de 1% (um por cento) por dia de atraso injustificado sobre o valor total do contrato, até o máximo de 2% (dois por cento) pela inobservância do prazo fixado para apresentação, suplementação ou reposição da garantia.</w:t>
      </w:r>
    </w:p>
    <w:p w:rsidR="004D22F3" w:rsidRPr="00BC7D0C" w:rsidRDefault="00766280" w:rsidP="00BC7D0C">
      <w:pPr>
        <w:ind w:firstLine="851"/>
        <w:jc w:val="both"/>
        <w:rPr>
          <w:sz w:val="24"/>
          <w:szCs w:val="24"/>
        </w:rPr>
      </w:pPr>
      <w:r>
        <w:rPr>
          <w:sz w:val="24"/>
          <w:szCs w:val="24"/>
        </w:rPr>
        <w:t xml:space="preserve">14.3. </w:t>
      </w:r>
      <w:r w:rsidR="004D22F3" w:rsidRPr="00BC7D0C">
        <w:rPr>
          <w:sz w:val="24"/>
          <w:szCs w:val="24"/>
        </w:rPr>
        <w:t>O atraso superior a 30 (trinta) dias autoriza a administração a promover a rescisão do contrato por descumprimento ou cumprimento irregular de suas cláus</w:t>
      </w:r>
      <w:r w:rsidR="009376E8">
        <w:rPr>
          <w:sz w:val="24"/>
          <w:szCs w:val="24"/>
        </w:rPr>
        <w:t>ulas, conforme dispõe o inciso I</w:t>
      </w:r>
      <w:r w:rsidR="004D22F3" w:rsidRPr="00BC7D0C">
        <w:rPr>
          <w:sz w:val="24"/>
          <w:szCs w:val="24"/>
        </w:rPr>
        <w:t xml:space="preserve"> do art. 137 da lei n. 14.133, de 2021.</w:t>
      </w:r>
    </w:p>
    <w:p w:rsidR="004D22F3" w:rsidRPr="00BC7D0C" w:rsidRDefault="00766280" w:rsidP="00BC7D0C">
      <w:pPr>
        <w:ind w:firstLine="851"/>
        <w:jc w:val="both"/>
        <w:rPr>
          <w:sz w:val="24"/>
          <w:szCs w:val="24"/>
        </w:rPr>
      </w:pPr>
      <w:r>
        <w:rPr>
          <w:sz w:val="24"/>
          <w:szCs w:val="24"/>
        </w:rPr>
        <w:t xml:space="preserve">14.4. </w:t>
      </w:r>
      <w:r w:rsidR="004D22F3" w:rsidRPr="00BC7D0C">
        <w:rPr>
          <w:sz w:val="24"/>
          <w:szCs w:val="24"/>
        </w:rPr>
        <w:t>A aplicação das sanções previstas neste Contrato não exclui, em hipótese alguma, a obrigação de reparação integral do dano causado à Contratante (art. 156, §9º)</w:t>
      </w:r>
      <w:r w:rsidR="005D5F3D">
        <w:rPr>
          <w:sz w:val="24"/>
          <w:szCs w:val="24"/>
        </w:rPr>
        <w:t>.</w:t>
      </w:r>
    </w:p>
    <w:p w:rsidR="004D22F3" w:rsidRPr="00BC7D0C" w:rsidRDefault="005D5F3D" w:rsidP="00BC7D0C">
      <w:pPr>
        <w:ind w:firstLine="851"/>
        <w:jc w:val="both"/>
        <w:rPr>
          <w:sz w:val="24"/>
          <w:szCs w:val="24"/>
        </w:rPr>
      </w:pPr>
      <w:r>
        <w:rPr>
          <w:sz w:val="24"/>
          <w:szCs w:val="24"/>
        </w:rPr>
        <w:t xml:space="preserve">14.5. </w:t>
      </w:r>
      <w:r w:rsidR="004D22F3" w:rsidRPr="00BC7D0C">
        <w:rPr>
          <w:sz w:val="24"/>
          <w:szCs w:val="24"/>
        </w:rPr>
        <w:t>Todas as sanções previstas neste Contrato poderão ser aplicadas cumulativamente com a multa (art. 156, §7º).</w:t>
      </w:r>
    </w:p>
    <w:p w:rsidR="004D22F3" w:rsidRPr="00BC7D0C" w:rsidRDefault="005D5F3D" w:rsidP="00BC7D0C">
      <w:pPr>
        <w:ind w:firstLine="851"/>
        <w:jc w:val="both"/>
        <w:rPr>
          <w:sz w:val="24"/>
          <w:szCs w:val="24"/>
        </w:rPr>
      </w:pPr>
      <w:r>
        <w:rPr>
          <w:sz w:val="24"/>
          <w:szCs w:val="24"/>
        </w:rPr>
        <w:t xml:space="preserve">14.6. </w:t>
      </w:r>
      <w:r w:rsidR="004D22F3" w:rsidRPr="00BC7D0C">
        <w:rPr>
          <w:sz w:val="24"/>
          <w:szCs w:val="24"/>
        </w:rPr>
        <w:t>Antes da aplicação da multa será facultada a defesa do interessado no prazo de 15 (quinze) dias úteis, contado da data de sua intimação (art. 157)</w:t>
      </w:r>
    </w:p>
    <w:p w:rsidR="004D22F3" w:rsidRPr="00BC7D0C" w:rsidRDefault="005D5F3D" w:rsidP="00BC7D0C">
      <w:pPr>
        <w:ind w:firstLine="851"/>
        <w:jc w:val="both"/>
        <w:rPr>
          <w:sz w:val="24"/>
          <w:szCs w:val="24"/>
        </w:rPr>
      </w:pPr>
      <w:r>
        <w:rPr>
          <w:sz w:val="24"/>
          <w:szCs w:val="24"/>
        </w:rPr>
        <w:t xml:space="preserve">14.7. </w:t>
      </w:r>
      <w:r w:rsidR="004D22F3" w:rsidRPr="00BC7D0C">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4D22F3" w:rsidRPr="00BC7D0C" w:rsidRDefault="005D5F3D" w:rsidP="00BC7D0C">
      <w:pPr>
        <w:ind w:firstLine="851"/>
        <w:jc w:val="both"/>
        <w:rPr>
          <w:sz w:val="24"/>
          <w:szCs w:val="24"/>
        </w:rPr>
      </w:pPr>
      <w:r>
        <w:rPr>
          <w:sz w:val="24"/>
          <w:szCs w:val="24"/>
        </w:rPr>
        <w:t xml:space="preserve">14.8. </w:t>
      </w:r>
      <w:r w:rsidR="004D22F3" w:rsidRPr="00BC7D0C">
        <w:rPr>
          <w:sz w:val="24"/>
          <w:szCs w:val="24"/>
        </w:rPr>
        <w:t>Previamente ao encaminhamento à cobrança judicial, a multa poderá ser recolhida administrativamente no prazo máximo de 30 (trinta) dias, a contar da data do recebimento da comunicação enviada pela autoridade competente.</w:t>
      </w:r>
    </w:p>
    <w:p w:rsidR="004D22F3" w:rsidRPr="00BC7D0C" w:rsidRDefault="005D5F3D" w:rsidP="00BC7D0C">
      <w:pPr>
        <w:ind w:firstLine="851"/>
        <w:jc w:val="both"/>
        <w:rPr>
          <w:sz w:val="24"/>
          <w:szCs w:val="24"/>
        </w:rPr>
      </w:pPr>
      <w:r>
        <w:rPr>
          <w:sz w:val="24"/>
          <w:szCs w:val="24"/>
        </w:rPr>
        <w:t xml:space="preserve">14.9. </w:t>
      </w:r>
      <w:r w:rsidR="004D22F3" w:rsidRPr="00BC7D0C">
        <w:rPr>
          <w:sz w:val="24"/>
          <w:szCs w:val="24"/>
        </w:rPr>
        <w:t xml:space="preserve">A aplicação das sanções realizar-se-á em processo administrativo que assegure o contraditório e a ampla defesa ao Contratado, observando-se o procedimento previsto no </w:t>
      </w:r>
      <w:r w:rsidR="004D22F3" w:rsidRPr="009376E8">
        <w:rPr>
          <w:i/>
          <w:sz w:val="24"/>
          <w:szCs w:val="24"/>
        </w:rPr>
        <w:t xml:space="preserve">caput </w:t>
      </w:r>
      <w:r w:rsidR="004D22F3" w:rsidRPr="00BC7D0C">
        <w:rPr>
          <w:sz w:val="24"/>
          <w:szCs w:val="24"/>
        </w:rPr>
        <w:t>e parágrafos do art. 158 da Lei nº 14.133, de 2021, para as penalidades de impedimento de licitar e contratar e de declaração de inidoneidade para licitar ou contratar.</w:t>
      </w:r>
    </w:p>
    <w:p w:rsidR="004D22F3" w:rsidRPr="00BC7D0C" w:rsidRDefault="005D5F3D" w:rsidP="00BC7D0C">
      <w:pPr>
        <w:ind w:firstLine="851"/>
        <w:jc w:val="both"/>
        <w:rPr>
          <w:sz w:val="24"/>
          <w:szCs w:val="24"/>
        </w:rPr>
      </w:pPr>
      <w:r>
        <w:rPr>
          <w:sz w:val="24"/>
          <w:szCs w:val="24"/>
        </w:rPr>
        <w:t xml:space="preserve">14.10. </w:t>
      </w:r>
      <w:r w:rsidR="004D22F3" w:rsidRPr="00BC7D0C">
        <w:rPr>
          <w:sz w:val="24"/>
          <w:szCs w:val="24"/>
        </w:rPr>
        <w:t>Na aplicação das sanções serão considerados (art. 156, §1º) :</w:t>
      </w:r>
    </w:p>
    <w:p w:rsidR="004D22F3" w:rsidRPr="00BC7D0C" w:rsidRDefault="005D5F3D" w:rsidP="00BC7D0C">
      <w:pPr>
        <w:ind w:firstLine="851"/>
        <w:jc w:val="both"/>
        <w:rPr>
          <w:sz w:val="24"/>
          <w:szCs w:val="24"/>
        </w:rPr>
      </w:pPr>
      <w:r>
        <w:rPr>
          <w:sz w:val="24"/>
          <w:szCs w:val="24"/>
        </w:rPr>
        <w:t xml:space="preserve">14.10.1. </w:t>
      </w:r>
      <w:r w:rsidR="004D22F3" w:rsidRPr="00BC7D0C">
        <w:rPr>
          <w:sz w:val="24"/>
          <w:szCs w:val="24"/>
        </w:rPr>
        <w:t>A natureza e a gravidade da infração cometida;</w:t>
      </w:r>
    </w:p>
    <w:p w:rsidR="004D22F3" w:rsidRPr="00BC7D0C" w:rsidRDefault="005D5F3D" w:rsidP="00BC7D0C">
      <w:pPr>
        <w:ind w:firstLine="851"/>
        <w:jc w:val="both"/>
        <w:rPr>
          <w:sz w:val="24"/>
          <w:szCs w:val="24"/>
        </w:rPr>
      </w:pPr>
      <w:r>
        <w:rPr>
          <w:sz w:val="24"/>
          <w:szCs w:val="24"/>
        </w:rPr>
        <w:t xml:space="preserve">14.10.2. </w:t>
      </w:r>
      <w:r w:rsidR="004D22F3" w:rsidRPr="00BC7D0C">
        <w:rPr>
          <w:sz w:val="24"/>
          <w:szCs w:val="24"/>
        </w:rPr>
        <w:t>As peculiaridades do caso concreto;</w:t>
      </w:r>
    </w:p>
    <w:p w:rsidR="004D22F3" w:rsidRPr="00BC7D0C" w:rsidRDefault="005D5F3D" w:rsidP="00BC7D0C">
      <w:pPr>
        <w:ind w:firstLine="851"/>
        <w:jc w:val="both"/>
        <w:rPr>
          <w:sz w:val="24"/>
          <w:szCs w:val="24"/>
        </w:rPr>
      </w:pPr>
      <w:r>
        <w:rPr>
          <w:sz w:val="24"/>
          <w:szCs w:val="24"/>
        </w:rPr>
        <w:t xml:space="preserve">14.10.3. </w:t>
      </w:r>
      <w:r w:rsidR="004D22F3" w:rsidRPr="00BC7D0C">
        <w:rPr>
          <w:sz w:val="24"/>
          <w:szCs w:val="24"/>
        </w:rPr>
        <w:t>As circunstâncias agravantes ou atenuantes;</w:t>
      </w:r>
    </w:p>
    <w:p w:rsidR="004D22F3" w:rsidRPr="00BC7D0C" w:rsidRDefault="005D5F3D" w:rsidP="00BC7D0C">
      <w:pPr>
        <w:ind w:firstLine="851"/>
        <w:jc w:val="both"/>
        <w:rPr>
          <w:sz w:val="24"/>
          <w:szCs w:val="24"/>
        </w:rPr>
      </w:pPr>
      <w:r>
        <w:rPr>
          <w:sz w:val="24"/>
          <w:szCs w:val="24"/>
        </w:rPr>
        <w:t xml:space="preserve">14.10.4. </w:t>
      </w:r>
      <w:r w:rsidR="004D22F3" w:rsidRPr="00BC7D0C">
        <w:rPr>
          <w:sz w:val="24"/>
          <w:szCs w:val="24"/>
        </w:rPr>
        <w:t>Os danos que dela provierem para o contratante;</w:t>
      </w:r>
    </w:p>
    <w:p w:rsidR="004D22F3" w:rsidRPr="00BC7D0C" w:rsidRDefault="005D5F3D" w:rsidP="00BC7D0C">
      <w:pPr>
        <w:ind w:firstLine="851"/>
        <w:jc w:val="both"/>
        <w:rPr>
          <w:sz w:val="24"/>
          <w:szCs w:val="24"/>
        </w:rPr>
      </w:pPr>
      <w:r>
        <w:rPr>
          <w:sz w:val="24"/>
          <w:szCs w:val="24"/>
        </w:rPr>
        <w:t xml:space="preserve">14.10.5. </w:t>
      </w:r>
      <w:r w:rsidR="004D22F3" w:rsidRPr="00BC7D0C">
        <w:rPr>
          <w:sz w:val="24"/>
          <w:szCs w:val="24"/>
        </w:rPr>
        <w:t>A implantação ou o aperfeiçoamento de programa de integridade, conforme normas e orientações dos órgãos de controle.</w:t>
      </w:r>
    </w:p>
    <w:p w:rsidR="004D22F3" w:rsidRPr="00BC7D0C" w:rsidRDefault="005D5F3D" w:rsidP="00BC7D0C">
      <w:pPr>
        <w:ind w:firstLine="851"/>
        <w:jc w:val="both"/>
        <w:rPr>
          <w:sz w:val="24"/>
          <w:szCs w:val="24"/>
        </w:rPr>
      </w:pPr>
      <w:r>
        <w:rPr>
          <w:sz w:val="24"/>
          <w:szCs w:val="24"/>
        </w:rPr>
        <w:t xml:space="preserve">14.11. </w:t>
      </w:r>
      <w:r w:rsidR="004D22F3" w:rsidRPr="00BC7D0C">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4D22F3" w:rsidRPr="00BC7D0C" w:rsidRDefault="005D5F3D" w:rsidP="00BC7D0C">
      <w:pPr>
        <w:ind w:firstLine="851"/>
        <w:jc w:val="both"/>
        <w:rPr>
          <w:sz w:val="24"/>
          <w:szCs w:val="24"/>
        </w:rPr>
      </w:pPr>
      <w:r>
        <w:rPr>
          <w:sz w:val="24"/>
          <w:szCs w:val="24"/>
        </w:rPr>
        <w:t xml:space="preserve">14.12. </w:t>
      </w:r>
      <w:r w:rsidR="004D22F3" w:rsidRPr="00BC7D0C">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rsidR="004D22F3" w:rsidRPr="00BC7D0C" w:rsidRDefault="005D5F3D" w:rsidP="00BC7D0C">
      <w:pPr>
        <w:ind w:firstLine="851"/>
        <w:jc w:val="both"/>
        <w:rPr>
          <w:sz w:val="24"/>
          <w:szCs w:val="24"/>
        </w:rPr>
      </w:pPr>
      <w:r>
        <w:rPr>
          <w:sz w:val="24"/>
          <w:szCs w:val="24"/>
        </w:rPr>
        <w:t xml:space="preserve">14.13. </w:t>
      </w:r>
      <w:r w:rsidR="004D22F3" w:rsidRPr="00BC7D0C">
        <w:rPr>
          <w:sz w:val="24"/>
          <w:szCs w:val="24"/>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rsidR="004D22F3" w:rsidRPr="00BC7D0C" w:rsidRDefault="005D5F3D" w:rsidP="00BC7D0C">
      <w:pPr>
        <w:ind w:firstLine="851"/>
        <w:jc w:val="both"/>
        <w:rPr>
          <w:sz w:val="24"/>
          <w:szCs w:val="24"/>
        </w:rPr>
      </w:pPr>
      <w:r>
        <w:rPr>
          <w:sz w:val="24"/>
          <w:szCs w:val="24"/>
        </w:rPr>
        <w:t xml:space="preserve">14.14. </w:t>
      </w:r>
      <w:r w:rsidR="004D22F3" w:rsidRPr="00BC7D0C">
        <w:rPr>
          <w:sz w:val="24"/>
          <w:szCs w:val="24"/>
        </w:rPr>
        <w:t>As sanções de impedimento de licitar e contratar e declaração de inidoneidade para licitar ou contratar são passíveis de reabilitação na forma do art. 163 da Lei nº 14.133/21.</w:t>
      </w:r>
    </w:p>
    <w:p w:rsidR="004D22F3" w:rsidRPr="00BC7D0C" w:rsidRDefault="004D22F3" w:rsidP="00BC7D0C">
      <w:pPr>
        <w:ind w:firstLine="851"/>
        <w:jc w:val="both"/>
        <w:rPr>
          <w:sz w:val="24"/>
          <w:szCs w:val="24"/>
        </w:rPr>
      </w:pPr>
    </w:p>
    <w:p w:rsidR="004D22F3" w:rsidRPr="008378F5" w:rsidRDefault="004D22F3" w:rsidP="00BC7D0C">
      <w:pPr>
        <w:ind w:firstLine="851"/>
        <w:jc w:val="both"/>
        <w:rPr>
          <w:b/>
          <w:sz w:val="24"/>
          <w:szCs w:val="24"/>
        </w:rPr>
      </w:pPr>
      <w:r w:rsidRPr="008378F5">
        <w:rPr>
          <w:b/>
          <w:sz w:val="24"/>
          <w:szCs w:val="24"/>
        </w:rPr>
        <w:t>CLÁUSULA DÉCIMA QUINTA - DA EXTINÇÃO CONTRATUAL (art. 92, XIX)</w:t>
      </w:r>
    </w:p>
    <w:p w:rsidR="004D22F3" w:rsidRPr="00BC7D0C" w:rsidRDefault="004D22F3" w:rsidP="00BC7D0C">
      <w:pPr>
        <w:ind w:firstLine="851"/>
        <w:jc w:val="both"/>
        <w:rPr>
          <w:sz w:val="24"/>
          <w:szCs w:val="24"/>
        </w:rPr>
      </w:pPr>
    </w:p>
    <w:p w:rsidR="004D22F3" w:rsidRPr="00BC7D0C" w:rsidRDefault="005D5F3D" w:rsidP="00BC7D0C">
      <w:pPr>
        <w:ind w:firstLine="851"/>
        <w:jc w:val="both"/>
        <w:rPr>
          <w:sz w:val="24"/>
          <w:szCs w:val="24"/>
        </w:rPr>
      </w:pPr>
      <w:r>
        <w:rPr>
          <w:sz w:val="24"/>
          <w:szCs w:val="24"/>
        </w:rPr>
        <w:t xml:space="preserve">15.1. </w:t>
      </w:r>
      <w:r w:rsidR="004D22F3" w:rsidRPr="00BC7D0C">
        <w:rPr>
          <w:sz w:val="24"/>
          <w:szCs w:val="24"/>
        </w:rPr>
        <w:t>O contrato se extingue quando vencido o prazo nele estipulado, independentemente de terem sido cumpridas ou não as obrigações de ambas as partes contraentes.</w:t>
      </w:r>
    </w:p>
    <w:p w:rsidR="004D22F3" w:rsidRPr="00BC7D0C" w:rsidRDefault="005D5F3D" w:rsidP="00BC7D0C">
      <w:pPr>
        <w:ind w:firstLine="851"/>
        <w:jc w:val="both"/>
        <w:rPr>
          <w:sz w:val="24"/>
          <w:szCs w:val="24"/>
        </w:rPr>
      </w:pPr>
      <w:r>
        <w:rPr>
          <w:sz w:val="24"/>
          <w:szCs w:val="24"/>
        </w:rPr>
        <w:t xml:space="preserve">15.2. </w:t>
      </w:r>
      <w:r w:rsidR="004D22F3" w:rsidRPr="00BC7D0C">
        <w:rPr>
          <w:sz w:val="24"/>
          <w:szCs w:val="24"/>
        </w:rPr>
        <w:t>O contrato pode ser extinto antes do prazo nele fixado, sem ônus para o Contratante, quando esta não dispuser de créditos orçamentários para sua continuidade ou quando entender que o contrato não mais lhe oferece vantagem.</w:t>
      </w:r>
    </w:p>
    <w:p w:rsidR="004D22F3" w:rsidRPr="00BC7D0C" w:rsidRDefault="005D5F3D" w:rsidP="00BC7D0C">
      <w:pPr>
        <w:ind w:firstLine="851"/>
        <w:jc w:val="both"/>
        <w:rPr>
          <w:sz w:val="24"/>
          <w:szCs w:val="24"/>
        </w:rPr>
      </w:pPr>
      <w:r>
        <w:rPr>
          <w:sz w:val="24"/>
          <w:szCs w:val="24"/>
        </w:rPr>
        <w:t xml:space="preserve">15.3. </w:t>
      </w:r>
      <w:r w:rsidR="004D22F3" w:rsidRPr="00BC7D0C">
        <w:rPr>
          <w:sz w:val="24"/>
          <w:szCs w:val="24"/>
        </w:rPr>
        <w:t>A extinção nesta hipótese ocorrerá na próxima data de aniversário do contrato, desde que haja a notificação do contratado pelo contratante nesse sentido com pelo menos 2 (dois) meses de antecedência desse dia.</w:t>
      </w:r>
    </w:p>
    <w:p w:rsidR="004D22F3" w:rsidRPr="00BC7D0C" w:rsidRDefault="005D5F3D" w:rsidP="00BC7D0C">
      <w:pPr>
        <w:ind w:firstLine="851"/>
        <w:jc w:val="both"/>
        <w:rPr>
          <w:sz w:val="24"/>
          <w:szCs w:val="24"/>
        </w:rPr>
      </w:pPr>
      <w:r>
        <w:rPr>
          <w:sz w:val="24"/>
          <w:szCs w:val="24"/>
        </w:rPr>
        <w:t xml:space="preserve">15.4. </w:t>
      </w:r>
      <w:r w:rsidR="004D22F3" w:rsidRPr="00BC7D0C">
        <w:rPr>
          <w:sz w:val="24"/>
          <w:szCs w:val="24"/>
        </w:rPr>
        <w:t>Caso a notificação da não-continuidade do contrato de que trata este subitem ocorra com menos de 2 (dois) meses da data de aniversário, a extinção contratual ocorrerá após 2 (dois) meses da data da comunicação.</w:t>
      </w:r>
    </w:p>
    <w:p w:rsidR="004D22F3" w:rsidRPr="00BC7D0C" w:rsidRDefault="004D22F3" w:rsidP="00BC7D0C">
      <w:pPr>
        <w:ind w:firstLine="851"/>
        <w:jc w:val="both"/>
        <w:rPr>
          <w:sz w:val="24"/>
          <w:szCs w:val="24"/>
        </w:rPr>
      </w:pPr>
    </w:p>
    <w:p w:rsidR="004D22F3" w:rsidRPr="00BC7D0C" w:rsidRDefault="005D5F3D" w:rsidP="00BC7D0C">
      <w:pPr>
        <w:ind w:firstLine="851"/>
        <w:jc w:val="both"/>
        <w:rPr>
          <w:sz w:val="24"/>
          <w:szCs w:val="24"/>
        </w:rPr>
      </w:pPr>
      <w:r>
        <w:rPr>
          <w:sz w:val="24"/>
          <w:szCs w:val="24"/>
        </w:rPr>
        <w:t xml:space="preserve">15.5. </w:t>
      </w:r>
      <w:r w:rsidR="004D22F3" w:rsidRPr="00BC7D0C">
        <w:rPr>
          <w:sz w:val="24"/>
          <w:szCs w:val="24"/>
        </w:rPr>
        <w:t>Nota Explicativa: A sistemática acima decorre do que dispõe o art. 106, III e §1º da Lei nº 14.133/21. Para a sua compreensão, vale trazer um exemplo:</w:t>
      </w:r>
    </w:p>
    <w:p w:rsidR="004D22F3" w:rsidRPr="00BC7D0C" w:rsidRDefault="005D5F3D" w:rsidP="00BC7D0C">
      <w:pPr>
        <w:ind w:firstLine="851"/>
        <w:jc w:val="both"/>
        <w:rPr>
          <w:sz w:val="24"/>
          <w:szCs w:val="24"/>
        </w:rPr>
      </w:pPr>
      <w:r>
        <w:rPr>
          <w:sz w:val="24"/>
          <w:szCs w:val="24"/>
        </w:rPr>
        <w:t xml:space="preserve">15.6. </w:t>
      </w:r>
      <w:r w:rsidR="004D22F3" w:rsidRPr="00BC7D0C">
        <w:rPr>
          <w:sz w:val="24"/>
          <w:szCs w:val="24"/>
        </w:rPr>
        <w:t>Um contrato firmado em 20 de maio de 2022 fará aniversário no dia 20 de maio dos anos subsequentes. Supondo-se que se chegue à conclusão pela descontinuidade do contrato, sejapor razões orçamentárias, seja por ausência de vantagem na permanência, há três possibilidades:</w:t>
      </w:r>
    </w:p>
    <w:p w:rsidR="004D22F3" w:rsidRPr="00BC7D0C" w:rsidRDefault="005D5F3D" w:rsidP="005D5F3D">
      <w:pPr>
        <w:tabs>
          <w:tab w:val="left" w:pos="1418"/>
        </w:tabs>
        <w:ind w:firstLine="1418"/>
        <w:jc w:val="both"/>
        <w:rPr>
          <w:sz w:val="24"/>
          <w:szCs w:val="24"/>
        </w:rPr>
      </w:pPr>
      <w:r>
        <w:rPr>
          <w:sz w:val="24"/>
          <w:szCs w:val="24"/>
        </w:rPr>
        <w:t xml:space="preserve">15.6.1. </w:t>
      </w:r>
      <w:r w:rsidR="004D22F3" w:rsidRPr="00BC7D0C">
        <w:rPr>
          <w:sz w:val="24"/>
          <w:szCs w:val="24"/>
        </w:rPr>
        <w:t>Se a comunicação à empresa da rescisão ocorrer até 20 de março (dois meses antes da data de aniversário), a extinção poderá ocorrer na data de aniversário, ou seja, 20 de maio.</w:t>
      </w:r>
    </w:p>
    <w:p w:rsidR="004D22F3" w:rsidRPr="00BC7D0C" w:rsidRDefault="005D5F3D" w:rsidP="005D5F3D">
      <w:pPr>
        <w:tabs>
          <w:tab w:val="left" w:pos="1418"/>
        </w:tabs>
        <w:ind w:firstLine="1418"/>
        <w:jc w:val="both"/>
        <w:rPr>
          <w:sz w:val="24"/>
          <w:szCs w:val="24"/>
        </w:rPr>
      </w:pPr>
      <w:r>
        <w:rPr>
          <w:sz w:val="24"/>
          <w:szCs w:val="24"/>
        </w:rPr>
        <w:t xml:space="preserve">15.6.2. </w:t>
      </w:r>
      <w:r w:rsidR="004D22F3" w:rsidRPr="00BC7D0C">
        <w:rPr>
          <w:sz w:val="24"/>
          <w:szCs w:val="24"/>
        </w:rPr>
        <w:t>Se ela se der entre 20 de março e 20 de maio (menos de dois meses), fica garantida a vigência contratual por mais dois meses (portanto, por exemplo, se a notificação for em 20 de abril, a extinção seria em 20 de junho).</w:t>
      </w:r>
    </w:p>
    <w:p w:rsidR="004D22F3" w:rsidRPr="00BC7D0C" w:rsidRDefault="005D5F3D" w:rsidP="005D5F3D">
      <w:pPr>
        <w:tabs>
          <w:tab w:val="left" w:pos="1418"/>
        </w:tabs>
        <w:ind w:firstLine="1418"/>
        <w:jc w:val="both"/>
        <w:rPr>
          <w:sz w:val="24"/>
          <w:szCs w:val="24"/>
        </w:rPr>
      </w:pPr>
      <w:r>
        <w:rPr>
          <w:sz w:val="24"/>
          <w:szCs w:val="24"/>
        </w:rPr>
        <w:t xml:space="preserve">15.6.3 </w:t>
      </w:r>
      <w:r w:rsidR="004D22F3" w:rsidRPr="00BC7D0C">
        <w:rPr>
          <w:sz w:val="24"/>
          <w:szCs w:val="24"/>
        </w:rPr>
        <w:t>Por fim, uma comunicação de extinção havida após a data de aniversário só teria efeito no aniversário subsequente.</w:t>
      </w:r>
    </w:p>
    <w:p w:rsidR="004D22F3" w:rsidRPr="00BC7D0C" w:rsidRDefault="004D22F3" w:rsidP="00BC7D0C">
      <w:pPr>
        <w:ind w:firstLine="851"/>
        <w:jc w:val="both"/>
        <w:rPr>
          <w:sz w:val="24"/>
          <w:szCs w:val="24"/>
        </w:rPr>
      </w:pPr>
    </w:p>
    <w:p w:rsidR="004D22F3" w:rsidRPr="00BC7D0C" w:rsidRDefault="005D5F3D" w:rsidP="00BC7D0C">
      <w:pPr>
        <w:ind w:firstLine="851"/>
        <w:jc w:val="both"/>
        <w:rPr>
          <w:sz w:val="24"/>
          <w:szCs w:val="24"/>
        </w:rPr>
      </w:pPr>
      <w:r>
        <w:rPr>
          <w:sz w:val="24"/>
          <w:szCs w:val="24"/>
        </w:rPr>
        <w:t xml:space="preserve">15.7. </w:t>
      </w:r>
      <w:r w:rsidR="004D22F3" w:rsidRPr="00BC7D0C">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rsidR="004D22F3" w:rsidRPr="00BC7D0C" w:rsidRDefault="005D5F3D" w:rsidP="00BC7D0C">
      <w:pPr>
        <w:ind w:firstLine="851"/>
        <w:jc w:val="both"/>
        <w:rPr>
          <w:sz w:val="24"/>
          <w:szCs w:val="24"/>
        </w:rPr>
      </w:pPr>
      <w:r>
        <w:rPr>
          <w:sz w:val="24"/>
          <w:szCs w:val="24"/>
        </w:rPr>
        <w:t xml:space="preserve">15.8. </w:t>
      </w:r>
      <w:r w:rsidR="004D22F3" w:rsidRPr="00BC7D0C">
        <w:rPr>
          <w:sz w:val="24"/>
          <w:szCs w:val="24"/>
        </w:rPr>
        <w:t>Nesta hipótese, aplicam-se também os artigos 138 e 139 da mesma Lei.</w:t>
      </w:r>
    </w:p>
    <w:p w:rsidR="004D22F3" w:rsidRPr="00BC7D0C" w:rsidRDefault="005D5F3D" w:rsidP="00BC7D0C">
      <w:pPr>
        <w:ind w:firstLine="851"/>
        <w:jc w:val="both"/>
        <w:rPr>
          <w:sz w:val="24"/>
          <w:szCs w:val="24"/>
        </w:rPr>
      </w:pPr>
      <w:r>
        <w:rPr>
          <w:sz w:val="24"/>
          <w:szCs w:val="24"/>
        </w:rPr>
        <w:t xml:space="preserve">15.9. </w:t>
      </w:r>
      <w:r w:rsidR="004D22F3" w:rsidRPr="00BC7D0C">
        <w:rPr>
          <w:sz w:val="24"/>
          <w:szCs w:val="24"/>
        </w:rPr>
        <w:t>A alteração social ou modificação da finalidade ou da estrutura da empresa não ensejará rescisão se não restringir sua capacidade de concluir o contrato.</w:t>
      </w:r>
    </w:p>
    <w:p w:rsidR="004D22F3" w:rsidRPr="00BC7D0C" w:rsidRDefault="005D5F3D" w:rsidP="00BC7D0C">
      <w:pPr>
        <w:ind w:firstLine="851"/>
        <w:jc w:val="both"/>
        <w:rPr>
          <w:sz w:val="24"/>
          <w:szCs w:val="24"/>
        </w:rPr>
      </w:pPr>
      <w:r>
        <w:rPr>
          <w:sz w:val="24"/>
          <w:szCs w:val="24"/>
        </w:rPr>
        <w:t xml:space="preserve">15.10. </w:t>
      </w:r>
      <w:r w:rsidR="004D22F3" w:rsidRPr="00BC7D0C">
        <w:rPr>
          <w:sz w:val="24"/>
          <w:szCs w:val="24"/>
        </w:rPr>
        <w:t>Se a operação implicar mudança da pessoa jurídica contratada, deverá ser formalizado termo aditivo para alteração subjetiva.</w:t>
      </w:r>
    </w:p>
    <w:p w:rsidR="004D22F3" w:rsidRPr="00BC7D0C" w:rsidRDefault="005D5F3D" w:rsidP="00BC7D0C">
      <w:pPr>
        <w:ind w:firstLine="851"/>
        <w:jc w:val="both"/>
        <w:rPr>
          <w:sz w:val="24"/>
          <w:szCs w:val="24"/>
        </w:rPr>
      </w:pPr>
      <w:r>
        <w:rPr>
          <w:sz w:val="24"/>
          <w:szCs w:val="24"/>
        </w:rPr>
        <w:t xml:space="preserve">15.11. </w:t>
      </w:r>
      <w:r w:rsidR="004D22F3" w:rsidRPr="00BC7D0C">
        <w:rPr>
          <w:sz w:val="24"/>
          <w:szCs w:val="24"/>
        </w:rPr>
        <w:t>O termo de rescisão, sempre que possível, será precedido:</w:t>
      </w:r>
    </w:p>
    <w:p w:rsidR="004D22F3" w:rsidRPr="00BC7D0C" w:rsidRDefault="005D5F3D" w:rsidP="005D5F3D">
      <w:pPr>
        <w:ind w:firstLine="1418"/>
        <w:jc w:val="both"/>
        <w:rPr>
          <w:sz w:val="24"/>
          <w:szCs w:val="24"/>
        </w:rPr>
      </w:pPr>
      <w:r>
        <w:rPr>
          <w:sz w:val="24"/>
          <w:szCs w:val="24"/>
        </w:rPr>
        <w:t xml:space="preserve">15.11.1. </w:t>
      </w:r>
      <w:r w:rsidR="004D22F3" w:rsidRPr="00BC7D0C">
        <w:rPr>
          <w:sz w:val="24"/>
          <w:szCs w:val="24"/>
        </w:rPr>
        <w:t>Balanço dos eventos contratuais já cumpridos ou parcialmente cumpridos;</w:t>
      </w:r>
    </w:p>
    <w:p w:rsidR="004D22F3" w:rsidRPr="00BC7D0C" w:rsidRDefault="005D5F3D" w:rsidP="005D5F3D">
      <w:pPr>
        <w:ind w:firstLine="1418"/>
        <w:jc w:val="both"/>
        <w:rPr>
          <w:sz w:val="24"/>
          <w:szCs w:val="24"/>
        </w:rPr>
      </w:pPr>
      <w:r>
        <w:rPr>
          <w:sz w:val="24"/>
          <w:szCs w:val="24"/>
        </w:rPr>
        <w:t xml:space="preserve">15.11.2. </w:t>
      </w:r>
      <w:r w:rsidR="004D22F3" w:rsidRPr="00BC7D0C">
        <w:rPr>
          <w:sz w:val="24"/>
          <w:szCs w:val="24"/>
        </w:rPr>
        <w:t>Relação dos pagamentos já efetuados e ainda devidos;</w:t>
      </w:r>
    </w:p>
    <w:p w:rsidR="004D22F3" w:rsidRPr="00BC7D0C" w:rsidRDefault="005D5F3D" w:rsidP="005D5F3D">
      <w:pPr>
        <w:ind w:firstLine="1418"/>
        <w:jc w:val="both"/>
        <w:rPr>
          <w:sz w:val="24"/>
          <w:szCs w:val="24"/>
        </w:rPr>
      </w:pPr>
      <w:r>
        <w:rPr>
          <w:sz w:val="24"/>
          <w:szCs w:val="24"/>
        </w:rPr>
        <w:t xml:space="preserve">15.11.3. </w:t>
      </w:r>
      <w:r w:rsidR="004D22F3" w:rsidRPr="00BC7D0C">
        <w:rPr>
          <w:sz w:val="24"/>
          <w:szCs w:val="24"/>
        </w:rPr>
        <w:t>Indenizações e multas.</w:t>
      </w:r>
    </w:p>
    <w:p w:rsidR="004D22F3" w:rsidRPr="00BC7D0C" w:rsidRDefault="004D22F3" w:rsidP="00BC7D0C">
      <w:pPr>
        <w:ind w:firstLine="851"/>
        <w:jc w:val="both"/>
        <w:rPr>
          <w:sz w:val="24"/>
          <w:szCs w:val="24"/>
        </w:rPr>
      </w:pPr>
    </w:p>
    <w:p w:rsidR="004D22F3" w:rsidRPr="00BC2CA4" w:rsidRDefault="004D22F3" w:rsidP="00BC7D0C">
      <w:pPr>
        <w:ind w:firstLine="851"/>
        <w:jc w:val="both"/>
        <w:rPr>
          <w:b/>
          <w:sz w:val="24"/>
          <w:szCs w:val="24"/>
        </w:rPr>
      </w:pPr>
      <w:r w:rsidRPr="00BC2CA4">
        <w:rPr>
          <w:b/>
          <w:sz w:val="24"/>
          <w:szCs w:val="24"/>
        </w:rPr>
        <w:t>CLÁUSULA DÉCIMA SEXTA– ORIGEM</w:t>
      </w:r>
    </w:p>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16.1. O presente instrumento contratual advém de PROCESSO DE COMPRA Nº ...../....... na modalidade de ............Nº...../......, cujas regras e condições também estão insertas no  edital e processo e vincula-se na íntegra às disposições legais contidas na Lei Federal nº 14.133 de 2021, e suas alterações posteriores.</w:t>
      </w:r>
    </w:p>
    <w:p w:rsidR="004D22F3" w:rsidRPr="00BC7D0C" w:rsidRDefault="004D22F3" w:rsidP="00BC7D0C">
      <w:pPr>
        <w:ind w:firstLine="851"/>
        <w:jc w:val="both"/>
        <w:rPr>
          <w:sz w:val="24"/>
          <w:szCs w:val="24"/>
        </w:rPr>
      </w:pPr>
    </w:p>
    <w:p w:rsidR="004D22F3" w:rsidRPr="008B6A81" w:rsidRDefault="004D22F3" w:rsidP="00BC7D0C">
      <w:pPr>
        <w:ind w:firstLine="851"/>
        <w:jc w:val="both"/>
        <w:rPr>
          <w:b/>
          <w:sz w:val="24"/>
          <w:szCs w:val="24"/>
        </w:rPr>
      </w:pPr>
      <w:r w:rsidRPr="008B6A81">
        <w:rPr>
          <w:b/>
          <w:sz w:val="24"/>
          <w:szCs w:val="24"/>
        </w:rPr>
        <w:t>CLÁUSULA DÉCIMA SÉTIMA – EXECUÇÃO DO CONTRATO NOS CASOS OMISSOS</w:t>
      </w:r>
    </w:p>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17.1.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D22F3" w:rsidRPr="00BC7D0C" w:rsidRDefault="004D22F3" w:rsidP="00BC7D0C">
      <w:pPr>
        <w:ind w:firstLine="851"/>
        <w:jc w:val="both"/>
        <w:rPr>
          <w:sz w:val="24"/>
          <w:szCs w:val="24"/>
        </w:rPr>
      </w:pPr>
    </w:p>
    <w:p w:rsidR="004D22F3" w:rsidRPr="008B6A81" w:rsidRDefault="004D22F3" w:rsidP="00BC7D0C">
      <w:pPr>
        <w:ind w:firstLine="851"/>
        <w:jc w:val="both"/>
        <w:rPr>
          <w:b/>
          <w:sz w:val="24"/>
          <w:szCs w:val="24"/>
        </w:rPr>
      </w:pPr>
      <w:r w:rsidRPr="005D5F3D">
        <w:rPr>
          <w:b/>
          <w:sz w:val="24"/>
          <w:szCs w:val="24"/>
        </w:rPr>
        <w:t>CLÁUSULA DÉCIMA OITAVA – DA ALTERAÇÃO CONTRATUAL</w:t>
      </w:r>
      <w:r w:rsidR="003E1587" w:rsidRPr="005D5F3D">
        <w:rPr>
          <w:b/>
          <w:sz w:val="24"/>
          <w:szCs w:val="24"/>
        </w:rPr>
        <w:t xml:space="preserve"> E DO REAJUSTAMENTO DE PREÇOS</w:t>
      </w:r>
    </w:p>
    <w:p w:rsidR="004D22F3" w:rsidRPr="00BC7D0C" w:rsidRDefault="004D22F3" w:rsidP="00BC7D0C">
      <w:pPr>
        <w:ind w:firstLine="851"/>
        <w:jc w:val="both"/>
        <w:rPr>
          <w:sz w:val="24"/>
          <w:szCs w:val="24"/>
        </w:rPr>
      </w:pPr>
    </w:p>
    <w:p w:rsidR="004D22F3" w:rsidRPr="00BC7D0C" w:rsidRDefault="005D5F3D" w:rsidP="00BC7D0C">
      <w:pPr>
        <w:ind w:firstLine="851"/>
        <w:jc w:val="both"/>
        <w:rPr>
          <w:sz w:val="24"/>
          <w:szCs w:val="24"/>
        </w:rPr>
      </w:pPr>
      <w:r>
        <w:rPr>
          <w:sz w:val="24"/>
          <w:szCs w:val="24"/>
        </w:rPr>
        <w:t xml:space="preserve">18.1. </w:t>
      </w:r>
      <w:r w:rsidR="004D22F3" w:rsidRPr="00BC7D0C">
        <w:rPr>
          <w:sz w:val="24"/>
          <w:szCs w:val="24"/>
        </w:rPr>
        <w:t>Eventuais alterações contratuais reger-se-ão pela disciplina dos arts. 124 e seguintes da Lei nº 14.133, de 2021.</w:t>
      </w:r>
    </w:p>
    <w:p w:rsidR="004D22F3" w:rsidRPr="00BC7D0C" w:rsidRDefault="005D5F3D" w:rsidP="00BC7D0C">
      <w:pPr>
        <w:ind w:firstLine="851"/>
        <w:jc w:val="both"/>
        <w:rPr>
          <w:sz w:val="24"/>
          <w:szCs w:val="24"/>
        </w:rPr>
      </w:pPr>
      <w:r>
        <w:rPr>
          <w:sz w:val="24"/>
          <w:szCs w:val="24"/>
        </w:rPr>
        <w:t xml:space="preserve">18.2. </w:t>
      </w:r>
      <w:r w:rsidR="004D22F3" w:rsidRPr="00BC7D0C">
        <w:rPr>
          <w:sz w:val="24"/>
          <w:szCs w:val="24"/>
        </w:rPr>
        <w:t>O contratado é obrigado a aceitar, nas mesmas condições contratuais, os acréscimos ou supressões que se fizerem necessários, até o limite de 25% (vinte e cinco por cento) do valor inicial atualizado do contrato.</w:t>
      </w:r>
    </w:p>
    <w:p w:rsidR="004D22F3" w:rsidRPr="003E1587" w:rsidRDefault="005D5F3D" w:rsidP="003E1587">
      <w:pPr>
        <w:ind w:firstLine="851"/>
        <w:jc w:val="both"/>
        <w:rPr>
          <w:sz w:val="24"/>
          <w:szCs w:val="24"/>
        </w:rPr>
      </w:pPr>
      <w:r>
        <w:rPr>
          <w:sz w:val="24"/>
          <w:szCs w:val="24"/>
        </w:rPr>
        <w:t xml:space="preserve">18.3. </w:t>
      </w:r>
      <w:r w:rsidR="004D22F3" w:rsidRPr="00BC7D0C">
        <w:rPr>
          <w:sz w:val="24"/>
          <w:szCs w:val="24"/>
        </w:rPr>
        <w:t xml:space="preserve">As supressões </w:t>
      </w:r>
      <w:r w:rsidR="004D22F3" w:rsidRPr="003E1587">
        <w:rPr>
          <w:sz w:val="24"/>
          <w:szCs w:val="24"/>
        </w:rPr>
        <w:t>resultantes de acordo celebrado entre as partes contratantes poderão exceder o limite de 25% (vinte e cinco por cento) do valor inicial atualizado do termo de contrato.</w:t>
      </w:r>
    </w:p>
    <w:p w:rsidR="004D22F3" w:rsidRPr="003E1587" w:rsidRDefault="005D5F3D" w:rsidP="003E1587">
      <w:pPr>
        <w:ind w:firstLine="851"/>
        <w:jc w:val="both"/>
        <w:rPr>
          <w:sz w:val="24"/>
          <w:szCs w:val="24"/>
        </w:rPr>
      </w:pPr>
      <w:r>
        <w:rPr>
          <w:sz w:val="24"/>
          <w:szCs w:val="24"/>
        </w:rPr>
        <w:t xml:space="preserve">18.4. </w:t>
      </w:r>
      <w:r w:rsidR="004D22F3" w:rsidRPr="003E1587">
        <w:rPr>
          <w:sz w:val="24"/>
          <w:szCs w:val="24"/>
        </w:rPr>
        <w:t>Registros que não caracterizam alteração do contrato podem ser realizados por simples apostila, dispensada a celebração de termo aditivo, na forma do art. 136 da Lei nº 14.133, de 2021.</w:t>
      </w:r>
    </w:p>
    <w:p w:rsidR="003E1587" w:rsidRPr="003E1587" w:rsidRDefault="005D5F3D" w:rsidP="005D5F3D">
      <w:pPr>
        <w:ind w:firstLine="708"/>
        <w:jc w:val="both"/>
        <w:rPr>
          <w:sz w:val="24"/>
          <w:szCs w:val="24"/>
        </w:rPr>
      </w:pPr>
      <w:r>
        <w:rPr>
          <w:sz w:val="24"/>
          <w:szCs w:val="24"/>
        </w:rPr>
        <w:t xml:space="preserve">  18.5. </w:t>
      </w:r>
      <w:r w:rsidR="003E1587" w:rsidRPr="003E1587">
        <w:rPr>
          <w:sz w:val="24"/>
          <w:szCs w:val="24"/>
        </w:rPr>
        <w:t>Os preços inicialmente contratados são fixos e irreajustáveis, no prazo de 1 (um) ano contado da data do orçamento estimado, salvo para restabelecer o equilíbrio econômico-financeiro inicial do Contrato, observado o art. 124, inc. II, alínea “d”, da Lei nº 14.133/21.</w:t>
      </w:r>
    </w:p>
    <w:p w:rsidR="003E1587" w:rsidRPr="003E1587" w:rsidRDefault="003E1587" w:rsidP="003E1587">
      <w:pPr>
        <w:jc w:val="both"/>
        <w:rPr>
          <w:sz w:val="24"/>
          <w:szCs w:val="24"/>
        </w:rPr>
      </w:pPr>
      <w:r w:rsidRPr="003E1587">
        <w:rPr>
          <w:sz w:val="24"/>
          <w:szCs w:val="24"/>
        </w:rPr>
        <w:tab/>
      </w:r>
      <w:r w:rsidR="005D5F3D">
        <w:rPr>
          <w:sz w:val="24"/>
          <w:szCs w:val="24"/>
        </w:rPr>
        <w:t xml:space="preserve">18.6. </w:t>
      </w:r>
      <w:r w:rsidRPr="003E1587">
        <w:rPr>
          <w:sz w:val="24"/>
          <w:szCs w:val="24"/>
        </w:rPr>
        <w:t>Após o interregno de 1 (um) ano, e havendo pedido da Contratada, os preços iniciais serão reajustados, mediante a aplicação, pelo Contratante, do índice IGP-M.</w:t>
      </w:r>
    </w:p>
    <w:p w:rsidR="003E1587" w:rsidRPr="003E1587" w:rsidRDefault="003E1587" w:rsidP="003E1587">
      <w:pPr>
        <w:jc w:val="both"/>
        <w:rPr>
          <w:sz w:val="24"/>
          <w:szCs w:val="24"/>
        </w:rPr>
      </w:pPr>
      <w:r w:rsidRPr="003E1587">
        <w:rPr>
          <w:sz w:val="24"/>
          <w:szCs w:val="24"/>
        </w:rPr>
        <w:tab/>
      </w:r>
      <w:r w:rsidR="005D5F3D">
        <w:rPr>
          <w:sz w:val="24"/>
          <w:szCs w:val="24"/>
        </w:rPr>
        <w:t xml:space="preserve">18.7. </w:t>
      </w:r>
      <w:r w:rsidRPr="003E1587">
        <w:rPr>
          <w:sz w:val="24"/>
          <w:szCs w:val="24"/>
        </w:rPr>
        <w:t>Nos reajustes subsequentes ao 1º (primeiro), o interregno mínimo de 1 (um) ano será contado a partir dos efeitos financeiros do último reajuste.</w:t>
      </w:r>
    </w:p>
    <w:p w:rsidR="003E1587" w:rsidRPr="003E1587" w:rsidRDefault="003E1587" w:rsidP="003E1587">
      <w:pPr>
        <w:jc w:val="both"/>
        <w:rPr>
          <w:sz w:val="24"/>
          <w:szCs w:val="24"/>
        </w:rPr>
      </w:pPr>
      <w:r w:rsidRPr="003E1587">
        <w:rPr>
          <w:sz w:val="24"/>
          <w:szCs w:val="24"/>
        </w:rPr>
        <w:tab/>
      </w:r>
      <w:r w:rsidR="00020F9D">
        <w:rPr>
          <w:sz w:val="24"/>
          <w:szCs w:val="24"/>
        </w:rPr>
        <w:t xml:space="preserve">18.8. </w:t>
      </w:r>
      <w:r w:rsidRPr="003E1587">
        <w:rPr>
          <w:sz w:val="24"/>
          <w:szCs w:val="24"/>
        </w:rPr>
        <w:t>No caso de atraso ou não divulgação do(s) índice(s) de reajustamento, o Contratante pagará à Contratada a importância calculada pela última variação conhecida, liquidando a diferença correspondente tão logo seja(m) divulgado(s) o(s) índice(s) definitivo(s).</w:t>
      </w:r>
    </w:p>
    <w:p w:rsidR="003E1587" w:rsidRPr="003E1587" w:rsidRDefault="003E1587" w:rsidP="003E1587">
      <w:pPr>
        <w:jc w:val="both"/>
        <w:rPr>
          <w:sz w:val="24"/>
          <w:szCs w:val="24"/>
        </w:rPr>
      </w:pPr>
      <w:r w:rsidRPr="003E1587">
        <w:rPr>
          <w:sz w:val="24"/>
          <w:szCs w:val="24"/>
        </w:rPr>
        <w:tab/>
      </w:r>
      <w:r w:rsidR="00020F9D">
        <w:rPr>
          <w:sz w:val="24"/>
          <w:szCs w:val="24"/>
        </w:rPr>
        <w:t xml:space="preserve">18.9. </w:t>
      </w:r>
      <w:r w:rsidRPr="003E1587">
        <w:rPr>
          <w:sz w:val="24"/>
          <w:szCs w:val="24"/>
        </w:rPr>
        <w:t>Nas aferições finais, o(s) índice(s) utilizado(s) para reajuste será(ão), obrigatoriamente, o(s) definitivo(s).</w:t>
      </w:r>
    </w:p>
    <w:p w:rsidR="003E1587" w:rsidRPr="003E1587" w:rsidRDefault="003E1587" w:rsidP="003E1587">
      <w:pPr>
        <w:jc w:val="both"/>
        <w:rPr>
          <w:sz w:val="24"/>
          <w:szCs w:val="24"/>
        </w:rPr>
      </w:pPr>
      <w:r w:rsidRPr="003E1587">
        <w:rPr>
          <w:sz w:val="24"/>
          <w:szCs w:val="24"/>
        </w:rPr>
        <w:tab/>
      </w:r>
      <w:r w:rsidR="00020F9D">
        <w:rPr>
          <w:sz w:val="24"/>
          <w:szCs w:val="24"/>
        </w:rPr>
        <w:t xml:space="preserve">18.10. </w:t>
      </w:r>
      <w:r w:rsidRPr="003E1587">
        <w:rPr>
          <w:sz w:val="24"/>
          <w:szCs w:val="24"/>
        </w:rPr>
        <w:t>Caso o(s) índice(s) estabelecido(s) para reajustamento venha(m) a ser extinto(s) ou de qualquer forma não possa(m) mais ser utilizado(s), será(ão) adotado(s), em substituição,o(s) que vier(em) a ser determinado(s) pela legislação então em vigor.</w:t>
      </w:r>
    </w:p>
    <w:p w:rsidR="003E1587" w:rsidRPr="003E1587" w:rsidRDefault="003E1587" w:rsidP="003E1587">
      <w:pPr>
        <w:jc w:val="both"/>
        <w:rPr>
          <w:sz w:val="24"/>
          <w:szCs w:val="24"/>
        </w:rPr>
      </w:pPr>
      <w:r w:rsidRPr="003E1587">
        <w:rPr>
          <w:sz w:val="24"/>
          <w:szCs w:val="24"/>
        </w:rPr>
        <w:tab/>
      </w:r>
      <w:r w:rsidR="00020F9D">
        <w:rPr>
          <w:sz w:val="24"/>
          <w:szCs w:val="24"/>
        </w:rPr>
        <w:t xml:space="preserve">18.11. </w:t>
      </w:r>
      <w:r w:rsidRPr="003E1587">
        <w:rPr>
          <w:sz w:val="24"/>
          <w:szCs w:val="24"/>
        </w:rPr>
        <w:t>Na ausência de previsão legal quanto ao índice substituto, as partes elegerão novo índice oficial, para reajustamento do preço do valor remanescente, por meio de Termo Aditivo.</w:t>
      </w:r>
    </w:p>
    <w:p w:rsidR="003E1587" w:rsidRPr="003E1587" w:rsidRDefault="003E1587" w:rsidP="003E1587">
      <w:pPr>
        <w:jc w:val="both"/>
        <w:rPr>
          <w:sz w:val="24"/>
          <w:szCs w:val="24"/>
        </w:rPr>
      </w:pPr>
      <w:r w:rsidRPr="003E1587">
        <w:rPr>
          <w:sz w:val="24"/>
          <w:szCs w:val="24"/>
        </w:rPr>
        <w:tab/>
      </w:r>
      <w:r w:rsidR="00020F9D">
        <w:rPr>
          <w:sz w:val="24"/>
          <w:szCs w:val="24"/>
        </w:rPr>
        <w:t xml:space="preserve">18.12. </w:t>
      </w:r>
      <w:r w:rsidRPr="003E1587">
        <w:rPr>
          <w:sz w:val="24"/>
          <w:szCs w:val="24"/>
        </w:rPr>
        <w:t>O reajuste poderá ser realizado por apostilamento, salvo se coincidir com a prorrogação contratual, de forma que poderá ser realizado no mesmo Termo Aditivo.</w:t>
      </w:r>
    </w:p>
    <w:p w:rsidR="003E1587" w:rsidRPr="00BC7D0C" w:rsidRDefault="003E1587" w:rsidP="00BC7D0C">
      <w:pPr>
        <w:ind w:firstLine="851"/>
        <w:jc w:val="both"/>
        <w:rPr>
          <w:sz w:val="24"/>
          <w:szCs w:val="24"/>
        </w:rPr>
      </w:pPr>
    </w:p>
    <w:p w:rsidR="004D22F3" w:rsidRPr="00BC7D0C" w:rsidRDefault="004D22F3" w:rsidP="00BC7D0C">
      <w:pPr>
        <w:ind w:firstLine="851"/>
        <w:jc w:val="both"/>
        <w:rPr>
          <w:sz w:val="24"/>
          <w:szCs w:val="24"/>
        </w:rPr>
      </w:pPr>
    </w:p>
    <w:p w:rsidR="004D22F3" w:rsidRPr="008B6A81" w:rsidRDefault="004D22F3" w:rsidP="00BC7D0C">
      <w:pPr>
        <w:ind w:firstLine="851"/>
        <w:jc w:val="both"/>
        <w:rPr>
          <w:b/>
          <w:sz w:val="24"/>
          <w:szCs w:val="24"/>
        </w:rPr>
      </w:pPr>
      <w:r w:rsidRPr="008B6A81">
        <w:rPr>
          <w:b/>
          <w:sz w:val="24"/>
          <w:szCs w:val="24"/>
        </w:rPr>
        <w:t>CLÁUSULA DÉCIMA NONA – PUBLICAÇÃO</w:t>
      </w:r>
    </w:p>
    <w:p w:rsidR="004D22F3" w:rsidRPr="00BC7D0C" w:rsidRDefault="004D22F3" w:rsidP="00BC7D0C">
      <w:pPr>
        <w:ind w:firstLine="851"/>
        <w:jc w:val="both"/>
        <w:rPr>
          <w:sz w:val="24"/>
          <w:szCs w:val="24"/>
        </w:rPr>
      </w:pPr>
    </w:p>
    <w:p w:rsidR="004D22F3" w:rsidRPr="00BC7D0C" w:rsidRDefault="004D22F3" w:rsidP="00BC7D0C">
      <w:pPr>
        <w:ind w:firstLine="851"/>
        <w:jc w:val="both"/>
        <w:rPr>
          <w:sz w:val="24"/>
          <w:szCs w:val="24"/>
        </w:rPr>
      </w:pPr>
      <w:r w:rsidRPr="00BC7D0C">
        <w:rPr>
          <w:sz w:val="24"/>
          <w:szCs w:val="24"/>
        </w:rPr>
        <w:t>19.1. Incumbirá à contratante providenciar a publicação deste instrumento nos termos e condições previstas na Lei nº 14.133/21.</w:t>
      </w:r>
    </w:p>
    <w:p w:rsidR="004D22F3" w:rsidRPr="00BC7D0C" w:rsidRDefault="004D22F3" w:rsidP="00BC7D0C">
      <w:pPr>
        <w:ind w:firstLine="851"/>
        <w:jc w:val="both"/>
        <w:rPr>
          <w:sz w:val="24"/>
          <w:szCs w:val="24"/>
        </w:rPr>
      </w:pPr>
    </w:p>
    <w:p w:rsidR="004D22F3" w:rsidRPr="008B6A81" w:rsidRDefault="004D22F3" w:rsidP="00BC7D0C">
      <w:pPr>
        <w:ind w:firstLine="851"/>
        <w:jc w:val="both"/>
        <w:rPr>
          <w:b/>
          <w:sz w:val="24"/>
          <w:szCs w:val="24"/>
        </w:rPr>
      </w:pPr>
      <w:r w:rsidRPr="008B6A81">
        <w:rPr>
          <w:b/>
          <w:sz w:val="24"/>
          <w:szCs w:val="24"/>
        </w:rPr>
        <w:t>CLÁUSULA VIGÉSIMA– DO DOMICÍLIO E FORO</w:t>
      </w:r>
    </w:p>
    <w:p w:rsidR="004D22F3" w:rsidRPr="00BC7D0C" w:rsidRDefault="004D22F3" w:rsidP="00BC7D0C">
      <w:pPr>
        <w:ind w:firstLine="851"/>
        <w:jc w:val="both"/>
        <w:rPr>
          <w:sz w:val="24"/>
          <w:szCs w:val="24"/>
        </w:rPr>
      </w:pPr>
    </w:p>
    <w:p w:rsidR="004D22F3" w:rsidRPr="00BC7D0C" w:rsidRDefault="00020F9D" w:rsidP="00BC7D0C">
      <w:pPr>
        <w:ind w:firstLine="851"/>
        <w:jc w:val="both"/>
        <w:rPr>
          <w:sz w:val="24"/>
          <w:szCs w:val="24"/>
        </w:rPr>
      </w:pPr>
      <w:r>
        <w:rPr>
          <w:sz w:val="24"/>
          <w:szCs w:val="24"/>
        </w:rPr>
        <w:t xml:space="preserve">20.1. </w:t>
      </w:r>
      <w:r w:rsidR="004D22F3" w:rsidRPr="00BC7D0C">
        <w:rPr>
          <w:sz w:val="24"/>
          <w:szCs w:val="24"/>
        </w:rPr>
        <w:t>As partes elegem como domicílio legal o foro da Comarca de Jaciara/MT, para dirimir os litígios que decorrerem da execução deste Termo de Contrato que não possam ser compostos pela conciliação, conforme art. 92, §1º da Lei nº 14.133/21.</w:t>
      </w:r>
    </w:p>
    <w:p w:rsidR="004D22F3" w:rsidRPr="00BC7D0C" w:rsidRDefault="00020F9D" w:rsidP="00BC7D0C">
      <w:pPr>
        <w:ind w:firstLine="851"/>
        <w:jc w:val="both"/>
        <w:rPr>
          <w:sz w:val="24"/>
          <w:szCs w:val="24"/>
        </w:rPr>
      </w:pPr>
      <w:r>
        <w:rPr>
          <w:sz w:val="24"/>
          <w:szCs w:val="24"/>
        </w:rPr>
        <w:t xml:space="preserve">20.2. </w:t>
      </w:r>
      <w:r w:rsidR="004D22F3" w:rsidRPr="00BC7D0C">
        <w:rPr>
          <w:sz w:val="24"/>
          <w:szCs w:val="24"/>
        </w:rPr>
        <w:t>E por estarem devidamente acordadas, declaram as partes contratantes, aceitarem as disposições estabelecidas nas cláusulas deste Instrumento Contratual.</w:t>
      </w:r>
    </w:p>
    <w:p w:rsidR="004D22F3" w:rsidRPr="00BC7D0C" w:rsidRDefault="004D22F3" w:rsidP="00BC7D0C">
      <w:pPr>
        <w:ind w:firstLine="851"/>
        <w:jc w:val="both"/>
        <w:rPr>
          <w:sz w:val="24"/>
          <w:szCs w:val="24"/>
        </w:rPr>
      </w:pPr>
    </w:p>
    <w:p w:rsidR="0063292A" w:rsidRPr="00BC7D0C" w:rsidRDefault="0063292A" w:rsidP="00BC7D0C">
      <w:pPr>
        <w:ind w:firstLine="851"/>
        <w:jc w:val="right"/>
        <w:rPr>
          <w:sz w:val="24"/>
          <w:szCs w:val="24"/>
        </w:rPr>
      </w:pPr>
      <w:r w:rsidRPr="00BC7D0C">
        <w:rPr>
          <w:sz w:val="24"/>
          <w:szCs w:val="24"/>
        </w:rPr>
        <w:t>Jaciara-MT,        de                 de</w:t>
      </w:r>
      <w:r w:rsidR="00EC429E" w:rsidRPr="00BC7D0C">
        <w:rPr>
          <w:sz w:val="24"/>
          <w:szCs w:val="24"/>
        </w:rPr>
        <w:t>202</w:t>
      </w:r>
      <w:r w:rsidR="007A60E0">
        <w:rPr>
          <w:sz w:val="24"/>
          <w:szCs w:val="24"/>
        </w:rPr>
        <w:t>5</w:t>
      </w:r>
      <w:r w:rsidRPr="00BC7D0C">
        <w:rPr>
          <w:sz w:val="24"/>
          <w:szCs w:val="24"/>
        </w:rPr>
        <w:t xml:space="preserve">.        </w:t>
      </w:r>
    </w:p>
    <w:p w:rsidR="0063292A" w:rsidRPr="00BC7D0C" w:rsidRDefault="0063292A" w:rsidP="00BC7D0C">
      <w:pPr>
        <w:ind w:firstLine="851"/>
        <w:jc w:val="center"/>
        <w:rPr>
          <w:b/>
          <w:sz w:val="24"/>
          <w:szCs w:val="24"/>
        </w:rPr>
      </w:pPr>
    </w:p>
    <w:p w:rsidR="0063292A" w:rsidRPr="00BC7D0C" w:rsidRDefault="0063292A" w:rsidP="00BC7D0C">
      <w:pPr>
        <w:ind w:firstLine="851"/>
        <w:jc w:val="center"/>
        <w:rPr>
          <w:b/>
          <w:sz w:val="24"/>
          <w:szCs w:val="24"/>
        </w:rPr>
      </w:pPr>
    </w:p>
    <w:p w:rsidR="0063292A" w:rsidRPr="00BC7D0C" w:rsidRDefault="0063292A" w:rsidP="00BC7D0C">
      <w:pPr>
        <w:ind w:firstLine="851"/>
        <w:rPr>
          <w:sz w:val="24"/>
          <w:szCs w:val="24"/>
        </w:rPr>
      </w:pPr>
      <w:r w:rsidRPr="00BC7D0C">
        <w:rPr>
          <w:b/>
          <w:sz w:val="24"/>
          <w:szCs w:val="24"/>
        </w:rPr>
        <w:t>PELO CONTRATANTE                                                     PELA CONTRATADA</w:t>
      </w:r>
    </w:p>
    <w:p w:rsidR="0063292A" w:rsidRPr="00BC7D0C" w:rsidRDefault="0063292A" w:rsidP="00BC7D0C">
      <w:pPr>
        <w:ind w:firstLine="851"/>
        <w:rPr>
          <w:b/>
          <w:sz w:val="24"/>
          <w:szCs w:val="24"/>
        </w:rPr>
      </w:pPr>
    </w:p>
    <w:p w:rsidR="0063292A" w:rsidRPr="00BC7D0C" w:rsidRDefault="0063292A" w:rsidP="00BC7D0C">
      <w:pPr>
        <w:ind w:firstLine="851"/>
        <w:rPr>
          <w:b/>
          <w:sz w:val="24"/>
          <w:szCs w:val="24"/>
        </w:rPr>
      </w:pPr>
    </w:p>
    <w:p w:rsidR="0063292A" w:rsidRPr="00BC7D0C" w:rsidRDefault="0063292A" w:rsidP="00BC7D0C">
      <w:pPr>
        <w:ind w:firstLine="851"/>
        <w:rPr>
          <w:sz w:val="24"/>
          <w:szCs w:val="24"/>
        </w:rPr>
      </w:pPr>
      <w:r w:rsidRPr="00BC7D0C">
        <w:rPr>
          <w:b/>
          <w:sz w:val="24"/>
          <w:szCs w:val="24"/>
        </w:rPr>
        <w:t>TESTEMUNHAS</w:t>
      </w:r>
      <w:r w:rsidRPr="00BC7D0C">
        <w:rPr>
          <w:sz w:val="24"/>
          <w:szCs w:val="24"/>
        </w:rPr>
        <w:t>:</w:t>
      </w:r>
      <w:r w:rsidRPr="00BC7D0C">
        <w:rPr>
          <w:b/>
          <w:sz w:val="24"/>
          <w:szCs w:val="24"/>
        </w:rPr>
        <w:tab/>
      </w:r>
    </w:p>
    <w:p w:rsidR="0063292A" w:rsidRPr="00BC7D0C" w:rsidRDefault="0063292A" w:rsidP="00BC7D0C">
      <w:pPr>
        <w:ind w:firstLine="851"/>
        <w:jc w:val="both"/>
        <w:rPr>
          <w:sz w:val="24"/>
          <w:szCs w:val="24"/>
        </w:rPr>
      </w:pPr>
      <w:r w:rsidRPr="00BC7D0C">
        <w:rPr>
          <w:b/>
          <w:sz w:val="24"/>
          <w:szCs w:val="24"/>
        </w:rPr>
        <w:t>_________________________________       ___________________________</w:t>
      </w:r>
    </w:p>
    <w:p w:rsidR="0063292A" w:rsidRPr="00BC7D0C" w:rsidRDefault="0063292A" w:rsidP="00BC7D0C">
      <w:pPr>
        <w:tabs>
          <w:tab w:val="left" w:pos="4962"/>
        </w:tabs>
        <w:ind w:firstLine="851"/>
        <w:jc w:val="both"/>
        <w:rPr>
          <w:sz w:val="24"/>
          <w:szCs w:val="24"/>
        </w:rPr>
      </w:pPr>
      <w:r w:rsidRPr="00BC7D0C">
        <w:rPr>
          <w:b/>
          <w:sz w:val="24"/>
          <w:szCs w:val="24"/>
        </w:rPr>
        <w:t>Nome</w:t>
      </w:r>
      <w:r w:rsidRPr="00BC7D0C">
        <w:rPr>
          <w:sz w:val="24"/>
          <w:szCs w:val="24"/>
        </w:rPr>
        <w:t>:</w:t>
      </w:r>
      <w:r w:rsidRPr="00BC7D0C">
        <w:rPr>
          <w:sz w:val="24"/>
          <w:szCs w:val="24"/>
        </w:rPr>
        <w:tab/>
      </w:r>
      <w:r w:rsidRPr="00BC7D0C">
        <w:rPr>
          <w:b/>
          <w:sz w:val="24"/>
          <w:szCs w:val="24"/>
        </w:rPr>
        <w:t>Nome</w:t>
      </w:r>
      <w:r w:rsidRPr="00BC7D0C">
        <w:rPr>
          <w:sz w:val="24"/>
          <w:szCs w:val="24"/>
        </w:rPr>
        <w:t>:</w:t>
      </w:r>
    </w:p>
    <w:p w:rsidR="0063292A" w:rsidRPr="00BC7D0C" w:rsidRDefault="0063292A" w:rsidP="00BC7D0C">
      <w:pPr>
        <w:ind w:firstLine="851"/>
        <w:rPr>
          <w:sz w:val="24"/>
          <w:szCs w:val="24"/>
        </w:rPr>
      </w:pPr>
      <w:r w:rsidRPr="00BC7D0C">
        <w:rPr>
          <w:b/>
          <w:sz w:val="24"/>
          <w:szCs w:val="24"/>
        </w:rPr>
        <w:t>CPF</w:t>
      </w:r>
      <w:r w:rsidRPr="00BC7D0C">
        <w:rPr>
          <w:sz w:val="24"/>
          <w:szCs w:val="24"/>
        </w:rPr>
        <w:t>:</w:t>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b/>
          <w:sz w:val="24"/>
          <w:szCs w:val="24"/>
        </w:rPr>
        <w:t>CPF</w:t>
      </w:r>
      <w:r w:rsidRPr="00BC7D0C">
        <w:rPr>
          <w:sz w:val="24"/>
          <w:szCs w:val="24"/>
        </w:rPr>
        <w:t>:</w:t>
      </w:r>
    </w:p>
    <w:p w:rsidR="00986C6F" w:rsidRPr="00BC7D0C" w:rsidRDefault="0063292A" w:rsidP="00207324">
      <w:pPr>
        <w:ind w:firstLine="851"/>
        <w:jc w:val="both"/>
        <w:rPr>
          <w:sz w:val="24"/>
          <w:szCs w:val="24"/>
        </w:rPr>
      </w:pPr>
      <w:r w:rsidRPr="00BC7D0C">
        <w:rPr>
          <w:b/>
          <w:sz w:val="24"/>
          <w:szCs w:val="24"/>
        </w:rPr>
        <w:t>RG</w:t>
      </w:r>
      <w:r w:rsidRPr="00BC7D0C">
        <w:rPr>
          <w:sz w:val="24"/>
          <w:szCs w:val="24"/>
        </w:rPr>
        <w:t>:</w:t>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b/>
          <w:sz w:val="24"/>
          <w:szCs w:val="24"/>
        </w:rPr>
        <w:t>RG</w:t>
      </w:r>
      <w:r w:rsidRPr="00BC7D0C">
        <w:rPr>
          <w:sz w:val="24"/>
          <w:szCs w:val="24"/>
        </w:rPr>
        <w:t>:</w:t>
      </w:r>
    </w:p>
    <w:sectPr w:rsidR="00986C6F" w:rsidRPr="00BC7D0C" w:rsidSect="00237A39">
      <w:headerReference w:type="even" r:id="rId15"/>
      <w:headerReference w:type="default" r:id="rId16"/>
      <w:footerReference w:type="default" r:id="rId17"/>
      <w:headerReference w:type="first" r:id="rId18"/>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3A8" w:rsidRDefault="007773A8" w:rsidP="00275138">
      <w:r>
        <w:separator/>
      </w:r>
    </w:p>
  </w:endnote>
  <w:endnote w:type="continuationSeparator" w:id="1">
    <w:p w:rsidR="007773A8" w:rsidRDefault="007773A8" w:rsidP="00275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00000003" w:usb1="00000000" w:usb2="00000000" w:usb3="00000000" w:csb0="00000001" w:csb1="00000000"/>
  </w:font>
  <w:font w:name="TTE1DB3B78t00">
    <w:altName w:val="Times New Roman"/>
    <w:charset w:val="00"/>
    <w:family w:val="auto"/>
    <w:pitch w:val="variable"/>
    <w:sig w:usb0="00000003" w:usb1="00000000" w:usb2="00000000" w:usb3="00000000" w:csb0="00000001" w:csb1="00000000"/>
  </w:font>
  <w:font w:name="TTE2336F90t00">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Pr="004656E6" w:rsidRDefault="00B55F56" w:rsidP="009A4B30">
    <w:pPr>
      <w:pStyle w:val="Rodap"/>
      <w:pBdr>
        <w:top w:val="single" w:sz="4" w:space="1" w:color="A5A5A5" w:themeColor="background1" w:themeShade="A5"/>
      </w:pBdr>
      <w:tabs>
        <w:tab w:val="clear" w:pos="4252"/>
        <w:tab w:val="clear" w:pos="8504"/>
        <w:tab w:val="right" w:pos="10206"/>
      </w:tabs>
      <w:rPr>
        <w:sz w:val="18"/>
        <w:szCs w:val="18"/>
      </w:rPr>
    </w:pPr>
    <w:r w:rsidRPr="004656E6">
      <w:rPr>
        <w:sz w:val="18"/>
        <w:szCs w:val="18"/>
      </w:rPr>
      <w:t xml:space="preserve">Rua Jurucê, </w:t>
    </w:r>
    <w:r>
      <w:rPr>
        <w:sz w:val="18"/>
        <w:szCs w:val="18"/>
      </w:rPr>
      <w:t xml:space="preserve">nº </w:t>
    </w:r>
    <w:r w:rsidRPr="004656E6">
      <w:rPr>
        <w:sz w:val="18"/>
        <w:szCs w:val="18"/>
      </w:rPr>
      <w:t>1301 – Centro – CEP 78820-000 – Jaciara/MT – Fone: (66)3461-7350 – Fax: (66)3461-7373 – Site: www.camarajaciara.mt.gov.br</w:t>
    </w:r>
  </w:p>
  <w:p w:rsidR="00B55F56" w:rsidRDefault="00B55F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3A8" w:rsidRDefault="007773A8" w:rsidP="00275138">
      <w:r>
        <w:separator/>
      </w:r>
    </w:p>
  </w:footnote>
  <w:footnote w:type="continuationSeparator" w:id="1">
    <w:p w:rsidR="007773A8" w:rsidRDefault="007773A8" w:rsidP="00275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Default="0004430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1" type="#_x0000_t75" style="position:absolute;margin-left:0;margin-top:0;width:425.1pt;height:340.05pt;z-index:-25165312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Pr="00275138" w:rsidRDefault="00B55F56" w:rsidP="00E95546">
    <w:pPr>
      <w:jc w:val="center"/>
      <w:rPr>
        <w:b/>
        <w:sz w:val="40"/>
        <w:szCs w:val="40"/>
      </w:rPr>
    </w:pPr>
    <w:r>
      <w:rPr>
        <w:b/>
        <w:noProof/>
        <w:sz w:val="40"/>
        <w:szCs w:val="40"/>
      </w:rPr>
      <w:drawing>
        <wp:anchor distT="0" distB="0" distL="114300" distR="114300" simplePos="0" relativeHeight="251661312"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04430D">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2" type="#_x0000_t75" style="position:absolute;left:0;text-align:left;margin-left:0;margin-top:0;width:425.1pt;height:340.05pt;z-index:-251652096;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B55F56" w:rsidRDefault="00B55F56" w:rsidP="00E40DAA">
    <w:pPr>
      <w:pStyle w:val="Cabealho"/>
      <w:jc w:val="center"/>
      <w:rPr>
        <w:b/>
        <w:sz w:val="50"/>
        <w:szCs w:val="50"/>
      </w:rPr>
    </w:pPr>
    <w:r w:rsidRPr="00275138">
      <w:rPr>
        <w:b/>
        <w:sz w:val="50"/>
        <w:szCs w:val="50"/>
      </w:rPr>
      <w:t>CÂMARA MUNICIPAL DE JACIARA</w:t>
    </w:r>
  </w:p>
  <w:p w:rsidR="00B55F56" w:rsidRPr="00650B62" w:rsidRDefault="00B55F56" w:rsidP="009A4B30">
    <w:pPr>
      <w:pStyle w:val="Cabealho"/>
      <w:jc w:val="center"/>
      <w:rPr>
        <w:sz w:val="28"/>
        <w:szCs w:val="28"/>
      </w:rPr>
    </w:pPr>
    <w:r w:rsidRPr="00650B62">
      <w:rPr>
        <w:b/>
        <w:sz w:val="28"/>
        <w:szCs w:val="28"/>
      </w:rPr>
      <w:t>Palácio Izaias Alves Nogueira (Lei n.º 714, de 15 de outubro de 98)</w:t>
    </w:r>
  </w:p>
  <w:p w:rsidR="00B55F56" w:rsidRPr="00650B62" w:rsidRDefault="00B55F56">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Default="0004430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50"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9F2437C"/>
    <w:name w:val="WW8Num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3"/>
    <w:lvl w:ilvl="0">
      <w:start w:val="1"/>
      <w:numFmt w:val="lowerLetter"/>
      <w:lvlText w:val="%1."/>
      <w:lvlJc w:val="left"/>
      <w:pPr>
        <w:tabs>
          <w:tab w:val="num" w:pos="1069"/>
        </w:tabs>
        <w:ind w:left="1069" w:hanging="360"/>
      </w:pPr>
      <w:rPr>
        <w:rFonts w:ascii="Cambria" w:hAnsi="Cambria" w:cs="Cambria"/>
        <w:b/>
        <w:sz w:val="24"/>
        <w:szCs w:val="24"/>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ascii="Cambria" w:hAnsi="Cambria" w:cs="Arial"/>
        <w:b/>
        <w:sz w:val="24"/>
        <w:szCs w:val="24"/>
      </w:rPr>
    </w:lvl>
    <w:lvl w:ilvl="1">
      <w:start w:val="2"/>
      <w:numFmt w:val="decimal"/>
      <w:lvlText w:val="%1.%2"/>
      <w:lvlJc w:val="left"/>
      <w:pPr>
        <w:tabs>
          <w:tab w:val="num" w:pos="360"/>
        </w:tabs>
        <w:ind w:left="360" w:hanging="360"/>
      </w:pPr>
      <w:rPr>
        <w:rFonts w:ascii="Cambria" w:hAnsi="Cambria" w:cs="Arial"/>
        <w:b/>
        <w:sz w:val="24"/>
        <w:szCs w:val="24"/>
      </w:rPr>
    </w:lvl>
    <w:lvl w:ilvl="2">
      <w:start w:val="1"/>
      <w:numFmt w:val="decimal"/>
      <w:lvlText w:val="%1.%2.%3"/>
      <w:lvlJc w:val="left"/>
      <w:pPr>
        <w:tabs>
          <w:tab w:val="num" w:pos="1288"/>
        </w:tabs>
        <w:ind w:left="1288" w:hanging="720"/>
      </w:pPr>
      <w:rPr>
        <w:rFonts w:ascii="Cambria" w:hAnsi="Cambria" w:cs="Arial"/>
        <w:b/>
        <w:sz w:val="24"/>
        <w:szCs w:val="24"/>
      </w:rPr>
    </w:lvl>
    <w:lvl w:ilvl="3">
      <w:start w:val="1"/>
      <w:numFmt w:val="decimal"/>
      <w:lvlText w:val="%1.%2.%3.%4"/>
      <w:lvlJc w:val="left"/>
      <w:pPr>
        <w:tabs>
          <w:tab w:val="num" w:pos="1572"/>
        </w:tabs>
        <w:ind w:left="1572" w:hanging="720"/>
      </w:pPr>
      <w:rPr>
        <w:rFonts w:ascii="Cambria" w:hAnsi="Cambria" w:cs="Arial"/>
        <w:b/>
        <w:sz w:val="24"/>
        <w:szCs w:val="24"/>
      </w:rPr>
    </w:lvl>
    <w:lvl w:ilvl="4">
      <w:start w:val="1"/>
      <w:numFmt w:val="decimal"/>
      <w:lvlText w:val="%1.%2.%3.%4.%5"/>
      <w:lvlJc w:val="left"/>
      <w:pPr>
        <w:tabs>
          <w:tab w:val="num" w:pos="2216"/>
        </w:tabs>
        <w:ind w:left="2216" w:hanging="1080"/>
      </w:pPr>
      <w:rPr>
        <w:rFonts w:ascii="Cambria" w:hAnsi="Cambria" w:cs="Arial"/>
        <w:b/>
        <w:sz w:val="24"/>
        <w:szCs w:val="24"/>
      </w:rPr>
    </w:lvl>
    <w:lvl w:ilvl="5">
      <w:start w:val="1"/>
      <w:numFmt w:val="decimal"/>
      <w:lvlText w:val="%1.%2.%3.%4.%5.%6"/>
      <w:lvlJc w:val="left"/>
      <w:pPr>
        <w:tabs>
          <w:tab w:val="num" w:pos="2500"/>
        </w:tabs>
        <w:ind w:left="2500" w:hanging="1080"/>
      </w:pPr>
      <w:rPr>
        <w:rFonts w:ascii="Cambria" w:hAnsi="Cambria" w:cs="Arial"/>
        <w:b/>
        <w:sz w:val="24"/>
        <w:szCs w:val="24"/>
      </w:rPr>
    </w:lvl>
    <w:lvl w:ilvl="6">
      <w:start w:val="1"/>
      <w:numFmt w:val="decimal"/>
      <w:lvlText w:val="%1.%2.%3.%4.%5.%6.%7"/>
      <w:lvlJc w:val="left"/>
      <w:pPr>
        <w:tabs>
          <w:tab w:val="num" w:pos="3144"/>
        </w:tabs>
        <w:ind w:left="3144" w:hanging="1440"/>
      </w:pPr>
      <w:rPr>
        <w:rFonts w:ascii="Cambria" w:hAnsi="Cambria" w:cs="Arial"/>
        <w:b/>
        <w:sz w:val="24"/>
        <w:szCs w:val="24"/>
      </w:rPr>
    </w:lvl>
    <w:lvl w:ilvl="7">
      <w:start w:val="1"/>
      <w:numFmt w:val="decimal"/>
      <w:lvlText w:val="%1.%2.%3.%4.%5.%6.%7.%8"/>
      <w:lvlJc w:val="left"/>
      <w:pPr>
        <w:tabs>
          <w:tab w:val="num" w:pos="3428"/>
        </w:tabs>
        <w:ind w:left="3428" w:hanging="1440"/>
      </w:pPr>
      <w:rPr>
        <w:rFonts w:ascii="Cambria" w:hAnsi="Cambria" w:cs="Arial"/>
        <w:b/>
        <w:sz w:val="24"/>
        <w:szCs w:val="24"/>
      </w:rPr>
    </w:lvl>
    <w:lvl w:ilvl="8">
      <w:start w:val="1"/>
      <w:numFmt w:val="decimal"/>
      <w:lvlText w:val="%1.%2.%3.%4.%5.%6.%7.%8.%9"/>
      <w:lvlJc w:val="left"/>
      <w:pPr>
        <w:tabs>
          <w:tab w:val="num" w:pos="4072"/>
        </w:tabs>
        <w:ind w:left="4072" w:hanging="1800"/>
      </w:pPr>
      <w:rPr>
        <w:rFonts w:ascii="Cambria" w:hAnsi="Cambria" w:cs="Arial"/>
        <w:b/>
        <w:sz w:val="24"/>
        <w:szCs w:val="24"/>
      </w:rPr>
    </w:lvl>
  </w:abstractNum>
  <w:abstractNum w:abstractNumId="4">
    <w:nsid w:val="00000005"/>
    <w:multiLevelType w:val="multilevel"/>
    <w:tmpl w:val="00000005"/>
    <w:name w:val="WW8Num5"/>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5">
    <w:nsid w:val="00000006"/>
    <w:multiLevelType w:val="multilevel"/>
    <w:tmpl w:val="00000006"/>
    <w:name w:val="WW8Num6"/>
    <w:lvl w:ilvl="0">
      <w:start w:val="1"/>
      <w:numFmt w:val="bullet"/>
      <w:lvlText w:val=""/>
      <w:lvlJc w:val="left"/>
      <w:pPr>
        <w:tabs>
          <w:tab w:val="num" w:pos="1008"/>
        </w:tabs>
        <w:ind w:left="1008" w:hanging="576"/>
      </w:pPr>
      <w:rPr>
        <w:rFonts w:ascii="Symbol" w:hAnsi="Symbol" w:cs="Symbol"/>
        <w:sz w:val="12"/>
      </w:rPr>
    </w:lvl>
    <w:lvl w:ilvl="1">
      <w:start w:val="1"/>
      <w:numFmt w:val="bullet"/>
      <w:lvlText w:val=""/>
      <w:lvlJc w:val="left"/>
      <w:pPr>
        <w:tabs>
          <w:tab w:val="num" w:pos="1656"/>
        </w:tabs>
        <w:ind w:left="1656" w:hanging="360"/>
      </w:pPr>
      <w:rPr>
        <w:rFonts w:ascii="Wingdings" w:hAnsi="Wingdings" w:cs="Wingdings"/>
      </w:rPr>
    </w:lvl>
    <w:lvl w:ilvl="2">
      <w:start w:val="1"/>
      <w:numFmt w:val="bullet"/>
      <w:lvlText w:val=""/>
      <w:lvlJc w:val="left"/>
      <w:pPr>
        <w:tabs>
          <w:tab w:val="num" w:pos="2016"/>
        </w:tabs>
        <w:ind w:left="2016" w:hanging="360"/>
      </w:pPr>
      <w:rPr>
        <w:rFonts w:ascii="Wingdings" w:hAnsi="Wingdings" w:cs="Wingdings"/>
      </w:rPr>
    </w:lvl>
    <w:lvl w:ilvl="3">
      <w:start w:val="1"/>
      <w:numFmt w:val="bullet"/>
      <w:lvlText w:val=""/>
      <w:lvlJc w:val="left"/>
      <w:pPr>
        <w:tabs>
          <w:tab w:val="num" w:pos="2376"/>
        </w:tabs>
        <w:ind w:left="2376" w:hanging="360"/>
      </w:pPr>
      <w:rPr>
        <w:rFonts w:ascii="Symbol" w:hAnsi="Symbol" w:cs="Symbol"/>
      </w:rPr>
    </w:lvl>
    <w:lvl w:ilvl="4">
      <w:start w:val="1"/>
      <w:numFmt w:val="bullet"/>
      <w:lvlText w:val=""/>
      <w:lvlJc w:val="left"/>
      <w:pPr>
        <w:tabs>
          <w:tab w:val="num" w:pos="2736"/>
        </w:tabs>
        <w:ind w:left="2736" w:hanging="360"/>
      </w:pPr>
      <w:rPr>
        <w:rFonts w:ascii="Symbol" w:hAnsi="Symbol" w:cs="Symbol"/>
      </w:rPr>
    </w:lvl>
    <w:lvl w:ilvl="5">
      <w:start w:val="1"/>
      <w:numFmt w:val="bullet"/>
      <w:lvlText w:val=""/>
      <w:lvlJc w:val="left"/>
      <w:pPr>
        <w:tabs>
          <w:tab w:val="num" w:pos="3096"/>
        </w:tabs>
        <w:ind w:left="3096" w:hanging="360"/>
      </w:pPr>
      <w:rPr>
        <w:rFonts w:ascii="Wingdings" w:hAnsi="Wingdings" w:cs="Wingdings"/>
      </w:rPr>
    </w:lvl>
    <w:lvl w:ilvl="6">
      <w:start w:val="1"/>
      <w:numFmt w:val="bullet"/>
      <w:lvlText w:val=""/>
      <w:lvlJc w:val="left"/>
      <w:pPr>
        <w:tabs>
          <w:tab w:val="num" w:pos="3456"/>
        </w:tabs>
        <w:ind w:left="3456" w:hanging="360"/>
      </w:pPr>
      <w:rPr>
        <w:rFonts w:ascii="Wingdings" w:hAnsi="Wingdings" w:cs="Wingdings"/>
      </w:rPr>
    </w:lvl>
    <w:lvl w:ilvl="7">
      <w:start w:val="1"/>
      <w:numFmt w:val="bullet"/>
      <w:lvlText w:val=""/>
      <w:lvlJc w:val="left"/>
      <w:pPr>
        <w:tabs>
          <w:tab w:val="num" w:pos="3816"/>
        </w:tabs>
        <w:ind w:left="3816" w:hanging="360"/>
      </w:pPr>
      <w:rPr>
        <w:rFonts w:ascii="Symbol" w:hAnsi="Symbol" w:cs="Symbol"/>
      </w:rPr>
    </w:lvl>
    <w:lvl w:ilvl="8">
      <w:start w:val="1"/>
      <w:numFmt w:val="bullet"/>
      <w:lvlText w:val=""/>
      <w:lvlJc w:val="left"/>
      <w:pPr>
        <w:tabs>
          <w:tab w:val="num" w:pos="4176"/>
        </w:tabs>
        <w:ind w:left="4176" w:hanging="360"/>
      </w:pPr>
      <w:rPr>
        <w:rFonts w:ascii="Symbol" w:hAnsi="Symbol" w:cs="Symbol"/>
      </w:rPr>
    </w:lvl>
  </w:abstractNum>
  <w:abstractNum w:abstractNumId="6">
    <w:nsid w:val="00000007"/>
    <w:multiLevelType w:val="singleLevel"/>
    <w:tmpl w:val="00000007"/>
    <w:name w:val="WW8Num7"/>
    <w:lvl w:ilvl="0">
      <w:start w:val="1"/>
      <w:numFmt w:val="lowerLetter"/>
      <w:lvlText w:val="%1)"/>
      <w:lvlJc w:val="left"/>
      <w:pPr>
        <w:tabs>
          <w:tab w:val="num" w:pos="1287"/>
        </w:tabs>
        <w:ind w:left="1287" w:hanging="360"/>
      </w:pPr>
      <w:rPr>
        <w:w w:val="100"/>
        <w:sz w:val="24"/>
        <w:szCs w:val="24"/>
      </w:r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9">
    <w:nsid w:val="0E3D5CC4"/>
    <w:multiLevelType w:val="multilevel"/>
    <w:tmpl w:val="EA8A53FC"/>
    <w:lvl w:ilvl="0">
      <w:start w:val="8"/>
      <w:numFmt w:val="decimal"/>
      <w:lvlText w:val="%1"/>
      <w:lvlJc w:val="left"/>
      <w:pPr>
        <w:ind w:left="1401" w:hanging="751"/>
      </w:pPr>
      <w:rPr>
        <w:rFonts w:hint="default"/>
        <w:lang w:val="pt-PT" w:eastAsia="en-US" w:bidi="ar-SA"/>
      </w:rPr>
    </w:lvl>
    <w:lvl w:ilvl="1">
      <w:start w:val="29"/>
      <w:numFmt w:val="decimal"/>
      <w:lvlText w:val="%1.%2"/>
      <w:lvlJc w:val="left"/>
      <w:pPr>
        <w:ind w:left="1401" w:hanging="751"/>
      </w:pPr>
      <w:rPr>
        <w:rFonts w:hint="default"/>
        <w:lang w:val="pt-PT" w:eastAsia="en-US" w:bidi="ar-SA"/>
      </w:rPr>
    </w:lvl>
    <w:lvl w:ilvl="2">
      <w:start w:val="2"/>
      <w:numFmt w:val="decimal"/>
      <w:lvlText w:val="%1.%2.%3."/>
      <w:lvlJc w:val="left"/>
      <w:pPr>
        <w:ind w:left="1401" w:hanging="751"/>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307" w:hanging="906"/>
      </w:pPr>
      <w:rPr>
        <w:rFonts w:ascii="Calibri" w:eastAsia="Calibri" w:hAnsi="Calibri" w:cs="Calibri" w:hint="default"/>
        <w:spacing w:val="-1"/>
        <w:w w:val="100"/>
        <w:sz w:val="24"/>
        <w:szCs w:val="24"/>
        <w:lang w:val="pt-PT" w:eastAsia="en-US" w:bidi="ar-SA"/>
      </w:rPr>
    </w:lvl>
    <w:lvl w:ilvl="4">
      <w:numFmt w:val="bullet"/>
      <w:lvlText w:val="•"/>
      <w:lvlJc w:val="left"/>
      <w:pPr>
        <w:ind w:left="5322" w:hanging="906"/>
      </w:pPr>
      <w:rPr>
        <w:rFonts w:hint="default"/>
        <w:lang w:val="pt-PT" w:eastAsia="en-US" w:bidi="ar-SA"/>
      </w:rPr>
    </w:lvl>
    <w:lvl w:ilvl="5">
      <w:numFmt w:val="bullet"/>
      <w:lvlText w:val="•"/>
      <w:lvlJc w:val="left"/>
      <w:pPr>
        <w:ind w:left="6329" w:hanging="906"/>
      </w:pPr>
      <w:rPr>
        <w:rFonts w:hint="default"/>
        <w:lang w:val="pt-PT" w:eastAsia="en-US" w:bidi="ar-SA"/>
      </w:rPr>
    </w:lvl>
    <w:lvl w:ilvl="6">
      <w:numFmt w:val="bullet"/>
      <w:lvlText w:val="•"/>
      <w:lvlJc w:val="left"/>
      <w:pPr>
        <w:ind w:left="7336" w:hanging="906"/>
      </w:pPr>
      <w:rPr>
        <w:rFonts w:hint="default"/>
        <w:lang w:val="pt-PT" w:eastAsia="en-US" w:bidi="ar-SA"/>
      </w:rPr>
    </w:lvl>
    <w:lvl w:ilvl="7">
      <w:numFmt w:val="bullet"/>
      <w:lvlText w:val="•"/>
      <w:lvlJc w:val="left"/>
      <w:pPr>
        <w:ind w:left="8344" w:hanging="906"/>
      </w:pPr>
      <w:rPr>
        <w:rFonts w:hint="default"/>
        <w:lang w:val="pt-PT" w:eastAsia="en-US" w:bidi="ar-SA"/>
      </w:rPr>
    </w:lvl>
    <w:lvl w:ilvl="8">
      <w:numFmt w:val="bullet"/>
      <w:lvlText w:val="•"/>
      <w:lvlJc w:val="left"/>
      <w:pPr>
        <w:ind w:left="9351" w:hanging="906"/>
      </w:pPr>
      <w:rPr>
        <w:rFonts w:hint="default"/>
        <w:lang w:val="pt-PT" w:eastAsia="en-US" w:bidi="ar-SA"/>
      </w:rPr>
    </w:lvl>
  </w:abstractNum>
  <w:abstractNum w:abstractNumId="10">
    <w:nsid w:val="112A22BD"/>
    <w:multiLevelType w:val="multilevel"/>
    <w:tmpl w:val="6D90CBAC"/>
    <w:lvl w:ilvl="0">
      <w:start w:val="14"/>
      <w:numFmt w:val="decimal"/>
      <w:lvlText w:val="%1"/>
      <w:lvlJc w:val="left"/>
      <w:pPr>
        <w:ind w:left="1401" w:hanging="796"/>
      </w:pPr>
      <w:rPr>
        <w:rFonts w:hint="default"/>
        <w:lang w:val="pt-PT" w:eastAsia="en-US" w:bidi="ar-SA"/>
      </w:rPr>
    </w:lvl>
    <w:lvl w:ilvl="1">
      <w:start w:val="15"/>
      <w:numFmt w:val="decimal"/>
      <w:lvlText w:val="%1.%2."/>
      <w:lvlJc w:val="left"/>
      <w:pPr>
        <w:ind w:left="1401" w:hanging="796"/>
      </w:pPr>
      <w:rPr>
        <w:rFonts w:ascii="Calibri" w:eastAsia="Calibri" w:hAnsi="Calibri" w:cs="Calibri" w:hint="default"/>
        <w:spacing w:val="-1"/>
        <w:w w:val="100"/>
        <w:sz w:val="24"/>
        <w:szCs w:val="24"/>
        <w:lang w:val="pt-PT" w:eastAsia="en-US" w:bidi="ar-SA"/>
      </w:rPr>
    </w:lvl>
    <w:lvl w:ilvl="2">
      <w:numFmt w:val="bullet"/>
      <w:lvlText w:val="•"/>
      <w:lvlJc w:val="left"/>
      <w:pPr>
        <w:ind w:left="3393" w:hanging="796"/>
      </w:pPr>
      <w:rPr>
        <w:rFonts w:hint="default"/>
        <w:lang w:val="pt-PT" w:eastAsia="en-US" w:bidi="ar-SA"/>
      </w:rPr>
    </w:lvl>
    <w:lvl w:ilvl="3">
      <w:numFmt w:val="bullet"/>
      <w:lvlText w:val="•"/>
      <w:lvlJc w:val="left"/>
      <w:pPr>
        <w:ind w:left="4389" w:hanging="796"/>
      </w:pPr>
      <w:rPr>
        <w:rFonts w:hint="default"/>
        <w:lang w:val="pt-PT" w:eastAsia="en-US" w:bidi="ar-SA"/>
      </w:rPr>
    </w:lvl>
    <w:lvl w:ilvl="4">
      <w:numFmt w:val="bullet"/>
      <w:lvlText w:val="•"/>
      <w:lvlJc w:val="left"/>
      <w:pPr>
        <w:ind w:left="5386" w:hanging="796"/>
      </w:pPr>
      <w:rPr>
        <w:rFonts w:hint="default"/>
        <w:lang w:val="pt-PT" w:eastAsia="en-US" w:bidi="ar-SA"/>
      </w:rPr>
    </w:lvl>
    <w:lvl w:ilvl="5">
      <w:numFmt w:val="bullet"/>
      <w:lvlText w:val="•"/>
      <w:lvlJc w:val="left"/>
      <w:pPr>
        <w:ind w:left="6383" w:hanging="796"/>
      </w:pPr>
      <w:rPr>
        <w:rFonts w:hint="default"/>
        <w:lang w:val="pt-PT" w:eastAsia="en-US" w:bidi="ar-SA"/>
      </w:rPr>
    </w:lvl>
    <w:lvl w:ilvl="6">
      <w:numFmt w:val="bullet"/>
      <w:lvlText w:val="•"/>
      <w:lvlJc w:val="left"/>
      <w:pPr>
        <w:ind w:left="7379" w:hanging="796"/>
      </w:pPr>
      <w:rPr>
        <w:rFonts w:hint="default"/>
        <w:lang w:val="pt-PT" w:eastAsia="en-US" w:bidi="ar-SA"/>
      </w:rPr>
    </w:lvl>
    <w:lvl w:ilvl="7">
      <w:numFmt w:val="bullet"/>
      <w:lvlText w:val="•"/>
      <w:lvlJc w:val="left"/>
      <w:pPr>
        <w:ind w:left="8376" w:hanging="796"/>
      </w:pPr>
      <w:rPr>
        <w:rFonts w:hint="default"/>
        <w:lang w:val="pt-PT" w:eastAsia="en-US" w:bidi="ar-SA"/>
      </w:rPr>
    </w:lvl>
    <w:lvl w:ilvl="8">
      <w:numFmt w:val="bullet"/>
      <w:lvlText w:val="•"/>
      <w:lvlJc w:val="left"/>
      <w:pPr>
        <w:ind w:left="9373" w:hanging="796"/>
      </w:pPr>
      <w:rPr>
        <w:rFonts w:hint="default"/>
        <w:lang w:val="pt-PT" w:eastAsia="en-US" w:bidi="ar-SA"/>
      </w:rPr>
    </w:lvl>
  </w:abstractNum>
  <w:abstractNum w:abstractNumId="11">
    <w:nsid w:val="1135520B"/>
    <w:multiLevelType w:val="multilevel"/>
    <w:tmpl w:val="00000004"/>
    <w:lvl w:ilvl="0">
      <w:start w:val="1"/>
      <w:numFmt w:val="decimal"/>
      <w:lvlText w:val="%1"/>
      <w:lvlJc w:val="left"/>
      <w:pPr>
        <w:tabs>
          <w:tab w:val="num" w:pos="360"/>
        </w:tabs>
        <w:ind w:left="360" w:hanging="360"/>
      </w:pPr>
      <w:rPr>
        <w:rFonts w:ascii="Cambria" w:hAnsi="Cambria" w:cs="Arial"/>
        <w:b/>
        <w:sz w:val="24"/>
        <w:szCs w:val="24"/>
      </w:rPr>
    </w:lvl>
    <w:lvl w:ilvl="1">
      <w:start w:val="2"/>
      <w:numFmt w:val="decimal"/>
      <w:lvlText w:val="%1.%2"/>
      <w:lvlJc w:val="left"/>
      <w:pPr>
        <w:tabs>
          <w:tab w:val="num" w:pos="644"/>
        </w:tabs>
        <w:ind w:left="644" w:hanging="360"/>
      </w:pPr>
      <w:rPr>
        <w:rFonts w:ascii="Cambria" w:hAnsi="Cambria" w:cs="Arial"/>
        <w:b/>
        <w:sz w:val="24"/>
        <w:szCs w:val="24"/>
      </w:rPr>
    </w:lvl>
    <w:lvl w:ilvl="2">
      <w:start w:val="1"/>
      <w:numFmt w:val="decimal"/>
      <w:lvlText w:val="%1.%2.%3"/>
      <w:lvlJc w:val="left"/>
      <w:pPr>
        <w:tabs>
          <w:tab w:val="num" w:pos="1288"/>
        </w:tabs>
        <w:ind w:left="1288" w:hanging="720"/>
      </w:pPr>
      <w:rPr>
        <w:rFonts w:ascii="Cambria" w:hAnsi="Cambria" w:cs="Arial"/>
        <w:b/>
        <w:sz w:val="24"/>
        <w:szCs w:val="24"/>
      </w:rPr>
    </w:lvl>
    <w:lvl w:ilvl="3">
      <w:start w:val="1"/>
      <w:numFmt w:val="decimal"/>
      <w:lvlText w:val="%1.%2.%3.%4"/>
      <w:lvlJc w:val="left"/>
      <w:pPr>
        <w:tabs>
          <w:tab w:val="num" w:pos="1572"/>
        </w:tabs>
        <w:ind w:left="1572" w:hanging="720"/>
      </w:pPr>
      <w:rPr>
        <w:rFonts w:ascii="Cambria" w:hAnsi="Cambria" w:cs="Arial"/>
        <w:b/>
        <w:sz w:val="24"/>
        <w:szCs w:val="24"/>
      </w:rPr>
    </w:lvl>
    <w:lvl w:ilvl="4">
      <w:start w:val="1"/>
      <w:numFmt w:val="decimal"/>
      <w:lvlText w:val="%1.%2.%3.%4.%5"/>
      <w:lvlJc w:val="left"/>
      <w:pPr>
        <w:tabs>
          <w:tab w:val="num" w:pos="2216"/>
        </w:tabs>
        <w:ind w:left="2216" w:hanging="1080"/>
      </w:pPr>
      <w:rPr>
        <w:rFonts w:ascii="Cambria" w:hAnsi="Cambria" w:cs="Arial"/>
        <w:b/>
        <w:sz w:val="24"/>
        <w:szCs w:val="24"/>
      </w:rPr>
    </w:lvl>
    <w:lvl w:ilvl="5">
      <w:start w:val="1"/>
      <w:numFmt w:val="decimal"/>
      <w:lvlText w:val="%1.%2.%3.%4.%5.%6"/>
      <w:lvlJc w:val="left"/>
      <w:pPr>
        <w:tabs>
          <w:tab w:val="num" w:pos="2500"/>
        </w:tabs>
        <w:ind w:left="2500" w:hanging="1080"/>
      </w:pPr>
      <w:rPr>
        <w:rFonts w:ascii="Cambria" w:hAnsi="Cambria" w:cs="Arial"/>
        <w:b/>
        <w:sz w:val="24"/>
        <w:szCs w:val="24"/>
      </w:rPr>
    </w:lvl>
    <w:lvl w:ilvl="6">
      <w:start w:val="1"/>
      <w:numFmt w:val="decimal"/>
      <w:lvlText w:val="%1.%2.%3.%4.%5.%6.%7"/>
      <w:lvlJc w:val="left"/>
      <w:pPr>
        <w:tabs>
          <w:tab w:val="num" w:pos="3144"/>
        </w:tabs>
        <w:ind w:left="3144" w:hanging="1440"/>
      </w:pPr>
      <w:rPr>
        <w:rFonts w:ascii="Cambria" w:hAnsi="Cambria" w:cs="Arial"/>
        <w:b/>
        <w:sz w:val="24"/>
        <w:szCs w:val="24"/>
      </w:rPr>
    </w:lvl>
    <w:lvl w:ilvl="7">
      <w:start w:val="1"/>
      <w:numFmt w:val="decimal"/>
      <w:lvlText w:val="%1.%2.%3.%4.%5.%6.%7.%8"/>
      <w:lvlJc w:val="left"/>
      <w:pPr>
        <w:tabs>
          <w:tab w:val="num" w:pos="3428"/>
        </w:tabs>
        <w:ind w:left="3428" w:hanging="1440"/>
      </w:pPr>
      <w:rPr>
        <w:rFonts w:ascii="Cambria" w:hAnsi="Cambria" w:cs="Arial"/>
        <w:b/>
        <w:sz w:val="24"/>
        <w:szCs w:val="24"/>
      </w:rPr>
    </w:lvl>
    <w:lvl w:ilvl="8">
      <w:start w:val="1"/>
      <w:numFmt w:val="decimal"/>
      <w:lvlText w:val="%1.%2.%3.%4.%5.%6.%7.%8.%9"/>
      <w:lvlJc w:val="left"/>
      <w:pPr>
        <w:tabs>
          <w:tab w:val="num" w:pos="4072"/>
        </w:tabs>
        <w:ind w:left="4072" w:hanging="1800"/>
      </w:pPr>
      <w:rPr>
        <w:rFonts w:ascii="Cambria" w:hAnsi="Cambria" w:cs="Arial"/>
        <w:b/>
        <w:sz w:val="24"/>
        <w:szCs w:val="24"/>
      </w:rPr>
    </w:lvl>
  </w:abstractNum>
  <w:abstractNum w:abstractNumId="12">
    <w:nsid w:val="229E353A"/>
    <w:multiLevelType w:val="multilevel"/>
    <w:tmpl w:val="85D2527E"/>
    <w:lvl w:ilvl="0">
      <w:start w:val="1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9E5D77"/>
    <w:multiLevelType w:val="multilevel"/>
    <w:tmpl w:val="26F01B5A"/>
    <w:lvl w:ilvl="0">
      <w:start w:val="22"/>
      <w:numFmt w:val="decimal"/>
      <w:lvlText w:val="%1."/>
      <w:lvlJc w:val="left"/>
      <w:pPr>
        <w:ind w:left="660" w:hanging="660"/>
      </w:pPr>
      <w:rPr>
        <w:rFonts w:hint="default"/>
      </w:rPr>
    </w:lvl>
    <w:lvl w:ilvl="1">
      <w:start w:val="13"/>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nsid w:val="3C043431"/>
    <w:multiLevelType w:val="hybridMultilevel"/>
    <w:tmpl w:val="EAD2FC8E"/>
    <w:lvl w:ilvl="0" w:tplc="8B302776">
      <w:start w:val="1"/>
      <w:numFmt w:val="lowerLetter"/>
      <w:lvlText w:val="%1)"/>
      <w:lvlJc w:val="left"/>
      <w:pPr>
        <w:ind w:left="1401" w:hanging="248"/>
      </w:pPr>
      <w:rPr>
        <w:rFonts w:ascii="Calibri" w:eastAsia="Calibri" w:hAnsi="Calibri" w:cs="Calibri" w:hint="default"/>
        <w:w w:val="100"/>
        <w:sz w:val="24"/>
        <w:szCs w:val="24"/>
        <w:lang w:val="pt-PT" w:eastAsia="en-US" w:bidi="ar-SA"/>
      </w:rPr>
    </w:lvl>
    <w:lvl w:ilvl="1" w:tplc="60D8D62E">
      <w:numFmt w:val="bullet"/>
      <w:lvlText w:val="•"/>
      <w:lvlJc w:val="left"/>
      <w:pPr>
        <w:ind w:left="2396" w:hanging="248"/>
      </w:pPr>
      <w:rPr>
        <w:rFonts w:hint="default"/>
        <w:lang w:val="pt-PT" w:eastAsia="en-US" w:bidi="ar-SA"/>
      </w:rPr>
    </w:lvl>
    <w:lvl w:ilvl="2" w:tplc="287C785C">
      <w:numFmt w:val="bullet"/>
      <w:lvlText w:val="•"/>
      <w:lvlJc w:val="left"/>
      <w:pPr>
        <w:ind w:left="3393" w:hanging="248"/>
      </w:pPr>
      <w:rPr>
        <w:rFonts w:hint="default"/>
        <w:lang w:val="pt-PT" w:eastAsia="en-US" w:bidi="ar-SA"/>
      </w:rPr>
    </w:lvl>
    <w:lvl w:ilvl="3" w:tplc="E070AFDE">
      <w:numFmt w:val="bullet"/>
      <w:lvlText w:val="•"/>
      <w:lvlJc w:val="left"/>
      <w:pPr>
        <w:ind w:left="4389" w:hanging="248"/>
      </w:pPr>
      <w:rPr>
        <w:rFonts w:hint="default"/>
        <w:lang w:val="pt-PT" w:eastAsia="en-US" w:bidi="ar-SA"/>
      </w:rPr>
    </w:lvl>
    <w:lvl w:ilvl="4" w:tplc="436CF7E2">
      <w:numFmt w:val="bullet"/>
      <w:lvlText w:val="•"/>
      <w:lvlJc w:val="left"/>
      <w:pPr>
        <w:ind w:left="5386" w:hanging="248"/>
      </w:pPr>
      <w:rPr>
        <w:rFonts w:hint="default"/>
        <w:lang w:val="pt-PT" w:eastAsia="en-US" w:bidi="ar-SA"/>
      </w:rPr>
    </w:lvl>
    <w:lvl w:ilvl="5" w:tplc="63AE6F38">
      <w:numFmt w:val="bullet"/>
      <w:lvlText w:val="•"/>
      <w:lvlJc w:val="left"/>
      <w:pPr>
        <w:ind w:left="6383" w:hanging="248"/>
      </w:pPr>
      <w:rPr>
        <w:rFonts w:hint="default"/>
        <w:lang w:val="pt-PT" w:eastAsia="en-US" w:bidi="ar-SA"/>
      </w:rPr>
    </w:lvl>
    <w:lvl w:ilvl="6" w:tplc="3B7678F0">
      <w:numFmt w:val="bullet"/>
      <w:lvlText w:val="•"/>
      <w:lvlJc w:val="left"/>
      <w:pPr>
        <w:ind w:left="7379" w:hanging="248"/>
      </w:pPr>
      <w:rPr>
        <w:rFonts w:hint="default"/>
        <w:lang w:val="pt-PT" w:eastAsia="en-US" w:bidi="ar-SA"/>
      </w:rPr>
    </w:lvl>
    <w:lvl w:ilvl="7" w:tplc="1AFA473A">
      <w:numFmt w:val="bullet"/>
      <w:lvlText w:val="•"/>
      <w:lvlJc w:val="left"/>
      <w:pPr>
        <w:ind w:left="8376" w:hanging="248"/>
      </w:pPr>
      <w:rPr>
        <w:rFonts w:hint="default"/>
        <w:lang w:val="pt-PT" w:eastAsia="en-US" w:bidi="ar-SA"/>
      </w:rPr>
    </w:lvl>
    <w:lvl w:ilvl="8" w:tplc="F47CF26C">
      <w:numFmt w:val="bullet"/>
      <w:lvlText w:val="•"/>
      <w:lvlJc w:val="left"/>
      <w:pPr>
        <w:ind w:left="9373" w:hanging="248"/>
      </w:pPr>
      <w:rPr>
        <w:rFonts w:hint="default"/>
        <w:lang w:val="pt-PT" w:eastAsia="en-US" w:bidi="ar-SA"/>
      </w:rPr>
    </w:lvl>
  </w:abstractNum>
  <w:abstractNum w:abstractNumId="15">
    <w:nsid w:val="419E7DB9"/>
    <w:multiLevelType w:val="hybridMultilevel"/>
    <w:tmpl w:val="1C42507A"/>
    <w:lvl w:ilvl="0" w:tplc="8C78623C">
      <w:start w:val="1"/>
      <w:numFmt w:val="upperRoman"/>
      <w:lvlText w:val="%1-"/>
      <w:lvlJc w:val="left"/>
      <w:pPr>
        <w:ind w:left="1080" w:hanging="720"/>
      </w:pPr>
      <w:rPr>
        <w:rFonts w:hint="default"/>
      </w:rPr>
    </w:lvl>
    <w:lvl w:ilvl="1" w:tplc="5CFEDF6E">
      <w:start w:val="1"/>
      <w:numFmt w:val="decimal"/>
      <w:lvlText w:val="%2."/>
      <w:lvlJc w:val="left"/>
      <w:pPr>
        <w:ind w:left="7165" w:hanging="360"/>
      </w:pPr>
      <w:rPr>
        <w:rFonts w:hint="default"/>
      </w:rPr>
    </w:lvl>
    <w:lvl w:ilvl="2" w:tplc="EDD81A3C">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087B75"/>
    <w:multiLevelType w:val="multilevel"/>
    <w:tmpl w:val="7A405F2E"/>
    <w:lvl w:ilvl="0">
      <w:start w:val="11"/>
      <w:numFmt w:val="decimal"/>
      <w:lvlText w:val="%1"/>
      <w:lvlJc w:val="left"/>
      <w:pPr>
        <w:ind w:left="1401" w:hanging="566"/>
      </w:pPr>
      <w:rPr>
        <w:rFonts w:hint="default"/>
        <w:lang w:val="pt-PT" w:eastAsia="en-US" w:bidi="ar-SA"/>
      </w:rPr>
    </w:lvl>
    <w:lvl w:ilvl="1">
      <w:start w:val="9"/>
      <w:numFmt w:val="decimal"/>
      <w:lvlText w:val="%1.%2."/>
      <w:lvlJc w:val="left"/>
      <w:pPr>
        <w:ind w:left="1401" w:hanging="566"/>
      </w:pPr>
      <w:rPr>
        <w:rFonts w:ascii="Calibri" w:eastAsia="Calibri" w:hAnsi="Calibri" w:cs="Calibri" w:hint="default"/>
        <w:spacing w:val="-1"/>
        <w:w w:val="100"/>
        <w:sz w:val="24"/>
        <w:szCs w:val="24"/>
        <w:lang w:val="pt-PT" w:eastAsia="en-US" w:bidi="ar-SA"/>
      </w:rPr>
    </w:lvl>
    <w:lvl w:ilvl="2">
      <w:numFmt w:val="bullet"/>
      <w:lvlText w:val="•"/>
      <w:lvlJc w:val="left"/>
      <w:pPr>
        <w:ind w:left="3393" w:hanging="566"/>
      </w:pPr>
      <w:rPr>
        <w:rFonts w:hint="default"/>
        <w:lang w:val="pt-PT" w:eastAsia="en-US" w:bidi="ar-SA"/>
      </w:rPr>
    </w:lvl>
    <w:lvl w:ilvl="3">
      <w:numFmt w:val="bullet"/>
      <w:lvlText w:val="•"/>
      <w:lvlJc w:val="left"/>
      <w:pPr>
        <w:ind w:left="4389" w:hanging="566"/>
      </w:pPr>
      <w:rPr>
        <w:rFonts w:hint="default"/>
        <w:lang w:val="pt-PT" w:eastAsia="en-US" w:bidi="ar-SA"/>
      </w:rPr>
    </w:lvl>
    <w:lvl w:ilvl="4">
      <w:numFmt w:val="bullet"/>
      <w:lvlText w:val="•"/>
      <w:lvlJc w:val="left"/>
      <w:pPr>
        <w:ind w:left="5386" w:hanging="566"/>
      </w:pPr>
      <w:rPr>
        <w:rFonts w:hint="default"/>
        <w:lang w:val="pt-PT" w:eastAsia="en-US" w:bidi="ar-SA"/>
      </w:rPr>
    </w:lvl>
    <w:lvl w:ilvl="5">
      <w:numFmt w:val="bullet"/>
      <w:lvlText w:val="•"/>
      <w:lvlJc w:val="left"/>
      <w:pPr>
        <w:ind w:left="6383" w:hanging="566"/>
      </w:pPr>
      <w:rPr>
        <w:rFonts w:hint="default"/>
        <w:lang w:val="pt-PT" w:eastAsia="en-US" w:bidi="ar-SA"/>
      </w:rPr>
    </w:lvl>
    <w:lvl w:ilvl="6">
      <w:numFmt w:val="bullet"/>
      <w:lvlText w:val="•"/>
      <w:lvlJc w:val="left"/>
      <w:pPr>
        <w:ind w:left="7379" w:hanging="566"/>
      </w:pPr>
      <w:rPr>
        <w:rFonts w:hint="default"/>
        <w:lang w:val="pt-PT" w:eastAsia="en-US" w:bidi="ar-SA"/>
      </w:rPr>
    </w:lvl>
    <w:lvl w:ilvl="7">
      <w:numFmt w:val="bullet"/>
      <w:lvlText w:val="•"/>
      <w:lvlJc w:val="left"/>
      <w:pPr>
        <w:ind w:left="8376" w:hanging="566"/>
      </w:pPr>
      <w:rPr>
        <w:rFonts w:hint="default"/>
        <w:lang w:val="pt-PT" w:eastAsia="en-US" w:bidi="ar-SA"/>
      </w:rPr>
    </w:lvl>
    <w:lvl w:ilvl="8">
      <w:numFmt w:val="bullet"/>
      <w:lvlText w:val="•"/>
      <w:lvlJc w:val="left"/>
      <w:pPr>
        <w:ind w:left="9373" w:hanging="566"/>
      </w:pPr>
      <w:rPr>
        <w:rFonts w:hint="default"/>
        <w:lang w:val="pt-PT" w:eastAsia="en-US" w:bidi="ar-SA"/>
      </w:rPr>
    </w:lvl>
  </w:abstractNum>
  <w:abstractNum w:abstractNumId="17">
    <w:nsid w:val="46591489"/>
    <w:multiLevelType w:val="multilevel"/>
    <w:tmpl w:val="513A7D7A"/>
    <w:lvl w:ilvl="0">
      <w:start w:val="19"/>
      <w:numFmt w:val="decimal"/>
      <w:lvlText w:val="%1"/>
      <w:lvlJc w:val="left"/>
      <w:pPr>
        <w:ind w:left="1401" w:hanging="708"/>
      </w:pPr>
      <w:rPr>
        <w:rFonts w:hint="default"/>
        <w:lang w:val="pt-PT" w:eastAsia="en-US" w:bidi="ar-SA"/>
      </w:rPr>
    </w:lvl>
    <w:lvl w:ilvl="1">
      <w:start w:val="2"/>
      <w:numFmt w:val="decimal"/>
      <w:lvlText w:val="%1.%2."/>
      <w:lvlJc w:val="left"/>
      <w:pPr>
        <w:ind w:left="1701" w:hanging="708"/>
      </w:pPr>
      <w:rPr>
        <w:rFonts w:ascii="Times New Roman" w:eastAsia="Calibri" w:hAnsi="Times New Roman" w:cs="Times New Roman" w:hint="default"/>
        <w:spacing w:val="-1"/>
        <w:w w:val="100"/>
        <w:sz w:val="24"/>
        <w:szCs w:val="24"/>
        <w:lang w:val="pt-PT" w:eastAsia="en-US" w:bidi="ar-SA"/>
      </w:rPr>
    </w:lvl>
    <w:lvl w:ilvl="2">
      <w:start w:val="1"/>
      <w:numFmt w:val="decimal"/>
      <w:lvlText w:val="%1.%2.%3."/>
      <w:lvlJc w:val="left"/>
      <w:pPr>
        <w:ind w:left="2109" w:hanging="708"/>
      </w:pPr>
      <w:rPr>
        <w:rFonts w:ascii="Times New Roman" w:eastAsia="Calibri" w:hAnsi="Times New Roman" w:cs="Times New Roman" w:hint="default"/>
        <w:spacing w:val="-1"/>
        <w:w w:val="100"/>
        <w:sz w:val="24"/>
        <w:szCs w:val="24"/>
        <w:lang w:val="pt-PT" w:eastAsia="en-US" w:bidi="ar-SA"/>
      </w:rPr>
    </w:lvl>
    <w:lvl w:ilvl="3">
      <w:numFmt w:val="bullet"/>
      <w:lvlText w:val="•"/>
      <w:lvlJc w:val="left"/>
      <w:pPr>
        <w:ind w:left="4159" w:hanging="708"/>
      </w:pPr>
      <w:rPr>
        <w:rFonts w:hint="default"/>
        <w:lang w:val="pt-PT" w:eastAsia="en-US" w:bidi="ar-SA"/>
      </w:rPr>
    </w:lvl>
    <w:lvl w:ilvl="4">
      <w:numFmt w:val="bullet"/>
      <w:lvlText w:val="•"/>
      <w:lvlJc w:val="left"/>
      <w:pPr>
        <w:ind w:left="5188" w:hanging="708"/>
      </w:pPr>
      <w:rPr>
        <w:rFonts w:hint="default"/>
        <w:lang w:val="pt-PT" w:eastAsia="en-US" w:bidi="ar-SA"/>
      </w:rPr>
    </w:lvl>
    <w:lvl w:ilvl="5">
      <w:numFmt w:val="bullet"/>
      <w:lvlText w:val="•"/>
      <w:lvlJc w:val="left"/>
      <w:pPr>
        <w:ind w:left="6218" w:hanging="708"/>
      </w:pPr>
      <w:rPr>
        <w:rFonts w:hint="default"/>
        <w:lang w:val="pt-PT" w:eastAsia="en-US" w:bidi="ar-SA"/>
      </w:rPr>
    </w:lvl>
    <w:lvl w:ilvl="6">
      <w:numFmt w:val="bullet"/>
      <w:lvlText w:val="•"/>
      <w:lvlJc w:val="left"/>
      <w:pPr>
        <w:ind w:left="7248" w:hanging="708"/>
      </w:pPr>
      <w:rPr>
        <w:rFonts w:hint="default"/>
        <w:lang w:val="pt-PT" w:eastAsia="en-US" w:bidi="ar-SA"/>
      </w:rPr>
    </w:lvl>
    <w:lvl w:ilvl="7">
      <w:numFmt w:val="bullet"/>
      <w:lvlText w:val="•"/>
      <w:lvlJc w:val="left"/>
      <w:pPr>
        <w:ind w:left="8277" w:hanging="708"/>
      </w:pPr>
      <w:rPr>
        <w:rFonts w:hint="default"/>
        <w:lang w:val="pt-PT" w:eastAsia="en-US" w:bidi="ar-SA"/>
      </w:rPr>
    </w:lvl>
    <w:lvl w:ilvl="8">
      <w:numFmt w:val="bullet"/>
      <w:lvlText w:val="•"/>
      <w:lvlJc w:val="left"/>
      <w:pPr>
        <w:ind w:left="9307" w:hanging="708"/>
      </w:pPr>
      <w:rPr>
        <w:rFonts w:hint="default"/>
        <w:lang w:val="pt-PT" w:eastAsia="en-US" w:bidi="ar-SA"/>
      </w:rPr>
    </w:lvl>
  </w:abstractNum>
  <w:abstractNum w:abstractNumId="18">
    <w:nsid w:val="490B7F1B"/>
    <w:multiLevelType w:val="multilevel"/>
    <w:tmpl w:val="49AA9028"/>
    <w:lvl w:ilvl="0">
      <w:start w:val="1"/>
      <w:numFmt w:val="decimal"/>
      <w:lvlText w:val="%1."/>
      <w:lvlJc w:val="left"/>
      <w:pPr>
        <w:ind w:left="1644" w:hanging="243"/>
      </w:pPr>
      <w:rPr>
        <w:rFonts w:ascii="Times New Roman" w:eastAsia="Calibri" w:hAnsi="Times New Roman" w:cs="Times New Roman" w:hint="default"/>
        <w:b/>
        <w:bCs/>
        <w:w w:val="100"/>
        <w:sz w:val="24"/>
        <w:szCs w:val="24"/>
        <w:lang w:val="pt-PT" w:eastAsia="en-US" w:bidi="ar-SA"/>
      </w:rPr>
    </w:lvl>
    <w:lvl w:ilvl="1">
      <w:start w:val="1"/>
      <w:numFmt w:val="decimal"/>
      <w:lvlText w:val="%1.%2."/>
      <w:lvlJc w:val="left"/>
      <w:pPr>
        <w:ind w:left="1537" w:hanging="544"/>
      </w:pPr>
      <w:rPr>
        <w:rFonts w:hint="default"/>
        <w:b w:val="0"/>
        <w:spacing w:val="-1"/>
        <w:w w:val="100"/>
        <w:lang w:val="pt-PT" w:eastAsia="en-US" w:bidi="ar-SA"/>
      </w:rPr>
    </w:lvl>
    <w:lvl w:ilvl="2">
      <w:start w:val="1"/>
      <w:numFmt w:val="decimal"/>
      <w:lvlText w:val="%1.%2.%3."/>
      <w:lvlJc w:val="left"/>
      <w:pPr>
        <w:ind w:left="1401" w:hanging="544"/>
      </w:pPr>
      <w:rPr>
        <w:rFonts w:hint="default"/>
        <w:spacing w:val="-1"/>
        <w:w w:val="100"/>
        <w:lang w:val="pt-PT" w:eastAsia="en-US" w:bidi="ar-SA"/>
      </w:rPr>
    </w:lvl>
    <w:lvl w:ilvl="3">
      <w:start w:val="1"/>
      <w:numFmt w:val="decimal"/>
      <w:lvlText w:val="%1.%2.%3.%4."/>
      <w:lvlJc w:val="left"/>
      <w:pPr>
        <w:ind w:left="2307" w:hanging="544"/>
      </w:pPr>
      <w:rPr>
        <w:rFonts w:ascii="Times New Roman" w:eastAsia="Calibri" w:hAnsi="Times New Roman" w:cs="Times New Roman" w:hint="default"/>
        <w:spacing w:val="-1"/>
        <w:w w:val="100"/>
        <w:sz w:val="24"/>
        <w:szCs w:val="24"/>
        <w:lang w:val="pt-PT" w:eastAsia="en-US" w:bidi="ar-SA"/>
      </w:rPr>
    </w:lvl>
    <w:lvl w:ilvl="4">
      <w:numFmt w:val="bullet"/>
      <w:lvlText w:val="•"/>
      <w:lvlJc w:val="left"/>
      <w:pPr>
        <w:ind w:left="2100" w:hanging="544"/>
      </w:pPr>
      <w:rPr>
        <w:rFonts w:hint="default"/>
        <w:lang w:val="pt-PT" w:eastAsia="en-US" w:bidi="ar-SA"/>
      </w:rPr>
    </w:lvl>
    <w:lvl w:ilvl="5">
      <w:numFmt w:val="bullet"/>
      <w:lvlText w:val="•"/>
      <w:lvlJc w:val="left"/>
      <w:pPr>
        <w:ind w:left="2120" w:hanging="544"/>
      </w:pPr>
      <w:rPr>
        <w:rFonts w:hint="default"/>
        <w:lang w:val="pt-PT" w:eastAsia="en-US" w:bidi="ar-SA"/>
      </w:rPr>
    </w:lvl>
    <w:lvl w:ilvl="6">
      <w:numFmt w:val="bullet"/>
      <w:lvlText w:val="•"/>
      <w:lvlJc w:val="left"/>
      <w:pPr>
        <w:ind w:left="2240" w:hanging="544"/>
      </w:pPr>
      <w:rPr>
        <w:rFonts w:hint="default"/>
        <w:lang w:val="pt-PT" w:eastAsia="en-US" w:bidi="ar-SA"/>
      </w:rPr>
    </w:lvl>
    <w:lvl w:ilvl="7">
      <w:numFmt w:val="bullet"/>
      <w:lvlText w:val="•"/>
      <w:lvlJc w:val="left"/>
      <w:pPr>
        <w:ind w:left="2300" w:hanging="544"/>
      </w:pPr>
      <w:rPr>
        <w:rFonts w:hint="default"/>
        <w:lang w:val="pt-PT" w:eastAsia="en-US" w:bidi="ar-SA"/>
      </w:rPr>
    </w:lvl>
    <w:lvl w:ilvl="8">
      <w:numFmt w:val="bullet"/>
      <w:lvlText w:val="•"/>
      <w:lvlJc w:val="left"/>
      <w:pPr>
        <w:ind w:left="5322" w:hanging="544"/>
      </w:pPr>
      <w:rPr>
        <w:rFonts w:hint="default"/>
        <w:lang w:val="pt-PT" w:eastAsia="en-US" w:bidi="ar-SA"/>
      </w:rPr>
    </w:lvl>
  </w:abstractNum>
  <w:abstractNum w:abstractNumId="19">
    <w:nsid w:val="4F6D3D8B"/>
    <w:multiLevelType w:val="multilevel"/>
    <w:tmpl w:val="B9C410F0"/>
    <w:lvl w:ilvl="0">
      <w:start w:val="8"/>
      <w:numFmt w:val="decimal"/>
      <w:lvlText w:val="%1"/>
      <w:lvlJc w:val="left"/>
      <w:pPr>
        <w:ind w:left="1401" w:hanging="708"/>
      </w:pPr>
      <w:rPr>
        <w:rFonts w:hint="default"/>
        <w:lang w:val="pt-PT" w:eastAsia="en-US" w:bidi="ar-SA"/>
      </w:rPr>
    </w:lvl>
    <w:lvl w:ilvl="1">
      <w:start w:val="33"/>
      <w:numFmt w:val="decimal"/>
      <w:lvlText w:val="%1.%2."/>
      <w:lvlJc w:val="left"/>
      <w:pPr>
        <w:ind w:left="1401" w:hanging="708"/>
      </w:pPr>
      <w:rPr>
        <w:rFonts w:ascii="Calibri" w:eastAsia="Calibri" w:hAnsi="Calibri" w:cs="Calibri" w:hint="default"/>
        <w:spacing w:val="-1"/>
        <w:w w:val="100"/>
        <w:sz w:val="24"/>
        <w:szCs w:val="24"/>
        <w:lang w:val="pt-PT" w:eastAsia="en-US" w:bidi="ar-SA"/>
      </w:rPr>
    </w:lvl>
    <w:lvl w:ilvl="2">
      <w:numFmt w:val="bullet"/>
      <w:lvlText w:val="•"/>
      <w:lvlJc w:val="left"/>
      <w:pPr>
        <w:ind w:left="3393" w:hanging="708"/>
      </w:pPr>
      <w:rPr>
        <w:rFonts w:hint="default"/>
        <w:lang w:val="pt-PT" w:eastAsia="en-US" w:bidi="ar-SA"/>
      </w:rPr>
    </w:lvl>
    <w:lvl w:ilvl="3">
      <w:numFmt w:val="bullet"/>
      <w:lvlText w:val="•"/>
      <w:lvlJc w:val="left"/>
      <w:pPr>
        <w:ind w:left="4389" w:hanging="708"/>
      </w:pPr>
      <w:rPr>
        <w:rFonts w:hint="default"/>
        <w:lang w:val="pt-PT" w:eastAsia="en-US" w:bidi="ar-SA"/>
      </w:rPr>
    </w:lvl>
    <w:lvl w:ilvl="4">
      <w:numFmt w:val="bullet"/>
      <w:lvlText w:val="•"/>
      <w:lvlJc w:val="left"/>
      <w:pPr>
        <w:ind w:left="5386" w:hanging="708"/>
      </w:pPr>
      <w:rPr>
        <w:rFonts w:hint="default"/>
        <w:lang w:val="pt-PT" w:eastAsia="en-US" w:bidi="ar-SA"/>
      </w:rPr>
    </w:lvl>
    <w:lvl w:ilvl="5">
      <w:numFmt w:val="bullet"/>
      <w:lvlText w:val="•"/>
      <w:lvlJc w:val="left"/>
      <w:pPr>
        <w:ind w:left="6383" w:hanging="708"/>
      </w:pPr>
      <w:rPr>
        <w:rFonts w:hint="default"/>
        <w:lang w:val="pt-PT" w:eastAsia="en-US" w:bidi="ar-SA"/>
      </w:rPr>
    </w:lvl>
    <w:lvl w:ilvl="6">
      <w:numFmt w:val="bullet"/>
      <w:lvlText w:val="•"/>
      <w:lvlJc w:val="left"/>
      <w:pPr>
        <w:ind w:left="7379" w:hanging="708"/>
      </w:pPr>
      <w:rPr>
        <w:rFonts w:hint="default"/>
        <w:lang w:val="pt-PT" w:eastAsia="en-US" w:bidi="ar-SA"/>
      </w:rPr>
    </w:lvl>
    <w:lvl w:ilvl="7">
      <w:numFmt w:val="bullet"/>
      <w:lvlText w:val="•"/>
      <w:lvlJc w:val="left"/>
      <w:pPr>
        <w:ind w:left="8376" w:hanging="708"/>
      </w:pPr>
      <w:rPr>
        <w:rFonts w:hint="default"/>
        <w:lang w:val="pt-PT" w:eastAsia="en-US" w:bidi="ar-SA"/>
      </w:rPr>
    </w:lvl>
    <w:lvl w:ilvl="8">
      <w:numFmt w:val="bullet"/>
      <w:lvlText w:val="•"/>
      <w:lvlJc w:val="left"/>
      <w:pPr>
        <w:ind w:left="9373" w:hanging="708"/>
      </w:pPr>
      <w:rPr>
        <w:rFonts w:hint="default"/>
        <w:lang w:val="pt-PT" w:eastAsia="en-US" w:bidi="ar-SA"/>
      </w:rPr>
    </w:lvl>
  </w:abstractNum>
  <w:abstractNum w:abstractNumId="20">
    <w:nsid w:val="53D4447E"/>
    <w:multiLevelType w:val="multilevel"/>
    <w:tmpl w:val="3F08AA10"/>
    <w:lvl w:ilvl="0">
      <w:start w:val="8"/>
      <w:numFmt w:val="decimal"/>
      <w:lvlText w:val="%1"/>
      <w:lvlJc w:val="left"/>
      <w:pPr>
        <w:ind w:left="1401" w:hanging="1416"/>
      </w:pPr>
      <w:rPr>
        <w:rFonts w:hint="default"/>
        <w:lang w:val="pt-PT" w:eastAsia="en-US" w:bidi="ar-SA"/>
      </w:rPr>
    </w:lvl>
    <w:lvl w:ilvl="1">
      <w:start w:val="29"/>
      <w:numFmt w:val="decimal"/>
      <w:lvlText w:val="%1.%2"/>
      <w:lvlJc w:val="left"/>
      <w:pPr>
        <w:ind w:left="1401" w:hanging="1416"/>
      </w:pPr>
      <w:rPr>
        <w:rFonts w:hint="default"/>
        <w:lang w:val="pt-PT" w:eastAsia="en-US" w:bidi="ar-SA"/>
      </w:rPr>
    </w:lvl>
    <w:lvl w:ilvl="2">
      <w:start w:val="1"/>
      <w:numFmt w:val="decimal"/>
      <w:lvlText w:val="%1.%2.%3"/>
      <w:lvlJc w:val="left"/>
      <w:pPr>
        <w:ind w:left="1401" w:hanging="1416"/>
      </w:pPr>
      <w:rPr>
        <w:rFonts w:hint="default"/>
        <w:lang w:val="pt-PT" w:eastAsia="en-US" w:bidi="ar-SA"/>
      </w:rPr>
    </w:lvl>
    <w:lvl w:ilvl="3">
      <w:start w:val="1"/>
      <w:numFmt w:val="decimal"/>
      <w:lvlText w:val="%1.%2.%3.%4."/>
      <w:lvlJc w:val="left"/>
      <w:pPr>
        <w:ind w:left="2551" w:hanging="1416"/>
      </w:pPr>
      <w:rPr>
        <w:rFonts w:ascii="Calibri" w:eastAsia="Calibri" w:hAnsi="Calibri" w:cs="Calibri" w:hint="default"/>
        <w:spacing w:val="-1"/>
        <w:w w:val="100"/>
        <w:sz w:val="24"/>
        <w:szCs w:val="24"/>
        <w:lang w:val="pt-PT" w:eastAsia="en-US" w:bidi="ar-SA"/>
      </w:rPr>
    </w:lvl>
    <w:lvl w:ilvl="4">
      <w:numFmt w:val="bullet"/>
      <w:lvlText w:val="•"/>
      <w:lvlJc w:val="left"/>
      <w:pPr>
        <w:ind w:left="5386" w:hanging="1416"/>
      </w:pPr>
      <w:rPr>
        <w:rFonts w:hint="default"/>
        <w:lang w:val="pt-PT" w:eastAsia="en-US" w:bidi="ar-SA"/>
      </w:rPr>
    </w:lvl>
    <w:lvl w:ilvl="5">
      <w:numFmt w:val="bullet"/>
      <w:lvlText w:val="•"/>
      <w:lvlJc w:val="left"/>
      <w:pPr>
        <w:ind w:left="6383" w:hanging="1416"/>
      </w:pPr>
      <w:rPr>
        <w:rFonts w:hint="default"/>
        <w:lang w:val="pt-PT" w:eastAsia="en-US" w:bidi="ar-SA"/>
      </w:rPr>
    </w:lvl>
    <w:lvl w:ilvl="6">
      <w:numFmt w:val="bullet"/>
      <w:lvlText w:val="•"/>
      <w:lvlJc w:val="left"/>
      <w:pPr>
        <w:ind w:left="7379" w:hanging="1416"/>
      </w:pPr>
      <w:rPr>
        <w:rFonts w:hint="default"/>
        <w:lang w:val="pt-PT" w:eastAsia="en-US" w:bidi="ar-SA"/>
      </w:rPr>
    </w:lvl>
    <w:lvl w:ilvl="7">
      <w:numFmt w:val="bullet"/>
      <w:lvlText w:val="•"/>
      <w:lvlJc w:val="left"/>
      <w:pPr>
        <w:ind w:left="8376" w:hanging="1416"/>
      </w:pPr>
      <w:rPr>
        <w:rFonts w:hint="default"/>
        <w:lang w:val="pt-PT" w:eastAsia="en-US" w:bidi="ar-SA"/>
      </w:rPr>
    </w:lvl>
    <w:lvl w:ilvl="8">
      <w:numFmt w:val="bullet"/>
      <w:lvlText w:val="•"/>
      <w:lvlJc w:val="left"/>
      <w:pPr>
        <w:ind w:left="9373" w:hanging="1416"/>
      </w:pPr>
      <w:rPr>
        <w:rFonts w:hint="default"/>
        <w:lang w:val="pt-PT" w:eastAsia="en-US" w:bidi="ar-SA"/>
      </w:rPr>
    </w:lvl>
  </w:abstractNum>
  <w:abstractNum w:abstractNumId="21">
    <w:nsid w:val="573261FC"/>
    <w:multiLevelType w:val="multilevel"/>
    <w:tmpl w:val="84DA035A"/>
    <w:lvl w:ilvl="0">
      <w:start w:val="14"/>
      <w:numFmt w:val="decimal"/>
      <w:lvlText w:val="%1"/>
      <w:lvlJc w:val="left"/>
      <w:pPr>
        <w:ind w:left="2109" w:hanging="708"/>
      </w:pPr>
      <w:rPr>
        <w:rFonts w:hint="default"/>
        <w:lang w:val="pt-PT" w:eastAsia="en-US" w:bidi="ar-SA"/>
      </w:rPr>
    </w:lvl>
    <w:lvl w:ilvl="1">
      <w:start w:val="1"/>
      <w:numFmt w:val="decimal"/>
      <w:lvlText w:val="%1.%2."/>
      <w:lvlJc w:val="left"/>
      <w:pPr>
        <w:ind w:left="2109"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401" w:hanging="708"/>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307" w:hanging="906"/>
      </w:pPr>
      <w:rPr>
        <w:rFonts w:ascii="Calibri" w:eastAsia="Calibri" w:hAnsi="Calibri" w:cs="Calibri" w:hint="default"/>
        <w:spacing w:val="-1"/>
        <w:w w:val="100"/>
        <w:sz w:val="24"/>
        <w:szCs w:val="24"/>
        <w:lang w:val="pt-PT" w:eastAsia="en-US" w:bidi="ar-SA"/>
      </w:rPr>
    </w:lvl>
    <w:lvl w:ilvl="4">
      <w:numFmt w:val="bullet"/>
      <w:lvlText w:val="•"/>
      <w:lvlJc w:val="left"/>
      <w:pPr>
        <w:ind w:left="4566" w:hanging="906"/>
      </w:pPr>
      <w:rPr>
        <w:rFonts w:hint="default"/>
        <w:lang w:val="pt-PT" w:eastAsia="en-US" w:bidi="ar-SA"/>
      </w:rPr>
    </w:lvl>
    <w:lvl w:ilvl="5">
      <w:numFmt w:val="bullet"/>
      <w:lvlText w:val="•"/>
      <w:lvlJc w:val="left"/>
      <w:pPr>
        <w:ind w:left="5699" w:hanging="906"/>
      </w:pPr>
      <w:rPr>
        <w:rFonts w:hint="default"/>
        <w:lang w:val="pt-PT" w:eastAsia="en-US" w:bidi="ar-SA"/>
      </w:rPr>
    </w:lvl>
    <w:lvl w:ilvl="6">
      <w:numFmt w:val="bullet"/>
      <w:lvlText w:val="•"/>
      <w:lvlJc w:val="left"/>
      <w:pPr>
        <w:ind w:left="6833" w:hanging="906"/>
      </w:pPr>
      <w:rPr>
        <w:rFonts w:hint="default"/>
        <w:lang w:val="pt-PT" w:eastAsia="en-US" w:bidi="ar-SA"/>
      </w:rPr>
    </w:lvl>
    <w:lvl w:ilvl="7">
      <w:numFmt w:val="bullet"/>
      <w:lvlText w:val="•"/>
      <w:lvlJc w:val="left"/>
      <w:pPr>
        <w:ind w:left="7966" w:hanging="906"/>
      </w:pPr>
      <w:rPr>
        <w:rFonts w:hint="default"/>
        <w:lang w:val="pt-PT" w:eastAsia="en-US" w:bidi="ar-SA"/>
      </w:rPr>
    </w:lvl>
    <w:lvl w:ilvl="8">
      <w:numFmt w:val="bullet"/>
      <w:lvlText w:val="•"/>
      <w:lvlJc w:val="left"/>
      <w:pPr>
        <w:ind w:left="9099" w:hanging="906"/>
      </w:pPr>
      <w:rPr>
        <w:rFonts w:hint="default"/>
        <w:lang w:val="pt-PT" w:eastAsia="en-US" w:bidi="ar-SA"/>
      </w:rPr>
    </w:lvl>
  </w:abstractNum>
  <w:abstractNum w:abstractNumId="22">
    <w:nsid w:val="5AA40C78"/>
    <w:multiLevelType w:val="multilevel"/>
    <w:tmpl w:val="1AAA4D54"/>
    <w:lvl w:ilvl="0">
      <w:start w:val="14"/>
      <w:numFmt w:val="decimal"/>
      <w:lvlText w:val="%1"/>
      <w:lvlJc w:val="left"/>
      <w:pPr>
        <w:ind w:left="540" w:hanging="540"/>
      </w:pPr>
      <w:rPr>
        <w:rFonts w:hint="default"/>
      </w:rPr>
    </w:lvl>
    <w:lvl w:ilvl="1">
      <w:start w:val="16"/>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3">
    <w:nsid w:val="61E31553"/>
    <w:multiLevelType w:val="multilevel"/>
    <w:tmpl w:val="7BB8C800"/>
    <w:lvl w:ilvl="0">
      <w:start w:val="3"/>
      <w:numFmt w:val="decimal"/>
      <w:lvlText w:val="%1."/>
      <w:lvlJc w:val="left"/>
      <w:pPr>
        <w:ind w:left="390" w:hanging="390"/>
      </w:pPr>
      <w:rPr>
        <w:rFonts w:hint="default"/>
        <w:b/>
      </w:rPr>
    </w:lvl>
    <w:lvl w:ilvl="1">
      <w:start w:val="4"/>
      <w:numFmt w:val="decimal"/>
      <w:lvlText w:val="%1.%2."/>
      <w:lvlJc w:val="left"/>
      <w:pPr>
        <w:ind w:left="1146"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4">
    <w:nsid w:val="66EB18C9"/>
    <w:multiLevelType w:val="multilevel"/>
    <w:tmpl w:val="4C666108"/>
    <w:lvl w:ilvl="0">
      <w:start w:val="14"/>
      <w:numFmt w:val="decimal"/>
      <w:lvlText w:val="%1"/>
      <w:lvlJc w:val="left"/>
      <w:pPr>
        <w:ind w:left="1401" w:hanging="708"/>
      </w:pPr>
      <w:rPr>
        <w:rFonts w:hint="default"/>
        <w:lang w:val="pt-PT" w:eastAsia="en-US" w:bidi="ar-SA"/>
      </w:rPr>
    </w:lvl>
    <w:lvl w:ilvl="1">
      <w:start w:val="2"/>
      <w:numFmt w:val="decimal"/>
      <w:lvlText w:val="%1.%2."/>
      <w:lvlJc w:val="left"/>
      <w:pPr>
        <w:ind w:left="1401"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109" w:hanging="708"/>
      </w:pPr>
      <w:rPr>
        <w:rFonts w:ascii="Calibri" w:eastAsia="Calibri" w:hAnsi="Calibri" w:cs="Calibri" w:hint="default"/>
        <w:spacing w:val="-1"/>
        <w:w w:val="100"/>
        <w:sz w:val="24"/>
        <w:szCs w:val="24"/>
        <w:lang w:val="pt-PT" w:eastAsia="en-US" w:bidi="ar-SA"/>
      </w:rPr>
    </w:lvl>
    <w:lvl w:ilvl="3">
      <w:numFmt w:val="bullet"/>
      <w:lvlText w:val="•"/>
      <w:lvlJc w:val="left"/>
      <w:pPr>
        <w:ind w:left="4159" w:hanging="708"/>
      </w:pPr>
      <w:rPr>
        <w:rFonts w:hint="default"/>
        <w:lang w:val="pt-PT" w:eastAsia="en-US" w:bidi="ar-SA"/>
      </w:rPr>
    </w:lvl>
    <w:lvl w:ilvl="4">
      <w:numFmt w:val="bullet"/>
      <w:lvlText w:val="•"/>
      <w:lvlJc w:val="left"/>
      <w:pPr>
        <w:ind w:left="5188" w:hanging="708"/>
      </w:pPr>
      <w:rPr>
        <w:rFonts w:hint="default"/>
        <w:lang w:val="pt-PT" w:eastAsia="en-US" w:bidi="ar-SA"/>
      </w:rPr>
    </w:lvl>
    <w:lvl w:ilvl="5">
      <w:numFmt w:val="bullet"/>
      <w:lvlText w:val="•"/>
      <w:lvlJc w:val="left"/>
      <w:pPr>
        <w:ind w:left="6218" w:hanging="708"/>
      </w:pPr>
      <w:rPr>
        <w:rFonts w:hint="default"/>
        <w:lang w:val="pt-PT" w:eastAsia="en-US" w:bidi="ar-SA"/>
      </w:rPr>
    </w:lvl>
    <w:lvl w:ilvl="6">
      <w:numFmt w:val="bullet"/>
      <w:lvlText w:val="•"/>
      <w:lvlJc w:val="left"/>
      <w:pPr>
        <w:ind w:left="7248" w:hanging="708"/>
      </w:pPr>
      <w:rPr>
        <w:rFonts w:hint="default"/>
        <w:lang w:val="pt-PT" w:eastAsia="en-US" w:bidi="ar-SA"/>
      </w:rPr>
    </w:lvl>
    <w:lvl w:ilvl="7">
      <w:numFmt w:val="bullet"/>
      <w:lvlText w:val="•"/>
      <w:lvlJc w:val="left"/>
      <w:pPr>
        <w:ind w:left="8277" w:hanging="708"/>
      </w:pPr>
      <w:rPr>
        <w:rFonts w:hint="default"/>
        <w:lang w:val="pt-PT" w:eastAsia="en-US" w:bidi="ar-SA"/>
      </w:rPr>
    </w:lvl>
    <w:lvl w:ilvl="8">
      <w:numFmt w:val="bullet"/>
      <w:lvlText w:val="•"/>
      <w:lvlJc w:val="left"/>
      <w:pPr>
        <w:ind w:left="9307" w:hanging="708"/>
      </w:pPr>
      <w:rPr>
        <w:rFonts w:hint="default"/>
        <w:lang w:val="pt-PT" w:eastAsia="en-US" w:bidi="ar-SA"/>
      </w:rPr>
    </w:lvl>
  </w:abstractNum>
  <w:abstractNum w:abstractNumId="25">
    <w:nsid w:val="6D603852"/>
    <w:multiLevelType w:val="hybridMultilevel"/>
    <w:tmpl w:val="D22EC1E8"/>
    <w:lvl w:ilvl="0" w:tplc="862238C6">
      <w:start w:val="1"/>
      <w:numFmt w:val="lowerLetter"/>
      <w:lvlText w:val="(%1)"/>
      <w:lvlJc w:val="left"/>
      <w:pPr>
        <w:ind w:left="1716" w:hanging="316"/>
      </w:pPr>
      <w:rPr>
        <w:rFonts w:ascii="Calibri" w:eastAsia="Calibri" w:hAnsi="Calibri" w:cs="Calibri" w:hint="default"/>
        <w:spacing w:val="-1"/>
        <w:w w:val="100"/>
        <w:sz w:val="24"/>
        <w:szCs w:val="24"/>
        <w:lang w:val="pt-PT" w:eastAsia="en-US" w:bidi="ar-SA"/>
      </w:rPr>
    </w:lvl>
    <w:lvl w:ilvl="1" w:tplc="50C2AA68">
      <w:numFmt w:val="bullet"/>
      <w:lvlText w:val="•"/>
      <w:lvlJc w:val="left"/>
      <w:pPr>
        <w:ind w:left="2684" w:hanging="316"/>
      </w:pPr>
      <w:rPr>
        <w:rFonts w:hint="default"/>
        <w:lang w:val="pt-PT" w:eastAsia="en-US" w:bidi="ar-SA"/>
      </w:rPr>
    </w:lvl>
    <w:lvl w:ilvl="2" w:tplc="F5927E32">
      <w:numFmt w:val="bullet"/>
      <w:lvlText w:val="•"/>
      <w:lvlJc w:val="left"/>
      <w:pPr>
        <w:ind w:left="3649" w:hanging="316"/>
      </w:pPr>
      <w:rPr>
        <w:rFonts w:hint="default"/>
        <w:lang w:val="pt-PT" w:eastAsia="en-US" w:bidi="ar-SA"/>
      </w:rPr>
    </w:lvl>
    <w:lvl w:ilvl="3" w:tplc="D3089B2E">
      <w:numFmt w:val="bullet"/>
      <w:lvlText w:val="•"/>
      <w:lvlJc w:val="left"/>
      <w:pPr>
        <w:ind w:left="4613" w:hanging="316"/>
      </w:pPr>
      <w:rPr>
        <w:rFonts w:hint="default"/>
        <w:lang w:val="pt-PT" w:eastAsia="en-US" w:bidi="ar-SA"/>
      </w:rPr>
    </w:lvl>
    <w:lvl w:ilvl="4" w:tplc="A14C6BCC">
      <w:numFmt w:val="bullet"/>
      <w:lvlText w:val="•"/>
      <w:lvlJc w:val="left"/>
      <w:pPr>
        <w:ind w:left="5578" w:hanging="316"/>
      </w:pPr>
      <w:rPr>
        <w:rFonts w:hint="default"/>
        <w:lang w:val="pt-PT" w:eastAsia="en-US" w:bidi="ar-SA"/>
      </w:rPr>
    </w:lvl>
    <w:lvl w:ilvl="5" w:tplc="C832CA06">
      <w:numFmt w:val="bullet"/>
      <w:lvlText w:val="•"/>
      <w:lvlJc w:val="left"/>
      <w:pPr>
        <w:ind w:left="6543" w:hanging="316"/>
      </w:pPr>
      <w:rPr>
        <w:rFonts w:hint="default"/>
        <w:lang w:val="pt-PT" w:eastAsia="en-US" w:bidi="ar-SA"/>
      </w:rPr>
    </w:lvl>
    <w:lvl w:ilvl="6" w:tplc="F0B291CA">
      <w:numFmt w:val="bullet"/>
      <w:lvlText w:val="•"/>
      <w:lvlJc w:val="left"/>
      <w:pPr>
        <w:ind w:left="7507" w:hanging="316"/>
      </w:pPr>
      <w:rPr>
        <w:rFonts w:hint="default"/>
        <w:lang w:val="pt-PT" w:eastAsia="en-US" w:bidi="ar-SA"/>
      </w:rPr>
    </w:lvl>
    <w:lvl w:ilvl="7" w:tplc="66289A4A">
      <w:numFmt w:val="bullet"/>
      <w:lvlText w:val="•"/>
      <w:lvlJc w:val="left"/>
      <w:pPr>
        <w:ind w:left="8472" w:hanging="316"/>
      </w:pPr>
      <w:rPr>
        <w:rFonts w:hint="default"/>
        <w:lang w:val="pt-PT" w:eastAsia="en-US" w:bidi="ar-SA"/>
      </w:rPr>
    </w:lvl>
    <w:lvl w:ilvl="8" w:tplc="6F9E5B0A">
      <w:numFmt w:val="bullet"/>
      <w:lvlText w:val="•"/>
      <w:lvlJc w:val="left"/>
      <w:pPr>
        <w:ind w:left="9437" w:hanging="316"/>
      </w:pPr>
      <w:rPr>
        <w:rFonts w:hint="default"/>
        <w:lang w:val="pt-PT" w:eastAsia="en-US" w:bidi="ar-SA"/>
      </w:rPr>
    </w:lvl>
  </w:abstractNum>
  <w:abstractNum w:abstractNumId="26">
    <w:nsid w:val="7397258C"/>
    <w:multiLevelType w:val="multilevel"/>
    <w:tmpl w:val="33802DA8"/>
    <w:lvl w:ilvl="0">
      <w:start w:val="8"/>
      <w:numFmt w:val="decimal"/>
      <w:lvlText w:val="%1"/>
      <w:lvlJc w:val="left"/>
      <w:pPr>
        <w:ind w:left="142" w:hanging="624"/>
      </w:pPr>
      <w:rPr>
        <w:rFonts w:hint="default"/>
        <w:lang w:val="pt-PT" w:eastAsia="en-US" w:bidi="ar-SA"/>
      </w:rPr>
    </w:lvl>
    <w:lvl w:ilvl="1">
      <w:start w:val="4"/>
      <w:numFmt w:val="decimal"/>
      <w:lvlText w:val="%1.%2"/>
      <w:lvlJc w:val="left"/>
      <w:pPr>
        <w:ind w:left="142" w:hanging="624"/>
      </w:pPr>
      <w:rPr>
        <w:rFonts w:hint="default"/>
        <w:lang w:val="pt-PT" w:eastAsia="en-US" w:bidi="ar-SA"/>
      </w:rPr>
    </w:lvl>
    <w:lvl w:ilvl="2">
      <w:start w:val="3"/>
      <w:numFmt w:val="decimal"/>
      <w:lvlText w:val="%1.%2.%3."/>
      <w:lvlJc w:val="left"/>
      <w:pPr>
        <w:ind w:left="624" w:hanging="624"/>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781" w:hanging="624"/>
      </w:pPr>
      <w:rPr>
        <w:rFonts w:hint="default"/>
        <w:lang w:val="pt-PT" w:eastAsia="en-US" w:bidi="ar-SA"/>
      </w:rPr>
    </w:lvl>
    <w:lvl w:ilvl="4">
      <w:numFmt w:val="bullet"/>
      <w:lvlText w:val="•"/>
      <w:lvlJc w:val="left"/>
      <w:pPr>
        <w:ind w:left="3662" w:hanging="624"/>
      </w:pPr>
      <w:rPr>
        <w:rFonts w:hint="default"/>
        <w:lang w:val="pt-PT" w:eastAsia="en-US" w:bidi="ar-SA"/>
      </w:rPr>
    </w:lvl>
    <w:lvl w:ilvl="5">
      <w:numFmt w:val="bullet"/>
      <w:lvlText w:val="•"/>
      <w:lvlJc w:val="left"/>
      <w:pPr>
        <w:ind w:left="4543" w:hanging="624"/>
      </w:pPr>
      <w:rPr>
        <w:rFonts w:hint="default"/>
        <w:lang w:val="pt-PT" w:eastAsia="en-US" w:bidi="ar-SA"/>
      </w:rPr>
    </w:lvl>
    <w:lvl w:ilvl="6">
      <w:numFmt w:val="bullet"/>
      <w:lvlText w:val="•"/>
      <w:lvlJc w:val="left"/>
      <w:pPr>
        <w:ind w:left="5423" w:hanging="624"/>
      </w:pPr>
      <w:rPr>
        <w:rFonts w:hint="default"/>
        <w:lang w:val="pt-PT" w:eastAsia="en-US" w:bidi="ar-SA"/>
      </w:rPr>
    </w:lvl>
    <w:lvl w:ilvl="7">
      <w:numFmt w:val="bullet"/>
      <w:lvlText w:val="•"/>
      <w:lvlJc w:val="left"/>
      <w:pPr>
        <w:ind w:left="6304" w:hanging="624"/>
      </w:pPr>
      <w:rPr>
        <w:rFonts w:hint="default"/>
        <w:lang w:val="pt-PT" w:eastAsia="en-US" w:bidi="ar-SA"/>
      </w:rPr>
    </w:lvl>
    <w:lvl w:ilvl="8">
      <w:numFmt w:val="bullet"/>
      <w:lvlText w:val="•"/>
      <w:lvlJc w:val="left"/>
      <w:pPr>
        <w:ind w:left="7185" w:hanging="624"/>
      </w:pPr>
      <w:rPr>
        <w:rFonts w:hint="default"/>
        <w:lang w:val="pt-PT" w:eastAsia="en-US" w:bidi="ar-SA"/>
      </w:rPr>
    </w:lvl>
  </w:abstractNum>
  <w:abstractNum w:abstractNumId="27">
    <w:nsid w:val="73A855EA"/>
    <w:multiLevelType w:val="hybridMultilevel"/>
    <w:tmpl w:val="603C523E"/>
    <w:lvl w:ilvl="0" w:tplc="A306CAB0">
      <w:start w:val="1"/>
      <w:numFmt w:val="lowerLetter"/>
      <w:lvlText w:val="%1)"/>
      <w:lvlJc w:val="left"/>
      <w:pPr>
        <w:ind w:left="1401" w:hanging="284"/>
      </w:pPr>
      <w:rPr>
        <w:rFonts w:ascii="Calibri" w:eastAsia="Calibri" w:hAnsi="Calibri" w:cs="Calibri" w:hint="default"/>
        <w:w w:val="100"/>
        <w:sz w:val="24"/>
        <w:szCs w:val="24"/>
        <w:lang w:val="pt-PT" w:eastAsia="en-US" w:bidi="ar-SA"/>
      </w:rPr>
    </w:lvl>
    <w:lvl w:ilvl="1" w:tplc="81561F88">
      <w:numFmt w:val="bullet"/>
      <w:lvlText w:val="•"/>
      <w:lvlJc w:val="left"/>
      <w:pPr>
        <w:ind w:left="2396" w:hanging="284"/>
      </w:pPr>
      <w:rPr>
        <w:rFonts w:hint="default"/>
        <w:lang w:val="pt-PT" w:eastAsia="en-US" w:bidi="ar-SA"/>
      </w:rPr>
    </w:lvl>
    <w:lvl w:ilvl="2" w:tplc="F11A1E18">
      <w:numFmt w:val="bullet"/>
      <w:lvlText w:val="•"/>
      <w:lvlJc w:val="left"/>
      <w:pPr>
        <w:ind w:left="3393" w:hanging="284"/>
      </w:pPr>
      <w:rPr>
        <w:rFonts w:hint="default"/>
        <w:lang w:val="pt-PT" w:eastAsia="en-US" w:bidi="ar-SA"/>
      </w:rPr>
    </w:lvl>
    <w:lvl w:ilvl="3" w:tplc="D2BE583C">
      <w:numFmt w:val="bullet"/>
      <w:lvlText w:val="•"/>
      <w:lvlJc w:val="left"/>
      <w:pPr>
        <w:ind w:left="4389" w:hanging="284"/>
      </w:pPr>
      <w:rPr>
        <w:rFonts w:hint="default"/>
        <w:lang w:val="pt-PT" w:eastAsia="en-US" w:bidi="ar-SA"/>
      </w:rPr>
    </w:lvl>
    <w:lvl w:ilvl="4" w:tplc="4B72C4E8">
      <w:numFmt w:val="bullet"/>
      <w:lvlText w:val="•"/>
      <w:lvlJc w:val="left"/>
      <w:pPr>
        <w:ind w:left="5386" w:hanging="284"/>
      </w:pPr>
      <w:rPr>
        <w:rFonts w:hint="default"/>
        <w:lang w:val="pt-PT" w:eastAsia="en-US" w:bidi="ar-SA"/>
      </w:rPr>
    </w:lvl>
    <w:lvl w:ilvl="5" w:tplc="79948F20">
      <w:numFmt w:val="bullet"/>
      <w:lvlText w:val="•"/>
      <w:lvlJc w:val="left"/>
      <w:pPr>
        <w:ind w:left="6383" w:hanging="284"/>
      </w:pPr>
      <w:rPr>
        <w:rFonts w:hint="default"/>
        <w:lang w:val="pt-PT" w:eastAsia="en-US" w:bidi="ar-SA"/>
      </w:rPr>
    </w:lvl>
    <w:lvl w:ilvl="6" w:tplc="2974CB0C">
      <w:numFmt w:val="bullet"/>
      <w:lvlText w:val="•"/>
      <w:lvlJc w:val="left"/>
      <w:pPr>
        <w:ind w:left="7379" w:hanging="284"/>
      </w:pPr>
      <w:rPr>
        <w:rFonts w:hint="default"/>
        <w:lang w:val="pt-PT" w:eastAsia="en-US" w:bidi="ar-SA"/>
      </w:rPr>
    </w:lvl>
    <w:lvl w:ilvl="7" w:tplc="0438255C">
      <w:numFmt w:val="bullet"/>
      <w:lvlText w:val="•"/>
      <w:lvlJc w:val="left"/>
      <w:pPr>
        <w:ind w:left="8376" w:hanging="284"/>
      </w:pPr>
      <w:rPr>
        <w:rFonts w:hint="default"/>
        <w:lang w:val="pt-PT" w:eastAsia="en-US" w:bidi="ar-SA"/>
      </w:rPr>
    </w:lvl>
    <w:lvl w:ilvl="8" w:tplc="BABA2BF4">
      <w:numFmt w:val="bullet"/>
      <w:lvlText w:val="•"/>
      <w:lvlJc w:val="left"/>
      <w:pPr>
        <w:ind w:left="9373" w:hanging="284"/>
      </w:pPr>
      <w:rPr>
        <w:rFonts w:hint="default"/>
        <w:lang w:val="pt-PT" w:eastAsia="en-US" w:bidi="ar-SA"/>
      </w:rPr>
    </w:lvl>
  </w:abstractNum>
  <w:abstractNum w:abstractNumId="28">
    <w:nsid w:val="747B56CE"/>
    <w:multiLevelType w:val="multilevel"/>
    <w:tmpl w:val="AC1EA544"/>
    <w:lvl w:ilvl="0">
      <w:start w:val="10"/>
      <w:numFmt w:val="decimal"/>
      <w:lvlText w:val="%1."/>
      <w:lvlJc w:val="left"/>
      <w:pPr>
        <w:ind w:left="480" w:hanging="480"/>
      </w:pPr>
      <w:rPr>
        <w:rFonts w:hint="default"/>
      </w:rPr>
    </w:lvl>
    <w:lvl w:ilvl="1">
      <w:start w:val="1"/>
      <w:numFmt w:val="decimal"/>
      <w:lvlText w:val="%1.%2."/>
      <w:lvlJc w:val="left"/>
      <w:pPr>
        <w:ind w:left="1173" w:hanging="48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7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3"/>
  </w:num>
  <w:num w:numId="10">
    <w:abstractNumId w:val="8"/>
  </w:num>
  <w:num w:numId="11">
    <w:abstractNumId w:val="11"/>
  </w:num>
  <w:num w:numId="12">
    <w:abstractNumId w:val="13"/>
  </w:num>
  <w:num w:numId="13">
    <w:abstractNumId w:val="17"/>
  </w:num>
  <w:num w:numId="14">
    <w:abstractNumId w:val="25"/>
  </w:num>
  <w:num w:numId="15">
    <w:abstractNumId w:val="10"/>
  </w:num>
  <w:num w:numId="16">
    <w:abstractNumId w:val="27"/>
  </w:num>
  <w:num w:numId="17">
    <w:abstractNumId w:val="16"/>
  </w:num>
  <w:num w:numId="18">
    <w:abstractNumId w:val="14"/>
  </w:num>
  <w:num w:numId="19">
    <w:abstractNumId w:val="19"/>
  </w:num>
  <w:num w:numId="20">
    <w:abstractNumId w:val="9"/>
  </w:num>
  <w:num w:numId="21">
    <w:abstractNumId w:val="20"/>
  </w:num>
  <w:num w:numId="22">
    <w:abstractNumId w:val="18"/>
  </w:num>
  <w:num w:numId="23">
    <w:abstractNumId w:val="26"/>
  </w:num>
  <w:num w:numId="24">
    <w:abstractNumId w:val="12"/>
  </w:num>
  <w:num w:numId="25">
    <w:abstractNumId w:val="28"/>
  </w:num>
  <w:num w:numId="26">
    <w:abstractNumId w:val="15"/>
  </w:num>
  <w:num w:numId="27">
    <w:abstractNumId w:val="22"/>
  </w:num>
  <w:num w:numId="28">
    <w:abstractNumId w:val="24"/>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o:shapelayout v:ext="edit">
      <o:idmap v:ext="edit" data="2"/>
    </o:shapelayout>
  </w:hdrShapeDefaults>
  <w:footnotePr>
    <w:footnote w:id="0"/>
    <w:footnote w:id="1"/>
  </w:footnotePr>
  <w:endnotePr>
    <w:endnote w:id="0"/>
    <w:endnote w:id="1"/>
  </w:endnotePr>
  <w:compat/>
  <w:rsids>
    <w:rsidRoot w:val="00275138"/>
    <w:rsid w:val="00020F9D"/>
    <w:rsid w:val="00022492"/>
    <w:rsid w:val="00023105"/>
    <w:rsid w:val="0002506B"/>
    <w:rsid w:val="00026F7C"/>
    <w:rsid w:val="00033910"/>
    <w:rsid w:val="00040132"/>
    <w:rsid w:val="0004430D"/>
    <w:rsid w:val="00050E8E"/>
    <w:rsid w:val="000611B6"/>
    <w:rsid w:val="000623DA"/>
    <w:rsid w:val="000653FF"/>
    <w:rsid w:val="00067C90"/>
    <w:rsid w:val="00073364"/>
    <w:rsid w:val="0007784B"/>
    <w:rsid w:val="000855C4"/>
    <w:rsid w:val="00092327"/>
    <w:rsid w:val="0009263F"/>
    <w:rsid w:val="0009724F"/>
    <w:rsid w:val="000A0220"/>
    <w:rsid w:val="000A4142"/>
    <w:rsid w:val="000C07D9"/>
    <w:rsid w:val="000C321E"/>
    <w:rsid w:val="000C5D56"/>
    <w:rsid w:val="000D59F5"/>
    <w:rsid w:val="000E1231"/>
    <w:rsid w:val="000E4854"/>
    <w:rsid w:val="000E7D9C"/>
    <w:rsid w:val="000F0DA9"/>
    <w:rsid w:val="0010393C"/>
    <w:rsid w:val="001051AB"/>
    <w:rsid w:val="00145955"/>
    <w:rsid w:val="0017608A"/>
    <w:rsid w:val="00182184"/>
    <w:rsid w:val="001A0BF1"/>
    <w:rsid w:val="001A0E79"/>
    <w:rsid w:val="001B00D7"/>
    <w:rsid w:val="001B16CA"/>
    <w:rsid w:val="001C368F"/>
    <w:rsid w:val="001D0358"/>
    <w:rsid w:val="001D208A"/>
    <w:rsid w:val="001D2F13"/>
    <w:rsid w:val="001F1979"/>
    <w:rsid w:val="00202A9D"/>
    <w:rsid w:val="002051F0"/>
    <w:rsid w:val="00206309"/>
    <w:rsid w:val="00207324"/>
    <w:rsid w:val="002300AF"/>
    <w:rsid w:val="00235517"/>
    <w:rsid w:val="00237A39"/>
    <w:rsid w:val="00241506"/>
    <w:rsid w:val="00244C51"/>
    <w:rsid w:val="00245427"/>
    <w:rsid w:val="002606BE"/>
    <w:rsid w:val="002629EB"/>
    <w:rsid w:val="00267321"/>
    <w:rsid w:val="00275138"/>
    <w:rsid w:val="00280AB1"/>
    <w:rsid w:val="00290344"/>
    <w:rsid w:val="002923EC"/>
    <w:rsid w:val="002B02DC"/>
    <w:rsid w:val="002B0D66"/>
    <w:rsid w:val="002B1E29"/>
    <w:rsid w:val="002B5724"/>
    <w:rsid w:val="002D241B"/>
    <w:rsid w:val="002D269A"/>
    <w:rsid w:val="002D519C"/>
    <w:rsid w:val="002D551E"/>
    <w:rsid w:val="002E08A7"/>
    <w:rsid w:val="002F2440"/>
    <w:rsid w:val="002F276B"/>
    <w:rsid w:val="002F4151"/>
    <w:rsid w:val="002F5408"/>
    <w:rsid w:val="00301249"/>
    <w:rsid w:val="00305051"/>
    <w:rsid w:val="00307C24"/>
    <w:rsid w:val="003110DE"/>
    <w:rsid w:val="00311C5D"/>
    <w:rsid w:val="003209B1"/>
    <w:rsid w:val="00325A9C"/>
    <w:rsid w:val="003313C9"/>
    <w:rsid w:val="003435BD"/>
    <w:rsid w:val="00346605"/>
    <w:rsid w:val="00346C34"/>
    <w:rsid w:val="00366055"/>
    <w:rsid w:val="003702C0"/>
    <w:rsid w:val="003868AD"/>
    <w:rsid w:val="00390478"/>
    <w:rsid w:val="0039685C"/>
    <w:rsid w:val="003B1A1B"/>
    <w:rsid w:val="003B4EE9"/>
    <w:rsid w:val="003B652C"/>
    <w:rsid w:val="003C1B74"/>
    <w:rsid w:val="003C1D8C"/>
    <w:rsid w:val="003C24BF"/>
    <w:rsid w:val="003C4FC1"/>
    <w:rsid w:val="003C6529"/>
    <w:rsid w:val="003D06B6"/>
    <w:rsid w:val="003D4ED8"/>
    <w:rsid w:val="003E040D"/>
    <w:rsid w:val="003E1587"/>
    <w:rsid w:val="003E531B"/>
    <w:rsid w:val="003F41CD"/>
    <w:rsid w:val="00405485"/>
    <w:rsid w:val="00410A79"/>
    <w:rsid w:val="00416569"/>
    <w:rsid w:val="004166D4"/>
    <w:rsid w:val="0042061D"/>
    <w:rsid w:val="00426344"/>
    <w:rsid w:val="00426D8A"/>
    <w:rsid w:val="00427475"/>
    <w:rsid w:val="0043436F"/>
    <w:rsid w:val="00434D80"/>
    <w:rsid w:val="0044287F"/>
    <w:rsid w:val="00442EFC"/>
    <w:rsid w:val="004461EC"/>
    <w:rsid w:val="00461A62"/>
    <w:rsid w:val="004633C8"/>
    <w:rsid w:val="00463BEB"/>
    <w:rsid w:val="004656E6"/>
    <w:rsid w:val="004673D1"/>
    <w:rsid w:val="00470C89"/>
    <w:rsid w:val="00472D7A"/>
    <w:rsid w:val="00476BAA"/>
    <w:rsid w:val="004803A3"/>
    <w:rsid w:val="004805F0"/>
    <w:rsid w:val="0049273B"/>
    <w:rsid w:val="0049303D"/>
    <w:rsid w:val="004A0703"/>
    <w:rsid w:val="004A08F7"/>
    <w:rsid w:val="004A116B"/>
    <w:rsid w:val="004B4D1B"/>
    <w:rsid w:val="004C1988"/>
    <w:rsid w:val="004C6C41"/>
    <w:rsid w:val="004C7F60"/>
    <w:rsid w:val="004D22F3"/>
    <w:rsid w:val="004D3715"/>
    <w:rsid w:val="004D5F1D"/>
    <w:rsid w:val="004E1721"/>
    <w:rsid w:val="004E1FEB"/>
    <w:rsid w:val="004E23D0"/>
    <w:rsid w:val="00502119"/>
    <w:rsid w:val="00503F67"/>
    <w:rsid w:val="0050449C"/>
    <w:rsid w:val="005066DB"/>
    <w:rsid w:val="00506B32"/>
    <w:rsid w:val="00522906"/>
    <w:rsid w:val="00522E27"/>
    <w:rsid w:val="0053230C"/>
    <w:rsid w:val="00543095"/>
    <w:rsid w:val="005456AD"/>
    <w:rsid w:val="00555254"/>
    <w:rsid w:val="00556D4E"/>
    <w:rsid w:val="005628A6"/>
    <w:rsid w:val="0057201A"/>
    <w:rsid w:val="0058006E"/>
    <w:rsid w:val="005B1592"/>
    <w:rsid w:val="005B37A9"/>
    <w:rsid w:val="005D13C4"/>
    <w:rsid w:val="005D5F3D"/>
    <w:rsid w:val="005E0C5A"/>
    <w:rsid w:val="005E10C5"/>
    <w:rsid w:val="005E3CCE"/>
    <w:rsid w:val="005E58DA"/>
    <w:rsid w:val="005F3851"/>
    <w:rsid w:val="005F41AF"/>
    <w:rsid w:val="005F4415"/>
    <w:rsid w:val="00602403"/>
    <w:rsid w:val="00603E31"/>
    <w:rsid w:val="0061042F"/>
    <w:rsid w:val="00616D2F"/>
    <w:rsid w:val="00626E7D"/>
    <w:rsid w:val="0063292A"/>
    <w:rsid w:val="00646CF2"/>
    <w:rsid w:val="0065002E"/>
    <w:rsid w:val="00650B62"/>
    <w:rsid w:val="00651E9C"/>
    <w:rsid w:val="00655E69"/>
    <w:rsid w:val="00657594"/>
    <w:rsid w:val="00674D00"/>
    <w:rsid w:val="00680D51"/>
    <w:rsid w:val="00686648"/>
    <w:rsid w:val="006926F6"/>
    <w:rsid w:val="006942B4"/>
    <w:rsid w:val="006948B5"/>
    <w:rsid w:val="006C0584"/>
    <w:rsid w:val="006C59C5"/>
    <w:rsid w:val="006D4116"/>
    <w:rsid w:val="006D7438"/>
    <w:rsid w:val="006E0928"/>
    <w:rsid w:val="006F2852"/>
    <w:rsid w:val="006F29F7"/>
    <w:rsid w:val="00711D39"/>
    <w:rsid w:val="00723422"/>
    <w:rsid w:val="00754589"/>
    <w:rsid w:val="00755194"/>
    <w:rsid w:val="00760024"/>
    <w:rsid w:val="00760F2B"/>
    <w:rsid w:val="007634E0"/>
    <w:rsid w:val="007654BF"/>
    <w:rsid w:val="00766280"/>
    <w:rsid w:val="007664B2"/>
    <w:rsid w:val="00773605"/>
    <w:rsid w:val="0077535E"/>
    <w:rsid w:val="007773A8"/>
    <w:rsid w:val="00796018"/>
    <w:rsid w:val="007A29F4"/>
    <w:rsid w:val="007A33A6"/>
    <w:rsid w:val="007A60E0"/>
    <w:rsid w:val="007B1A4D"/>
    <w:rsid w:val="007B6F5D"/>
    <w:rsid w:val="007D45F6"/>
    <w:rsid w:val="00802D42"/>
    <w:rsid w:val="00803960"/>
    <w:rsid w:val="00804262"/>
    <w:rsid w:val="00810AE9"/>
    <w:rsid w:val="00810B78"/>
    <w:rsid w:val="00821CAE"/>
    <w:rsid w:val="008327A7"/>
    <w:rsid w:val="00833DBC"/>
    <w:rsid w:val="00835317"/>
    <w:rsid w:val="0083543D"/>
    <w:rsid w:val="008378F5"/>
    <w:rsid w:val="00845B1A"/>
    <w:rsid w:val="00853AA1"/>
    <w:rsid w:val="00855265"/>
    <w:rsid w:val="008754E6"/>
    <w:rsid w:val="008766FE"/>
    <w:rsid w:val="00884E2F"/>
    <w:rsid w:val="00890F8F"/>
    <w:rsid w:val="008939BD"/>
    <w:rsid w:val="008974F0"/>
    <w:rsid w:val="008A2EA2"/>
    <w:rsid w:val="008B0F0D"/>
    <w:rsid w:val="008B258F"/>
    <w:rsid w:val="008B6A81"/>
    <w:rsid w:val="008C662B"/>
    <w:rsid w:val="008C663F"/>
    <w:rsid w:val="008C6C8C"/>
    <w:rsid w:val="008D5B79"/>
    <w:rsid w:val="008E10D0"/>
    <w:rsid w:val="008F42C3"/>
    <w:rsid w:val="008F7D68"/>
    <w:rsid w:val="00904167"/>
    <w:rsid w:val="009044E3"/>
    <w:rsid w:val="00926CF5"/>
    <w:rsid w:val="009320E5"/>
    <w:rsid w:val="00937143"/>
    <w:rsid w:val="009376E8"/>
    <w:rsid w:val="00941B63"/>
    <w:rsid w:val="00944F8F"/>
    <w:rsid w:val="00951F42"/>
    <w:rsid w:val="00972DDB"/>
    <w:rsid w:val="00973FEC"/>
    <w:rsid w:val="0097596D"/>
    <w:rsid w:val="00975ED3"/>
    <w:rsid w:val="009828A6"/>
    <w:rsid w:val="00986C6F"/>
    <w:rsid w:val="00990F2D"/>
    <w:rsid w:val="0099506F"/>
    <w:rsid w:val="00995C00"/>
    <w:rsid w:val="009A26A3"/>
    <w:rsid w:val="009A4B30"/>
    <w:rsid w:val="009B7CA1"/>
    <w:rsid w:val="009C0B8B"/>
    <w:rsid w:val="009D0927"/>
    <w:rsid w:val="009D4F44"/>
    <w:rsid w:val="009D686B"/>
    <w:rsid w:val="009D6D50"/>
    <w:rsid w:val="009E0980"/>
    <w:rsid w:val="009E29BA"/>
    <w:rsid w:val="009E33C3"/>
    <w:rsid w:val="009F179E"/>
    <w:rsid w:val="009F3D6E"/>
    <w:rsid w:val="009F58C5"/>
    <w:rsid w:val="00A02831"/>
    <w:rsid w:val="00A02EB8"/>
    <w:rsid w:val="00A3522B"/>
    <w:rsid w:val="00A35E94"/>
    <w:rsid w:val="00A412DD"/>
    <w:rsid w:val="00A43D3C"/>
    <w:rsid w:val="00A43F06"/>
    <w:rsid w:val="00A50AAB"/>
    <w:rsid w:val="00A51F85"/>
    <w:rsid w:val="00A568DB"/>
    <w:rsid w:val="00A766C9"/>
    <w:rsid w:val="00A77E28"/>
    <w:rsid w:val="00A81820"/>
    <w:rsid w:val="00AC370E"/>
    <w:rsid w:val="00AC7750"/>
    <w:rsid w:val="00AD21E3"/>
    <w:rsid w:val="00AD3B09"/>
    <w:rsid w:val="00AF28C3"/>
    <w:rsid w:val="00AF4337"/>
    <w:rsid w:val="00B05D54"/>
    <w:rsid w:val="00B31765"/>
    <w:rsid w:val="00B3740A"/>
    <w:rsid w:val="00B41240"/>
    <w:rsid w:val="00B521BF"/>
    <w:rsid w:val="00B52CE5"/>
    <w:rsid w:val="00B54B8F"/>
    <w:rsid w:val="00B55F56"/>
    <w:rsid w:val="00B650B6"/>
    <w:rsid w:val="00B73244"/>
    <w:rsid w:val="00B84B39"/>
    <w:rsid w:val="00B84BCA"/>
    <w:rsid w:val="00B850E9"/>
    <w:rsid w:val="00B943FA"/>
    <w:rsid w:val="00B958BB"/>
    <w:rsid w:val="00B9627C"/>
    <w:rsid w:val="00BA311A"/>
    <w:rsid w:val="00BB098A"/>
    <w:rsid w:val="00BB662B"/>
    <w:rsid w:val="00BB6D73"/>
    <w:rsid w:val="00BC2CA4"/>
    <w:rsid w:val="00BC3801"/>
    <w:rsid w:val="00BC7D0C"/>
    <w:rsid w:val="00BD7207"/>
    <w:rsid w:val="00BE4316"/>
    <w:rsid w:val="00BE4AE7"/>
    <w:rsid w:val="00C05A87"/>
    <w:rsid w:val="00C06CA4"/>
    <w:rsid w:val="00C11DD0"/>
    <w:rsid w:val="00C30810"/>
    <w:rsid w:val="00C3607E"/>
    <w:rsid w:val="00C36E11"/>
    <w:rsid w:val="00C37FFC"/>
    <w:rsid w:val="00C4000D"/>
    <w:rsid w:val="00C40EAD"/>
    <w:rsid w:val="00C4232C"/>
    <w:rsid w:val="00C436B6"/>
    <w:rsid w:val="00C438FD"/>
    <w:rsid w:val="00C44F72"/>
    <w:rsid w:val="00C45D17"/>
    <w:rsid w:val="00C619F6"/>
    <w:rsid w:val="00C76ADC"/>
    <w:rsid w:val="00C81007"/>
    <w:rsid w:val="00C82156"/>
    <w:rsid w:val="00CB18FD"/>
    <w:rsid w:val="00CC3D69"/>
    <w:rsid w:val="00CC7A8D"/>
    <w:rsid w:val="00CE3B64"/>
    <w:rsid w:val="00CF69E7"/>
    <w:rsid w:val="00D17592"/>
    <w:rsid w:val="00D34202"/>
    <w:rsid w:val="00D416BF"/>
    <w:rsid w:val="00D51FDF"/>
    <w:rsid w:val="00D73CAB"/>
    <w:rsid w:val="00D80D6D"/>
    <w:rsid w:val="00D82F06"/>
    <w:rsid w:val="00D85AB5"/>
    <w:rsid w:val="00D92FB1"/>
    <w:rsid w:val="00DA2818"/>
    <w:rsid w:val="00DB130E"/>
    <w:rsid w:val="00DC6590"/>
    <w:rsid w:val="00DE6B4E"/>
    <w:rsid w:val="00DF646D"/>
    <w:rsid w:val="00E02AE9"/>
    <w:rsid w:val="00E034D8"/>
    <w:rsid w:val="00E07C51"/>
    <w:rsid w:val="00E14207"/>
    <w:rsid w:val="00E21E3C"/>
    <w:rsid w:val="00E40DAA"/>
    <w:rsid w:val="00E4767B"/>
    <w:rsid w:val="00E51E34"/>
    <w:rsid w:val="00E56FA9"/>
    <w:rsid w:val="00E603EE"/>
    <w:rsid w:val="00E63F5E"/>
    <w:rsid w:val="00E70BE6"/>
    <w:rsid w:val="00E71097"/>
    <w:rsid w:val="00E72EB6"/>
    <w:rsid w:val="00E7444B"/>
    <w:rsid w:val="00E81C98"/>
    <w:rsid w:val="00E86006"/>
    <w:rsid w:val="00E95546"/>
    <w:rsid w:val="00EA5E85"/>
    <w:rsid w:val="00EA619B"/>
    <w:rsid w:val="00EA6237"/>
    <w:rsid w:val="00EB36CD"/>
    <w:rsid w:val="00EB53DE"/>
    <w:rsid w:val="00EB6033"/>
    <w:rsid w:val="00EC052D"/>
    <w:rsid w:val="00EC429E"/>
    <w:rsid w:val="00ED4E78"/>
    <w:rsid w:val="00ED608A"/>
    <w:rsid w:val="00EE6501"/>
    <w:rsid w:val="00EF35CD"/>
    <w:rsid w:val="00F00757"/>
    <w:rsid w:val="00F05772"/>
    <w:rsid w:val="00F0787A"/>
    <w:rsid w:val="00F3253F"/>
    <w:rsid w:val="00F3566D"/>
    <w:rsid w:val="00F358F7"/>
    <w:rsid w:val="00F4392D"/>
    <w:rsid w:val="00F7362D"/>
    <w:rsid w:val="00F73ABE"/>
    <w:rsid w:val="00F834FC"/>
    <w:rsid w:val="00F9738F"/>
    <w:rsid w:val="00FA0B4A"/>
    <w:rsid w:val="00FA0CD5"/>
    <w:rsid w:val="00FB0731"/>
    <w:rsid w:val="00FB4A47"/>
    <w:rsid w:val="00FC1518"/>
    <w:rsid w:val="00FC5440"/>
    <w:rsid w:val="00FC749C"/>
    <w:rsid w:val="00FD1287"/>
    <w:rsid w:val="00FD13BE"/>
    <w:rsid w:val="00FD7FE2"/>
    <w:rsid w:val="00FE023B"/>
    <w:rsid w:val="00FE60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9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DC65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3292A"/>
    <w:pPr>
      <w:keepNext/>
      <w:tabs>
        <w:tab w:val="num" w:pos="0"/>
      </w:tabs>
      <w:suppressAutoHyphens/>
      <w:autoSpaceDE w:val="0"/>
      <w:ind w:left="576" w:hanging="576"/>
      <w:jc w:val="both"/>
      <w:outlineLvl w:val="1"/>
    </w:pPr>
    <w:rPr>
      <w:b/>
      <w:bCs/>
      <w:sz w:val="28"/>
      <w:szCs w:val="28"/>
      <w:lang w:eastAsia="zh-CN"/>
    </w:rPr>
  </w:style>
  <w:style w:type="paragraph" w:styleId="Ttulo3">
    <w:name w:val="heading 3"/>
    <w:basedOn w:val="Normal"/>
    <w:next w:val="Normal"/>
    <w:link w:val="Ttulo3Char"/>
    <w:qFormat/>
    <w:rsid w:val="0063292A"/>
    <w:pPr>
      <w:keepNext/>
      <w:tabs>
        <w:tab w:val="num" w:pos="0"/>
      </w:tabs>
      <w:suppressAutoHyphens/>
      <w:autoSpaceDE w:val="0"/>
      <w:ind w:left="720" w:hanging="720"/>
      <w:jc w:val="center"/>
      <w:outlineLvl w:val="2"/>
    </w:pPr>
    <w:rPr>
      <w:b/>
      <w:sz w:val="28"/>
      <w:szCs w:val="28"/>
      <w:lang w:eastAsia="zh-CN"/>
    </w:rPr>
  </w:style>
  <w:style w:type="paragraph" w:styleId="Ttulo4">
    <w:name w:val="heading 4"/>
    <w:basedOn w:val="Normal"/>
    <w:next w:val="Normal"/>
    <w:link w:val="Ttulo4Char"/>
    <w:qFormat/>
    <w:rsid w:val="0063292A"/>
    <w:pPr>
      <w:keepNext/>
      <w:tabs>
        <w:tab w:val="num" w:pos="0"/>
      </w:tabs>
      <w:suppressAutoHyphens/>
      <w:autoSpaceDE w:val="0"/>
      <w:ind w:left="864" w:hanging="864"/>
      <w:outlineLvl w:val="3"/>
    </w:pPr>
    <w:rPr>
      <w:sz w:val="28"/>
      <w:szCs w:val="28"/>
      <w:lang w:eastAsia="zh-CN"/>
    </w:rPr>
  </w:style>
  <w:style w:type="paragraph" w:styleId="Ttulo7">
    <w:name w:val="heading 7"/>
    <w:basedOn w:val="Normal"/>
    <w:next w:val="Normal"/>
    <w:link w:val="Ttulo7Char"/>
    <w:qFormat/>
    <w:rsid w:val="00E02AE9"/>
    <w:pPr>
      <w:keepNext/>
      <w:outlineLvl w:val="6"/>
    </w:pPr>
    <w:rPr>
      <w:sz w:val="28"/>
    </w:rPr>
  </w:style>
  <w:style w:type="paragraph" w:styleId="Ttulo8">
    <w:name w:val="heading 8"/>
    <w:basedOn w:val="Normal"/>
    <w:next w:val="Normal"/>
    <w:link w:val="Ttulo8Char"/>
    <w:qFormat/>
    <w:rsid w:val="00E02AE9"/>
    <w:pPr>
      <w:keepNext/>
      <w:tabs>
        <w:tab w:val="left" w:leader="dot" w:pos="7088"/>
      </w:tabs>
      <w:ind w:firstLine="709"/>
      <w:jc w:val="both"/>
      <w:outlineLvl w:val="7"/>
    </w:pPr>
    <w:rPr>
      <w:sz w:val="24"/>
    </w:rPr>
  </w:style>
  <w:style w:type="paragraph" w:styleId="Ttulo9">
    <w:name w:val="heading 9"/>
    <w:basedOn w:val="Normal"/>
    <w:next w:val="Normal"/>
    <w:link w:val="Ttulo9Char"/>
    <w:qFormat/>
    <w:rsid w:val="00E02AE9"/>
    <w:pPr>
      <w:keepNext/>
      <w:spacing w:line="360" w:lineRule="auto"/>
      <w:ind w:firstLine="709"/>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275138"/>
  </w:style>
  <w:style w:type="paragraph" w:styleId="Rodap">
    <w:name w:val="footer"/>
    <w:basedOn w:val="Normal"/>
    <w:link w:val="RodapChar"/>
    <w:unhideWhenUsed/>
    <w:rsid w:val="002751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275138"/>
  </w:style>
  <w:style w:type="paragraph" w:styleId="Textodebalo">
    <w:name w:val="Balloon Text"/>
    <w:basedOn w:val="Normal"/>
    <w:link w:val="TextodebaloChar"/>
    <w:uiPriority w:val="99"/>
    <w:semiHidden/>
    <w:unhideWhenUsed/>
    <w:rsid w:val="00275138"/>
    <w:rPr>
      <w:rFonts w:ascii="Tahoma" w:hAnsi="Tahoma" w:cs="Tahoma"/>
      <w:sz w:val="16"/>
      <w:szCs w:val="16"/>
    </w:rPr>
  </w:style>
  <w:style w:type="character" w:customStyle="1" w:styleId="TextodebaloChar">
    <w:name w:val="Texto de balão Char"/>
    <w:basedOn w:val="Fontepargpadro"/>
    <w:link w:val="Textodebalo"/>
    <w:uiPriority w:val="99"/>
    <w:semiHidden/>
    <w:rsid w:val="00275138"/>
    <w:rPr>
      <w:rFonts w:ascii="Tahoma" w:hAnsi="Tahoma" w:cs="Tahoma"/>
      <w:sz w:val="16"/>
      <w:szCs w:val="16"/>
    </w:rPr>
  </w:style>
  <w:style w:type="character" w:customStyle="1" w:styleId="Ttulo7Char">
    <w:name w:val="Título 7 Char"/>
    <w:basedOn w:val="Fontepargpadro"/>
    <w:link w:val="Ttulo7"/>
    <w:rsid w:val="00E02AE9"/>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E02AE9"/>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E02AE9"/>
    <w:rPr>
      <w:rFonts w:ascii="Times New Roman" w:eastAsia="Times New Roman" w:hAnsi="Times New Roman" w:cs="Times New Roman"/>
      <w:b/>
      <w:sz w:val="28"/>
      <w:szCs w:val="20"/>
      <w:lang w:eastAsia="pt-BR"/>
    </w:rPr>
  </w:style>
  <w:style w:type="paragraph" w:styleId="Textodenotaderodap">
    <w:name w:val="footnote text"/>
    <w:basedOn w:val="Normal"/>
    <w:link w:val="TextodenotaderodapChar"/>
    <w:semiHidden/>
    <w:rsid w:val="00E02AE9"/>
  </w:style>
  <w:style w:type="character" w:customStyle="1" w:styleId="TextodenotaderodapChar">
    <w:name w:val="Texto de nota de rodapé Char"/>
    <w:basedOn w:val="Fontepargpadro"/>
    <w:link w:val="Textodenotaderodap"/>
    <w:semiHidden/>
    <w:rsid w:val="00E02AE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02AE9"/>
    <w:rPr>
      <w:vertAlign w:val="superscript"/>
    </w:rPr>
  </w:style>
  <w:style w:type="paragraph" w:styleId="Recuodecorpodetexto">
    <w:name w:val="Body Text Indent"/>
    <w:basedOn w:val="Normal"/>
    <w:link w:val="RecuodecorpodetextoChar"/>
    <w:rsid w:val="00E02AE9"/>
    <w:pPr>
      <w:spacing w:line="360" w:lineRule="auto"/>
      <w:ind w:firstLine="709"/>
      <w:jc w:val="both"/>
    </w:pPr>
    <w:rPr>
      <w:sz w:val="24"/>
    </w:rPr>
  </w:style>
  <w:style w:type="character" w:customStyle="1" w:styleId="RecuodecorpodetextoChar">
    <w:name w:val="Recuo de corpo de texto Char"/>
    <w:basedOn w:val="Fontepargpadro"/>
    <w:link w:val="Recuodecorpodetexto"/>
    <w:rsid w:val="00E02AE9"/>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semiHidden/>
    <w:rsid w:val="00E02AE9"/>
    <w:pPr>
      <w:ind w:left="1474" w:hanging="1474"/>
      <w:jc w:val="both"/>
    </w:pPr>
    <w:rPr>
      <w:sz w:val="28"/>
    </w:rPr>
  </w:style>
  <w:style w:type="character" w:customStyle="1" w:styleId="Recuodecorpodetexto2Char">
    <w:name w:val="Recuo de corpo de texto 2 Char"/>
    <w:basedOn w:val="Fontepargpadro"/>
    <w:link w:val="Recuodecorpodetexto2"/>
    <w:semiHidden/>
    <w:rsid w:val="00E02AE9"/>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EE6501"/>
    <w:pPr>
      <w:spacing w:before="100" w:beforeAutospacing="1" w:after="100" w:afterAutospacing="1"/>
    </w:pPr>
    <w:rPr>
      <w:sz w:val="24"/>
      <w:szCs w:val="24"/>
    </w:rPr>
  </w:style>
  <w:style w:type="character" w:customStyle="1" w:styleId="apple-style-span">
    <w:name w:val="apple-style-span"/>
    <w:basedOn w:val="Fontepargpadro"/>
    <w:rsid w:val="00CE3B64"/>
  </w:style>
  <w:style w:type="paragraph" w:styleId="Corpodetexto">
    <w:name w:val="Body Text"/>
    <w:basedOn w:val="Normal"/>
    <w:link w:val="CorpodetextoChar"/>
    <w:unhideWhenUsed/>
    <w:rsid w:val="00476BAA"/>
    <w:pPr>
      <w:spacing w:after="120"/>
    </w:pPr>
  </w:style>
  <w:style w:type="character" w:customStyle="1" w:styleId="CorpodetextoChar">
    <w:name w:val="Corpo de texto Char"/>
    <w:basedOn w:val="Fontepargpadro"/>
    <w:link w:val="Corpodetexto"/>
    <w:rsid w:val="00476BAA"/>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rsid w:val="0063292A"/>
    <w:rPr>
      <w:rFonts w:ascii="Times New Roman" w:eastAsia="Times New Roman" w:hAnsi="Times New Roman" w:cs="Times New Roman"/>
      <w:b/>
      <w:bCs/>
      <w:sz w:val="28"/>
      <w:szCs w:val="28"/>
      <w:lang w:eastAsia="zh-CN"/>
    </w:rPr>
  </w:style>
  <w:style w:type="character" w:customStyle="1" w:styleId="Ttulo3Char">
    <w:name w:val="Título 3 Char"/>
    <w:basedOn w:val="Fontepargpadro"/>
    <w:link w:val="Ttulo3"/>
    <w:rsid w:val="0063292A"/>
    <w:rPr>
      <w:rFonts w:ascii="Times New Roman" w:eastAsia="Times New Roman" w:hAnsi="Times New Roman" w:cs="Times New Roman"/>
      <w:b/>
      <w:sz w:val="28"/>
      <w:szCs w:val="28"/>
      <w:lang w:eastAsia="zh-CN"/>
    </w:rPr>
  </w:style>
  <w:style w:type="character" w:customStyle="1" w:styleId="Ttulo4Char">
    <w:name w:val="Título 4 Char"/>
    <w:basedOn w:val="Fontepargpadro"/>
    <w:link w:val="Ttulo4"/>
    <w:rsid w:val="0063292A"/>
    <w:rPr>
      <w:rFonts w:ascii="Times New Roman" w:eastAsia="Times New Roman" w:hAnsi="Times New Roman" w:cs="Times New Roman"/>
      <w:sz w:val="28"/>
      <w:szCs w:val="28"/>
      <w:lang w:eastAsia="zh-CN"/>
    </w:rPr>
  </w:style>
  <w:style w:type="character" w:customStyle="1" w:styleId="WW8Num1z0">
    <w:name w:val="WW8Num1z0"/>
    <w:rsid w:val="0063292A"/>
  </w:style>
  <w:style w:type="character" w:customStyle="1" w:styleId="WW8Num1z1">
    <w:name w:val="WW8Num1z1"/>
    <w:rsid w:val="0063292A"/>
  </w:style>
  <w:style w:type="character" w:customStyle="1" w:styleId="WW8Num1z2">
    <w:name w:val="WW8Num1z2"/>
    <w:rsid w:val="0063292A"/>
  </w:style>
  <w:style w:type="character" w:customStyle="1" w:styleId="WW8Num1z3">
    <w:name w:val="WW8Num1z3"/>
    <w:rsid w:val="0063292A"/>
  </w:style>
  <w:style w:type="character" w:customStyle="1" w:styleId="WW8Num1z4">
    <w:name w:val="WW8Num1z4"/>
    <w:rsid w:val="0063292A"/>
  </w:style>
  <w:style w:type="character" w:customStyle="1" w:styleId="WW8Num1z5">
    <w:name w:val="WW8Num1z5"/>
    <w:rsid w:val="0063292A"/>
  </w:style>
  <w:style w:type="character" w:customStyle="1" w:styleId="WW8Num1z6">
    <w:name w:val="WW8Num1z6"/>
    <w:rsid w:val="0063292A"/>
  </w:style>
  <w:style w:type="character" w:customStyle="1" w:styleId="WW8Num1z7">
    <w:name w:val="WW8Num1z7"/>
    <w:rsid w:val="0063292A"/>
  </w:style>
  <w:style w:type="character" w:customStyle="1" w:styleId="WW8Num1z8">
    <w:name w:val="WW8Num1z8"/>
    <w:rsid w:val="0063292A"/>
  </w:style>
  <w:style w:type="character" w:customStyle="1" w:styleId="WW8Num2z0">
    <w:name w:val="WW8Num2z0"/>
    <w:rsid w:val="0063292A"/>
  </w:style>
  <w:style w:type="character" w:customStyle="1" w:styleId="WW8Num2z1">
    <w:name w:val="WW8Num2z1"/>
    <w:rsid w:val="0063292A"/>
    <w:rPr>
      <w:rFonts w:ascii="Arial" w:hAnsi="Arial" w:cs="Arial"/>
      <w:b/>
      <w:sz w:val="24"/>
      <w:szCs w:val="24"/>
    </w:rPr>
  </w:style>
  <w:style w:type="character" w:customStyle="1" w:styleId="WW8Num2z2">
    <w:name w:val="WW8Num2z2"/>
    <w:rsid w:val="0063292A"/>
  </w:style>
  <w:style w:type="character" w:customStyle="1" w:styleId="WW8Num2z3">
    <w:name w:val="WW8Num2z3"/>
    <w:rsid w:val="0063292A"/>
  </w:style>
  <w:style w:type="character" w:customStyle="1" w:styleId="WW8Num2z4">
    <w:name w:val="WW8Num2z4"/>
    <w:rsid w:val="0063292A"/>
  </w:style>
  <w:style w:type="character" w:customStyle="1" w:styleId="WW8Num2z5">
    <w:name w:val="WW8Num2z5"/>
    <w:rsid w:val="0063292A"/>
  </w:style>
  <w:style w:type="character" w:customStyle="1" w:styleId="WW8Num2z6">
    <w:name w:val="WW8Num2z6"/>
    <w:rsid w:val="0063292A"/>
  </w:style>
  <w:style w:type="character" w:customStyle="1" w:styleId="WW8Num2z7">
    <w:name w:val="WW8Num2z7"/>
    <w:rsid w:val="0063292A"/>
  </w:style>
  <w:style w:type="character" w:customStyle="1" w:styleId="WW8Num2z8">
    <w:name w:val="WW8Num2z8"/>
    <w:rsid w:val="0063292A"/>
  </w:style>
  <w:style w:type="character" w:customStyle="1" w:styleId="WW8Num3z0">
    <w:name w:val="WW8Num3z0"/>
    <w:rsid w:val="0063292A"/>
    <w:rPr>
      <w:rFonts w:ascii="Cambria" w:hAnsi="Cambria" w:cs="Cambria"/>
      <w:b/>
      <w:sz w:val="24"/>
      <w:szCs w:val="24"/>
    </w:rPr>
  </w:style>
  <w:style w:type="character" w:customStyle="1" w:styleId="WW8Num4z0">
    <w:name w:val="WW8Num4z0"/>
    <w:rsid w:val="0063292A"/>
    <w:rPr>
      <w:rFonts w:ascii="Cambria" w:hAnsi="Cambria" w:cs="Arial"/>
      <w:b/>
      <w:sz w:val="24"/>
      <w:szCs w:val="24"/>
    </w:rPr>
  </w:style>
  <w:style w:type="character" w:customStyle="1" w:styleId="WW8Num5z0">
    <w:name w:val="WW8Num5z0"/>
    <w:rsid w:val="0063292A"/>
  </w:style>
  <w:style w:type="character" w:customStyle="1" w:styleId="WW8Num5z1">
    <w:name w:val="WW8Num5z1"/>
    <w:rsid w:val="0063292A"/>
    <w:rPr>
      <w:b/>
    </w:rPr>
  </w:style>
  <w:style w:type="character" w:customStyle="1" w:styleId="WW8Num5z2">
    <w:name w:val="WW8Num5z2"/>
    <w:rsid w:val="0063292A"/>
  </w:style>
  <w:style w:type="character" w:customStyle="1" w:styleId="WW8Num5z3">
    <w:name w:val="WW8Num5z3"/>
    <w:rsid w:val="0063292A"/>
  </w:style>
  <w:style w:type="character" w:customStyle="1" w:styleId="WW8Num5z4">
    <w:name w:val="WW8Num5z4"/>
    <w:rsid w:val="0063292A"/>
  </w:style>
  <w:style w:type="character" w:customStyle="1" w:styleId="WW8Num5z5">
    <w:name w:val="WW8Num5z5"/>
    <w:rsid w:val="0063292A"/>
  </w:style>
  <w:style w:type="character" w:customStyle="1" w:styleId="WW8Num5z6">
    <w:name w:val="WW8Num5z6"/>
    <w:rsid w:val="0063292A"/>
  </w:style>
  <w:style w:type="character" w:customStyle="1" w:styleId="WW8Num5z7">
    <w:name w:val="WW8Num5z7"/>
    <w:rsid w:val="0063292A"/>
  </w:style>
  <w:style w:type="character" w:customStyle="1" w:styleId="WW8Num5z8">
    <w:name w:val="WW8Num5z8"/>
    <w:rsid w:val="0063292A"/>
  </w:style>
  <w:style w:type="character" w:customStyle="1" w:styleId="WW8Num6z0">
    <w:name w:val="WW8Num6z0"/>
    <w:rsid w:val="0063292A"/>
    <w:rPr>
      <w:rFonts w:ascii="Symbol" w:hAnsi="Symbol" w:cs="Symbol"/>
      <w:sz w:val="12"/>
    </w:rPr>
  </w:style>
  <w:style w:type="character" w:customStyle="1" w:styleId="WW8Num6z1">
    <w:name w:val="WW8Num6z1"/>
    <w:rsid w:val="0063292A"/>
    <w:rPr>
      <w:rFonts w:ascii="Wingdings" w:hAnsi="Wingdings" w:cs="Wingdings"/>
    </w:rPr>
  </w:style>
  <w:style w:type="character" w:customStyle="1" w:styleId="WW8Num6z3">
    <w:name w:val="WW8Num6z3"/>
    <w:rsid w:val="0063292A"/>
    <w:rPr>
      <w:rFonts w:ascii="Symbol" w:hAnsi="Symbol" w:cs="Symbol"/>
    </w:rPr>
  </w:style>
  <w:style w:type="character" w:customStyle="1" w:styleId="WW8Num7z0">
    <w:name w:val="WW8Num7z0"/>
    <w:rsid w:val="0063292A"/>
    <w:rPr>
      <w:w w:val="100"/>
      <w:sz w:val="24"/>
      <w:szCs w:val="24"/>
    </w:rPr>
  </w:style>
  <w:style w:type="character" w:customStyle="1" w:styleId="WW8Num8z0">
    <w:name w:val="WW8Num8z0"/>
    <w:rsid w:val="0063292A"/>
  </w:style>
  <w:style w:type="character" w:customStyle="1" w:styleId="WW8Num8z1">
    <w:name w:val="WW8Num8z1"/>
    <w:rsid w:val="0063292A"/>
  </w:style>
  <w:style w:type="character" w:customStyle="1" w:styleId="WW8Num8z2">
    <w:name w:val="WW8Num8z2"/>
    <w:rsid w:val="0063292A"/>
  </w:style>
  <w:style w:type="character" w:customStyle="1" w:styleId="WW8Num8z3">
    <w:name w:val="WW8Num8z3"/>
    <w:rsid w:val="0063292A"/>
  </w:style>
  <w:style w:type="character" w:customStyle="1" w:styleId="WW8Num8z4">
    <w:name w:val="WW8Num8z4"/>
    <w:rsid w:val="0063292A"/>
  </w:style>
  <w:style w:type="character" w:customStyle="1" w:styleId="WW8Num8z5">
    <w:name w:val="WW8Num8z5"/>
    <w:rsid w:val="0063292A"/>
  </w:style>
  <w:style w:type="character" w:customStyle="1" w:styleId="WW8Num8z6">
    <w:name w:val="WW8Num8z6"/>
    <w:rsid w:val="0063292A"/>
  </w:style>
  <w:style w:type="character" w:customStyle="1" w:styleId="WW8Num8z7">
    <w:name w:val="WW8Num8z7"/>
    <w:rsid w:val="0063292A"/>
  </w:style>
  <w:style w:type="character" w:customStyle="1" w:styleId="WW8Num8z8">
    <w:name w:val="WW8Num8z8"/>
    <w:rsid w:val="0063292A"/>
  </w:style>
  <w:style w:type="character" w:customStyle="1" w:styleId="WW8Num9z0">
    <w:name w:val="WW8Num9z0"/>
    <w:rsid w:val="0063292A"/>
  </w:style>
  <w:style w:type="character" w:customStyle="1" w:styleId="WW8Num9z1">
    <w:name w:val="WW8Num9z1"/>
    <w:rsid w:val="0063292A"/>
  </w:style>
  <w:style w:type="character" w:customStyle="1" w:styleId="WW8Num9z2">
    <w:name w:val="WW8Num9z2"/>
    <w:rsid w:val="0063292A"/>
  </w:style>
  <w:style w:type="character" w:customStyle="1" w:styleId="WW8Num9z3">
    <w:name w:val="WW8Num9z3"/>
    <w:rsid w:val="0063292A"/>
  </w:style>
  <w:style w:type="character" w:customStyle="1" w:styleId="WW8Num9z4">
    <w:name w:val="WW8Num9z4"/>
    <w:rsid w:val="0063292A"/>
  </w:style>
  <w:style w:type="character" w:customStyle="1" w:styleId="WW8Num9z5">
    <w:name w:val="WW8Num9z5"/>
    <w:rsid w:val="0063292A"/>
  </w:style>
  <w:style w:type="character" w:customStyle="1" w:styleId="WW8Num9z6">
    <w:name w:val="WW8Num9z6"/>
    <w:rsid w:val="0063292A"/>
  </w:style>
  <w:style w:type="character" w:customStyle="1" w:styleId="WW8Num9z7">
    <w:name w:val="WW8Num9z7"/>
    <w:rsid w:val="0063292A"/>
  </w:style>
  <w:style w:type="character" w:customStyle="1" w:styleId="WW8Num9z8">
    <w:name w:val="WW8Num9z8"/>
    <w:rsid w:val="0063292A"/>
  </w:style>
  <w:style w:type="character" w:customStyle="1" w:styleId="WW8Num4z1">
    <w:name w:val="WW8Num4z1"/>
    <w:rsid w:val="0063292A"/>
    <w:rPr>
      <w:b/>
    </w:rPr>
  </w:style>
  <w:style w:type="character" w:customStyle="1" w:styleId="WW8Num6z2">
    <w:name w:val="WW8Num6z2"/>
    <w:rsid w:val="0063292A"/>
  </w:style>
  <w:style w:type="character" w:customStyle="1" w:styleId="WW8Num6z4">
    <w:name w:val="WW8Num6z4"/>
    <w:rsid w:val="0063292A"/>
  </w:style>
  <w:style w:type="character" w:customStyle="1" w:styleId="WW8Num6z5">
    <w:name w:val="WW8Num6z5"/>
    <w:rsid w:val="0063292A"/>
  </w:style>
  <w:style w:type="character" w:customStyle="1" w:styleId="WW8Num6z6">
    <w:name w:val="WW8Num6z6"/>
    <w:rsid w:val="0063292A"/>
  </w:style>
  <w:style w:type="character" w:customStyle="1" w:styleId="WW8Num6z7">
    <w:name w:val="WW8Num6z7"/>
    <w:rsid w:val="0063292A"/>
  </w:style>
  <w:style w:type="character" w:customStyle="1" w:styleId="WW8Num6z8">
    <w:name w:val="WW8Num6z8"/>
    <w:rsid w:val="0063292A"/>
  </w:style>
  <w:style w:type="character" w:customStyle="1" w:styleId="Fontepargpadro1">
    <w:name w:val="Fonte parág. padrão1"/>
    <w:rsid w:val="0063292A"/>
  </w:style>
  <w:style w:type="character" w:styleId="Hyperlink">
    <w:name w:val="Hyperlink"/>
    <w:uiPriority w:val="99"/>
    <w:rsid w:val="0063292A"/>
    <w:rPr>
      <w:color w:val="0000FF"/>
      <w:u w:val="single"/>
    </w:rPr>
  </w:style>
  <w:style w:type="character" w:customStyle="1" w:styleId="pr">
    <w:name w:val="pr"/>
    <w:basedOn w:val="Fontepargpadro1"/>
    <w:rsid w:val="0063292A"/>
  </w:style>
  <w:style w:type="character" w:customStyle="1" w:styleId="Fontepargpadro2">
    <w:name w:val="Fonte parág. padrão2"/>
    <w:rsid w:val="0063292A"/>
  </w:style>
  <w:style w:type="character" w:styleId="nfase">
    <w:name w:val="Emphasis"/>
    <w:qFormat/>
    <w:rsid w:val="0063292A"/>
    <w:rPr>
      <w:i/>
      <w:iCs/>
    </w:rPr>
  </w:style>
  <w:style w:type="character" w:customStyle="1" w:styleId="Forte1">
    <w:name w:val="Forte1"/>
    <w:rsid w:val="0063292A"/>
    <w:rPr>
      <w:b/>
      <w:bCs/>
    </w:rPr>
  </w:style>
  <w:style w:type="character" w:customStyle="1" w:styleId="Smbolosdenumerao">
    <w:name w:val="Símbolos de numeração"/>
    <w:rsid w:val="0063292A"/>
  </w:style>
  <w:style w:type="paragraph" w:customStyle="1" w:styleId="Ttulo10">
    <w:name w:val="Título1"/>
    <w:basedOn w:val="Normal"/>
    <w:next w:val="Corpodetexto"/>
    <w:rsid w:val="0063292A"/>
    <w:pPr>
      <w:keepNext/>
      <w:suppressAutoHyphens/>
      <w:autoSpaceDE w:val="0"/>
      <w:spacing w:before="240" w:after="120"/>
    </w:pPr>
    <w:rPr>
      <w:rFonts w:ascii="Liberation Sans" w:eastAsia="Microsoft YaHei" w:hAnsi="Liberation Sans" w:cs="Arial"/>
      <w:sz w:val="28"/>
      <w:szCs w:val="28"/>
      <w:lang w:eastAsia="zh-CN"/>
    </w:rPr>
  </w:style>
  <w:style w:type="paragraph" w:styleId="Lista">
    <w:name w:val="List"/>
    <w:basedOn w:val="Corpodetexto"/>
    <w:rsid w:val="0063292A"/>
    <w:pPr>
      <w:suppressAutoHyphens/>
      <w:autoSpaceDE w:val="0"/>
      <w:spacing w:after="0"/>
      <w:jc w:val="both"/>
    </w:pPr>
    <w:rPr>
      <w:rFonts w:ascii="Comic Sans MS" w:hAnsi="Comic Sans MS" w:cs="Arial"/>
      <w:sz w:val="28"/>
      <w:lang w:eastAsia="zh-CN"/>
    </w:rPr>
  </w:style>
  <w:style w:type="paragraph" w:styleId="Legenda">
    <w:name w:val="caption"/>
    <w:basedOn w:val="Normal"/>
    <w:qFormat/>
    <w:rsid w:val="0063292A"/>
    <w:pPr>
      <w:suppressLineNumbers/>
      <w:suppressAutoHyphens/>
      <w:autoSpaceDE w:val="0"/>
      <w:spacing w:before="120" w:after="120"/>
    </w:pPr>
    <w:rPr>
      <w:rFonts w:cs="Arial"/>
      <w:i/>
      <w:iCs/>
      <w:sz w:val="24"/>
      <w:szCs w:val="24"/>
      <w:lang w:eastAsia="zh-CN"/>
    </w:rPr>
  </w:style>
  <w:style w:type="paragraph" w:customStyle="1" w:styleId="ndice">
    <w:name w:val="Índice"/>
    <w:basedOn w:val="Normal"/>
    <w:rsid w:val="0063292A"/>
    <w:pPr>
      <w:suppressLineNumbers/>
      <w:suppressAutoHyphens/>
      <w:autoSpaceDE w:val="0"/>
    </w:pPr>
    <w:rPr>
      <w:rFonts w:cs="Arial"/>
      <w:lang w:eastAsia="zh-CN"/>
    </w:rPr>
  </w:style>
  <w:style w:type="paragraph" w:customStyle="1" w:styleId="P30">
    <w:name w:val="P30"/>
    <w:basedOn w:val="Normal"/>
    <w:rsid w:val="0063292A"/>
    <w:pPr>
      <w:suppressAutoHyphens/>
      <w:overflowPunct w:val="0"/>
      <w:autoSpaceDE w:val="0"/>
      <w:jc w:val="both"/>
      <w:textAlignment w:val="baseline"/>
    </w:pPr>
    <w:rPr>
      <w:b/>
      <w:lang w:eastAsia="zh-CN"/>
    </w:rPr>
  </w:style>
  <w:style w:type="paragraph" w:customStyle="1" w:styleId="BodyText21">
    <w:name w:val="Body Text 21"/>
    <w:basedOn w:val="Normal"/>
    <w:rsid w:val="0063292A"/>
    <w:pPr>
      <w:suppressAutoHyphens/>
      <w:overflowPunct w:val="0"/>
      <w:autoSpaceDE w:val="0"/>
      <w:jc w:val="both"/>
      <w:textAlignment w:val="baseline"/>
    </w:pPr>
    <w:rPr>
      <w:lang w:eastAsia="zh-CN"/>
    </w:rPr>
  </w:style>
  <w:style w:type="paragraph" w:customStyle="1" w:styleId="Recuodecorpodetexto21">
    <w:name w:val="Recuo de corpo de texto 21"/>
    <w:basedOn w:val="Normal"/>
    <w:rsid w:val="0063292A"/>
    <w:pPr>
      <w:suppressAutoHyphens/>
      <w:overflowPunct w:val="0"/>
      <w:autoSpaceDE w:val="0"/>
      <w:ind w:left="1134" w:hanging="567"/>
      <w:jc w:val="both"/>
      <w:textAlignment w:val="baseline"/>
    </w:pPr>
    <w:rPr>
      <w:lang w:eastAsia="zh-CN"/>
    </w:rPr>
  </w:style>
  <w:style w:type="paragraph" w:customStyle="1" w:styleId="Recuodecorpodetexto31">
    <w:name w:val="Recuo de corpo de texto 31"/>
    <w:basedOn w:val="Normal"/>
    <w:rsid w:val="0063292A"/>
    <w:pPr>
      <w:tabs>
        <w:tab w:val="left" w:pos="-1701"/>
      </w:tabs>
      <w:suppressAutoHyphens/>
      <w:overflowPunct w:val="0"/>
      <w:autoSpaceDE w:val="0"/>
      <w:ind w:left="1985" w:hanging="851"/>
      <w:jc w:val="both"/>
      <w:textAlignment w:val="baseline"/>
    </w:pPr>
    <w:rPr>
      <w:lang w:eastAsia="zh-CN"/>
    </w:rPr>
  </w:style>
  <w:style w:type="paragraph" w:customStyle="1" w:styleId="10">
    <w:name w:val="10"/>
    <w:basedOn w:val="Normal"/>
    <w:rsid w:val="0063292A"/>
    <w:pPr>
      <w:suppressAutoHyphens/>
      <w:overflowPunct w:val="0"/>
      <w:autoSpaceDE w:val="0"/>
      <w:ind w:left="851" w:hanging="567"/>
      <w:jc w:val="both"/>
      <w:textAlignment w:val="baseline"/>
    </w:pPr>
    <w:rPr>
      <w:lang w:eastAsia="zh-CN"/>
    </w:rPr>
  </w:style>
  <w:style w:type="paragraph" w:customStyle="1" w:styleId="11">
    <w:name w:val="11"/>
    <w:basedOn w:val="Normal"/>
    <w:rsid w:val="0063292A"/>
    <w:pPr>
      <w:suppressAutoHyphens/>
      <w:overflowPunct w:val="0"/>
      <w:autoSpaceDE w:val="0"/>
      <w:ind w:left="1701" w:hanging="850"/>
      <w:jc w:val="both"/>
      <w:textAlignment w:val="baseline"/>
    </w:pPr>
    <w:rPr>
      <w:lang w:eastAsia="zh-CN"/>
    </w:rPr>
  </w:style>
  <w:style w:type="character" w:customStyle="1" w:styleId="CabealhoChar1">
    <w:name w:val="Cabeçalho Char1"/>
    <w:basedOn w:val="Fontepargpadro"/>
    <w:rsid w:val="0063292A"/>
    <w:rPr>
      <w:lang w:eastAsia="zh-CN"/>
    </w:rPr>
  </w:style>
  <w:style w:type="paragraph" w:customStyle="1" w:styleId="Corpodetexto21">
    <w:name w:val="Corpo de texto 21"/>
    <w:basedOn w:val="Normal"/>
    <w:rsid w:val="0063292A"/>
    <w:pPr>
      <w:suppressAutoHyphens/>
      <w:autoSpaceDE w:val="0"/>
      <w:jc w:val="both"/>
    </w:pPr>
    <w:rPr>
      <w:bCs/>
      <w:color w:val="000000"/>
      <w:sz w:val="28"/>
      <w:lang w:eastAsia="zh-CN"/>
    </w:rPr>
  </w:style>
  <w:style w:type="paragraph" w:customStyle="1" w:styleId="Corpodetexto31">
    <w:name w:val="Corpo de texto 31"/>
    <w:basedOn w:val="Normal"/>
    <w:rsid w:val="0063292A"/>
    <w:pPr>
      <w:suppressAutoHyphens/>
      <w:autoSpaceDE w:val="0"/>
      <w:jc w:val="both"/>
    </w:pPr>
    <w:rPr>
      <w:lang w:eastAsia="zh-CN"/>
    </w:rPr>
  </w:style>
  <w:style w:type="paragraph" w:customStyle="1" w:styleId="TableContents">
    <w:name w:val="Table Contents"/>
    <w:basedOn w:val="Corpodetexto"/>
    <w:rsid w:val="0063292A"/>
    <w:pPr>
      <w:suppressAutoHyphens/>
      <w:autoSpaceDE w:val="0"/>
      <w:spacing w:after="0"/>
      <w:jc w:val="both"/>
    </w:pPr>
    <w:rPr>
      <w:rFonts w:ascii="Arial" w:hAnsi="Arial" w:cs="Arial"/>
      <w:sz w:val="22"/>
    </w:rPr>
  </w:style>
  <w:style w:type="paragraph" w:customStyle="1" w:styleId="ttulo11">
    <w:name w:val="título1"/>
    <w:basedOn w:val="Normal"/>
    <w:next w:val="Normal"/>
    <w:rsid w:val="0063292A"/>
    <w:pPr>
      <w:widowControl w:val="0"/>
      <w:tabs>
        <w:tab w:val="num" w:pos="1008"/>
      </w:tabs>
      <w:suppressAutoHyphens/>
      <w:autoSpaceDE w:val="0"/>
      <w:spacing w:after="1417"/>
    </w:pPr>
    <w:rPr>
      <w:b/>
      <w:bCs/>
      <w:smallCaps/>
      <w:sz w:val="48"/>
      <w:szCs w:val="48"/>
      <w:lang w:eastAsia="zh-CN"/>
    </w:rPr>
  </w:style>
  <w:style w:type="paragraph" w:customStyle="1" w:styleId="Nornal">
    <w:name w:val="Nornal"/>
    <w:rsid w:val="0063292A"/>
    <w:pPr>
      <w:suppressAutoHyphens/>
      <w:spacing w:after="0" w:line="240" w:lineRule="auto"/>
    </w:pPr>
    <w:rPr>
      <w:rFonts w:ascii="Times New Roman" w:eastAsia="Arial" w:hAnsi="Times New Roman" w:cs="Times New Roman"/>
      <w:sz w:val="20"/>
      <w:szCs w:val="20"/>
      <w:lang w:eastAsia="zh-CN"/>
    </w:rPr>
  </w:style>
  <w:style w:type="paragraph" w:customStyle="1" w:styleId="MapadoDocumento1">
    <w:name w:val="Mapa do Documento1"/>
    <w:basedOn w:val="Normal"/>
    <w:rsid w:val="0063292A"/>
    <w:pPr>
      <w:suppressAutoHyphens/>
      <w:autoSpaceDE w:val="0"/>
    </w:pPr>
    <w:rPr>
      <w:rFonts w:ascii="Tahoma" w:hAnsi="Tahoma" w:cs="Tahoma"/>
      <w:lang w:eastAsia="zh-CN"/>
    </w:rPr>
  </w:style>
  <w:style w:type="paragraph" w:customStyle="1" w:styleId="WW-NormalWeb">
    <w:name w:val="WW-Normal (Web)"/>
    <w:basedOn w:val="Normal"/>
    <w:rsid w:val="0063292A"/>
    <w:pPr>
      <w:suppressAutoHyphens/>
      <w:spacing w:before="280" w:after="280"/>
    </w:pPr>
    <w:rPr>
      <w:sz w:val="24"/>
      <w:szCs w:val="24"/>
      <w:lang w:eastAsia="zh-CN"/>
    </w:rPr>
  </w:style>
  <w:style w:type="paragraph" w:styleId="PargrafodaLista">
    <w:name w:val="List Paragraph"/>
    <w:aliases w:val="Segundo,Normal com bullets,Corpo Texto,List I Paragraph,DOCs_Paragrafo-1"/>
    <w:basedOn w:val="Normal"/>
    <w:link w:val="PargrafodaListaChar"/>
    <w:uiPriority w:val="1"/>
    <w:qFormat/>
    <w:rsid w:val="0063292A"/>
    <w:pPr>
      <w:suppressAutoHyphens/>
      <w:autoSpaceDE w:val="0"/>
      <w:ind w:left="720"/>
      <w:contextualSpacing/>
    </w:pPr>
    <w:rPr>
      <w:lang w:eastAsia="zh-CN"/>
    </w:rPr>
  </w:style>
  <w:style w:type="paragraph" w:styleId="SemEspaamento">
    <w:name w:val="No Spacing"/>
    <w:link w:val="SemEspaamentoChar"/>
    <w:uiPriority w:val="1"/>
    <w:qFormat/>
    <w:rsid w:val="0063292A"/>
    <w:pPr>
      <w:suppressAutoHyphens/>
      <w:spacing w:after="0" w:line="240" w:lineRule="auto"/>
    </w:pPr>
    <w:rPr>
      <w:rFonts w:ascii="Calibri" w:eastAsia="Calibri" w:hAnsi="Calibri" w:cs="Calibri"/>
      <w:lang w:eastAsia="zh-CN"/>
    </w:rPr>
  </w:style>
  <w:style w:type="paragraph" w:customStyle="1" w:styleId="Contedodatabela">
    <w:name w:val="Conteúdo da tabela"/>
    <w:basedOn w:val="Normal"/>
    <w:rsid w:val="0063292A"/>
    <w:pPr>
      <w:suppressLineNumbers/>
      <w:suppressAutoHyphens/>
      <w:autoSpaceDE w:val="0"/>
    </w:pPr>
    <w:rPr>
      <w:lang w:eastAsia="zh-CN"/>
    </w:rPr>
  </w:style>
  <w:style w:type="paragraph" w:customStyle="1" w:styleId="Ttulodetabela">
    <w:name w:val="Título de tabela"/>
    <w:basedOn w:val="Contedodatabela"/>
    <w:rsid w:val="0063292A"/>
    <w:pPr>
      <w:jc w:val="center"/>
    </w:pPr>
    <w:rPr>
      <w:b/>
      <w:bCs/>
    </w:rPr>
  </w:style>
  <w:style w:type="paragraph" w:customStyle="1" w:styleId="Default">
    <w:name w:val="Default"/>
    <w:rsid w:val="0063292A"/>
    <w:pPr>
      <w:suppressAutoHyphens/>
      <w:spacing w:after="0" w:line="240" w:lineRule="auto"/>
    </w:pPr>
    <w:rPr>
      <w:rFonts w:ascii="Arial" w:eastAsia="SimSun" w:hAnsi="Arial" w:cs="Arial"/>
      <w:color w:val="000000"/>
      <w:sz w:val="24"/>
      <w:szCs w:val="24"/>
      <w:lang w:eastAsia="zh-CN" w:bidi="hi-IN"/>
    </w:rPr>
  </w:style>
  <w:style w:type="paragraph" w:customStyle="1" w:styleId="SemEspaamento1">
    <w:name w:val="Sem Espaçamento1"/>
    <w:rsid w:val="0063292A"/>
    <w:pPr>
      <w:suppressAutoHyphens/>
      <w:spacing w:after="0" w:line="240" w:lineRule="auto"/>
    </w:pPr>
    <w:rPr>
      <w:rFonts w:ascii="Liberation Serif" w:eastAsia="SimSun" w:hAnsi="Liberation Serif" w:cs="Arial"/>
      <w:sz w:val="24"/>
      <w:szCs w:val="24"/>
      <w:lang w:eastAsia="zh-CN" w:bidi="hi-IN"/>
    </w:rPr>
  </w:style>
  <w:style w:type="paragraph" w:customStyle="1" w:styleId="PargrafodaLista1">
    <w:name w:val="Parágrafo da Lista1"/>
    <w:basedOn w:val="Normal"/>
    <w:rsid w:val="0063292A"/>
    <w:pPr>
      <w:suppressAutoHyphens/>
      <w:autoSpaceDE w:val="0"/>
      <w:spacing w:after="200"/>
      <w:ind w:left="720"/>
      <w:contextualSpacing/>
    </w:pPr>
    <w:rPr>
      <w:lang w:eastAsia="zh-CN"/>
    </w:rPr>
  </w:style>
  <w:style w:type="character" w:customStyle="1" w:styleId="Ttulo1Char">
    <w:name w:val="Título 1 Char"/>
    <w:basedOn w:val="Fontepargpadro"/>
    <w:link w:val="Ttulo1"/>
    <w:uiPriority w:val="9"/>
    <w:rsid w:val="00DC6590"/>
    <w:rPr>
      <w:rFonts w:asciiTheme="majorHAnsi" w:eastAsiaTheme="majorEastAsia" w:hAnsiTheme="majorHAnsi" w:cstheme="majorBidi"/>
      <w:color w:val="365F91" w:themeColor="accent1" w:themeShade="BF"/>
      <w:sz w:val="32"/>
      <w:szCs w:val="32"/>
      <w:lang w:eastAsia="pt-BR"/>
    </w:rPr>
  </w:style>
  <w:style w:type="table" w:styleId="Tabelacomgrade">
    <w:name w:val="Table Grid"/>
    <w:basedOn w:val="Tabelanormal"/>
    <w:uiPriority w:val="59"/>
    <w:rsid w:val="00DC65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C6590"/>
    <w:pPr>
      <w:widowControl w:val="0"/>
      <w:autoSpaceDE w:val="0"/>
      <w:autoSpaceDN w:val="0"/>
      <w:spacing w:before="1" w:line="175" w:lineRule="exact"/>
      <w:jc w:val="center"/>
    </w:pPr>
    <w:rPr>
      <w:rFonts w:ascii="Calibri" w:eastAsia="Calibri" w:hAnsi="Calibri" w:cs="Calibri"/>
      <w:sz w:val="22"/>
      <w:szCs w:val="22"/>
      <w:lang w:val="pt-PT" w:eastAsia="en-US"/>
    </w:rPr>
  </w:style>
  <w:style w:type="table" w:customStyle="1" w:styleId="TableNormal">
    <w:name w:val="Table Normal"/>
    <w:unhideWhenUsed/>
    <w:qFormat/>
    <w:rsid w:val="00DC65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grafodaListaChar">
    <w:name w:val="Parágrafo da Lista Char"/>
    <w:aliases w:val="Segundo Char,Normal com bullets Char,Corpo Texto Char,List I Paragraph Char,DOCs_Paragrafo-1 Char"/>
    <w:link w:val="PargrafodaLista"/>
    <w:uiPriority w:val="34"/>
    <w:qFormat/>
    <w:locked/>
    <w:rsid w:val="00DC6590"/>
    <w:rPr>
      <w:rFonts w:ascii="Times New Roman" w:eastAsia="Times New Roman" w:hAnsi="Times New Roman" w:cs="Times New Roman"/>
      <w:sz w:val="20"/>
      <w:szCs w:val="20"/>
      <w:lang w:eastAsia="zh-CN"/>
    </w:rPr>
  </w:style>
  <w:style w:type="character" w:customStyle="1" w:styleId="SemEspaamentoChar">
    <w:name w:val="Sem Espaçamento Char"/>
    <w:basedOn w:val="Fontepargpadro"/>
    <w:link w:val="SemEspaamento"/>
    <w:uiPriority w:val="1"/>
    <w:locked/>
    <w:rsid w:val="00DC6590"/>
    <w:rPr>
      <w:rFonts w:ascii="Calibri" w:eastAsia="Calibri" w:hAnsi="Calibri" w:cs="Calibri"/>
      <w:lang w:eastAsia="zh-CN"/>
    </w:rPr>
  </w:style>
  <w:style w:type="character" w:styleId="Forte">
    <w:name w:val="Strong"/>
    <w:basedOn w:val="Fontepargpadro"/>
    <w:uiPriority w:val="22"/>
    <w:qFormat/>
    <w:rsid w:val="00CC3D69"/>
    <w:rPr>
      <w:b/>
      <w:bCs/>
    </w:rPr>
  </w:style>
  <w:style w:type="paragraph" w:styleId="Textodenotadefim">
    <w:name w:val="endnote text"/>
    <w:basedOn w:val="Normal"/>
    <w:link w:val="TextodenotadefimChar"/>
    <w:uiPriority w:val="99"/>
    <w:semiHidden/>
    <w:unhideWhenUsed/>
    <w:rsid w:val="007634E0"/>
  </w:style>
  <w:style w:type="character" w:customStyle="1" w:styleId="TextodenotadefimChar">
    <w:name w:val="Texto de nota de fim Char"/>
    <w:basedOn w:val="Fontepargpadro"/>
    <w:link w:val="Textodenotadefim"/>
    <w:uiPriority w:val="99"/>
    <w:semiHidden/>
    <w:rsid w:val="007634E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7634E0"/>
    <w:rPr>
      <w:vertAlign w:val="superscript"/>
    </w:rPr>
  </w:style>
</w:styles>
</file>

<file path=word/webSettings.xml><?xml version="1.0" encoding="utf-8"?>
<w:webSettings xmlns:r="http://schemas.openxmlformats.org/officeDocument/2006/relationships" xmlns:w="http://schemas.openxmlformats.org/wordprocessingml/2006/main">
  <w:divs>
    <w:div w:id="12875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jaciara.mt.gov.br/." TargetMode="External"/><Relationship Id="rId13" Type="http://schemas.openxmlformats.org/officeDocument/2006/relationships/hyperlink" Target="http://www.camarajaciara.mt.gov.b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amarajaciara.mt.gov.br:5656/comprasedi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validar=for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mara@jaciara.mt.gov.br%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mara@jaciara.mt.gov.br" TargetMode="External"/><Relationship Id="rId14" Type="http://schemas.openxmlformats.org/officeDocument/2006/relationships/hyperlink" Target="mailto:camara@jaciara.mt.gov.b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3011-84D9-4402-ADC3-8029A190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25721</Words>
  <Characters>138896</Characters>
  <Application>Microsoft Office Word</Application>
  <DocSecurity>0</DocSecurity>
  <Lines>1157</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Coordenador</cp:lastModifiedBy>
  <cp:revision>3</cp:revision>
  <cp:lastPrinted>2025-05-13T18:34:00Z</cp:lastPrinted>
  <dcterms:created xsi:type="dcterms:W3CDTF">2025-05-20T17:40:00Z</dcterms:created>
  <dcterms:modified xsi:type="dcterms:W3CDTF">2025-05-28T18:55:00Z</dcterms:modified>
</cp:coreProperties>
</file>