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DA" w:rsidRPr="000606C0" w:rsidRDefault="004A42DA" w:rsidP="004A42D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>PORTARIA Nº 1</w:t>
      </w:r>
      <w:r w:rsidR="002B0D16">
        <w:rPr>
          <w:rFonts w:ascii="Arial" w:hAnsi="Arial" w:cs="Arial"/>
          <w:b/>
          <w:bCs/>
          <w:iCs/>
          <w:color w:val="000000"/>
          <w:sz w:val="22"/>
          <w:szCs w:val="22"/>
        </w:rPr>
        <w:t>0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, DE </w:t>
      </w:r>
      <w:r w:rsidR="002B0D16">
        <w:rPr>
          <w:rFonts w:ascii="Arial" w:hAnsi="Arial" w:cs="Arial"/>
          <w:b/>
          <w:bCs/>
          <w:iCs/>
          <w:color w:val="000000"/>
          <w:sz w:val="22"/>
          <w:szCs w:val="22"/>
        </w:rPr>
        <w:t>19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</w:t>
      </w:r>
      <w:r w:rsidR="002B0D16">
        <w:rPr>
          <w:rFonts w:ascii="Arial" w:hAnsi="Arial" w:cs="Arial"/>
          <w:b/>
          <w:bCs/>
          <w:iCs/>
          <w:color w:val="000000"/>
          <w:sz w:val="22"/>
          <w:szCs w:val="22"/>
        </w:rPr>
        <w:t>JANEIRO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DE 202</w:t>
      </w:r>
      <w:r w:rsidR="002B0D16">
        <w:rPr>
          <w:rFonts w:ascii="Arial" w:hAnsi="Arial" w:cs="Arial"/>
          <w:b/>
          <w:bCs/>
          <w:iCs/>
          <w:color w:val="000000"/>
          <w:sz w:val="22"/>
          <w:szCs w:val="22"/>
        </w:rPr>
        <w:t>1</w:t>
      </w:r>
      <w:r w:rsidRPr="000606C0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="004A42DA" w:rsidRPr="000606C0" w:rsidRDefault="004A42DA" w:rsidP="004A42D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A42DA" w:rsidRPr="000606C0" w:rsidRDefault="004A42DA" w:rsidP="004A42DA">
      <w:pPr>
        <w:spacing w:line="360" w:lineRule="auto"/>
        <w:ind w:left="4248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0606C0">
        <w:rPr>
          <w:rFonts w:asciiTheme="minorHAnsi" w:hAnsiTheme="minorHAnsi" w:cstheme="minorHAnsi"/>
          <w:caps/>
          <w:sz w:val="22"/>
          <w:szCs w:val="22"/>
        </w:rPr>
        <w:t xml:space="preserve">“regula o atendimento, horário de atendimento ao público e sessõeS presenciais EM RAZÃO do COVID-19 em nossa cidade.” </w:t>
      </w:r>
    </w:p>
    <w:p w:rsidR="004A42DA" w:rsidRPr="000606C0" w:rsidRDefault="004A42DA" w:rsidP="004A42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A42DA" w:rsidRPr="000606C0" w:rsidRDefault="004A42DA" w:rsidP="004A42D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06C0">
        <w:rPr>
          <w:rFonts w:ascii="Arial" w:hAnsi="Arial" w:cs="Arial"/>
          <w:sz w:val="22"/>
          <w:szCs w:val="22"/>
        </w:rPr>
        <w:tab/>
      </w:r>
      <w:r w:rsidRPr="000606C0">
        <w:rPr>
          <w:rFonts w:ascii="Arial" w:hAnsi="Arial" w:cs="Arial"/>
          <w:sz w:val="22"/>
          <w:szCs w:val="22"/>
        </w:rPr>
        <w:tab/>
      </w:r>
      <w:r w:rsidRPr="000606C0">
        <w:rPr>
          <w:rFonts w:ascii="Arial" w:hAnsi="Arial" w:cs="Arial"/>
          <w:color w:val="000000"/>
          <w:sz w:val="22"/>
          <w:szCs w:val="22"/>
        </w:rPr>
        <w:t xml:space="preserve">O </w:t>
      </w:r>
      <w:r w:rsidRPr="000606C0">
        <w:rPr>
          <w:rFonts w:ascii="Arial" w:hAnsi="Arial" w:cs="Arial"/>
          <w:b/>
          <w:bCs/>
          <w:color w:val="000000"/>
          <w:sz w:val="22"/>
          <w:szCs w:val="22"/>
        </w:rPr>
        <w:t>PRESIDENTE DA CÂMARA MUNICIPAL DE JACIARA, ESTADO DE MATO GROSSO</w:t>
      </w:r>
      <w:r w:rsidRPr="000606C0">
        <w:rPr>
          <w:rFonts w:ascii="Arial" w:hAnsi="Arial" w:cs="Arial"/>
          <w:color w:val="000000"/>
          <w:sz w:val="22"/>
          <w:szCs w:val="22"/>
        </w:rPr>
        <w:t>, no uso de suas atribuições: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>RESOLVE: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>Art. 1º.</w:t>
      </w:r>
      <w:r w:rsidRPr="000606C0">
        <w:rPr>
          <w:rFonts w:asciiTheme="minorHAnsi" w:hAnsiTheme="minorHAnsi" w:cstheme="minorHAnsi"/>
          <w:sz w:val="22"/>
          <w:szCs w:val="22"/>
        </w:rPr>
        <w:t xml:space="preserve"> Permanecem suspensos os atendimentos ao público da Câmara Municipal de Jaciara/MT, por tempo indeterminado.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sz w:val="22"/>
          <w:szCs w:val="22"/>
        </w:rPr>
        <w:t>Parágrafo único</w:t>
      </w:r>
      <w:r w:rsidRPr="000606C0">
        <w:rPr>
          <w:rFonts w:asciiTheme="minorHAnsi" w:hAnsiTheme="minorHAnsi" w:cstheme="minorHAnsi"/>
          <w:sz w:val="22"/>
          <w:szCs w:val="22"/>
        </w:rPr>
        <w:t xml:space="preserve"> – O expediente será somente interno.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ind w:firstLine="1416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b/>
          <w:sz w:val="22"/>
          <w:szCs w:val="22"/>
        </w:rPr>
        <w:t>Art. 2º</w:t>
      </w:r>
      <w:r w:rsidRPr="000606C0">
        <w:rPr>
          <w:rFonts w:asciiTheme="minorHAnsi" w:hAnsiTheme="minorHAnsi" w:cstheme="minorHAnsi"/>
          <w:sz w:val="22"/>
          <w:szCs w:val="22"/>
        </w:rPr>
        <w:t xml:space="preserve"> - Ficará permitida a participação do público, somente em sessões plenárias.</w:t>
      </w:r>
    </w:p>
    <w:p w:rsidR="004A42DA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sz w:val="22"/>
          <w:szCs w:val="22"/>
        </w:rPr>
        <w:t>Art. 3º</w:t>
      </w:r>
      <w:r w:rsidRPr="000606C0">
        <w:rPr>
          <w:rFonts w:asciiTheme="minorHAnsi" w:hAnsiTheme="minorHAnsi" w:cstheme="minorHAnsi"/>
          <w:sz w:val="22"/>
          <w:szCs w:val="22"/>
        </w:rPr>
        <w:t xml:space="preserve"> - Em razão da Pandemia do covid-19, fica alterado o horário de expediente funcional, com início às </w:t>
      </w:r>
      <w:proofErr w:type="gramStart"/>
      <w:r w:rsidRPr="000606C0">
        <w:rPr>
          <w:rFonts w:asciiTheme="minorHAnsi" w:hAnsiTheme="minorHAnsi" w:cstheme="minorHAnsi"/>
          <w:sz w:val="22"/>
          <w:szCs w:val="22"/>
        </w:rPr>
        <w:t>13:00</w:t>
      </w:r>
      <w:proofErr w:type="gramEnd"/>
      <w:r w:rsidRPr="000606C0">
        <w:rPr>
          <w:rFonts w:asciiTheme="minorHAnsi" w:hAnsiTheme="minorHAnsi" w:cstheme="minorHAnsi"/>
          <w:sz w:val="22"/>
          <w:szCs w:val="22"/>
        </w:rPr>
        <w:t xml:space="preserve">  e encerramento as 17:00, de segunda à sexta-feira, a partir de </w:t>
      </w:r>
      <w:r w:rsidR="002B0D16">
        <w:rPr>
          <w:rFonts w:asciiTheme="minorHAnsi" w:hAnsiTheme="minorHAnsi" w:cstheme="minorHAnsi"/>
          <w:sz w:val="22"/>
          <w:szCs w:val="22"/>
        </w:rPr>
        <w:t>20</w:t>
      </w:r>
      <w:r w:rsidRPr="000606C0">
        <w:rPr>
          <w:rFonts w:asciiTheme="minorHAnsi" w:hAnsiTheme="minorHAnsi" w:cstheme="minorHAnsi"/>
          <w:sz w:val="22"/>
          <w:szCs w:val="22"/>
        </w:rPr>
        <w:t xml:space="preserve"> de </w:t>
      </w:r>
      <w:r w:rsidR="002B0D16">
        <w:rPr>
          <w:rFonts w:asciiTheme="minorHAnsi" w:hAnsiTheme="minorHAnsi" w:cstheme="minorHAnsi"/>
          <w:sz w:val="22"/>
          <w:szCs w:val="22"/>
        </w:rPr>
        <w:t>janeiro de 2021 até 31 de março de 2021.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>Art. 4º.</w:t>
      </w:r>
      <w:r w:rsidR="002B0D16">
        <w:rPr>
          <w:rFonts w:asciiTheme="minorHAnsi" w:hAnsiTheme="minorHAnsi" w:cstheme="minorHAnsi"/>
          <w:sz w:val="22"/>
          <w:szCs w:val="22"/>
        </w:rPr>
        <w:t xml:space="preserve"> Fica</w:t>
      </w:r>
      <w:r w:rsidR="003733B9">
        <w:rPr>
          <w:rFonts w:asciiTheme="minorHAnsi" w:hAnsiTheme="minorHAnsi" w:cstheme="minorHAnsi"/>
          <w:sz w:val="22"/>
          <w:szCs w:val="22"/>
        </w:rPr>
        <w:t xml:space="preserve"> revogada a</w:t>
      </w:r>
      <w:r w:rsidRPr="000606C0">
        <w:rPr>
          <w:rFonts w:asciiTheme="minorHAnsi" w:hAnsiTheme="minorHAnsi" w:cstheme="minorHAnsi"/>
          <w:sz w:val="22"/>
          <w:szCs w:val="22"/>
        </w:rPr>
        <w:t xml:space="preserve"> portaria </w:t>
      </w:r>
      <w:r w:rsidR="002B0D16">
        <w:rPr>
          <w:rFonts w:asciiTheme="minorHAnsi" w:hAnsiTheme="minorHAnsi" w:cstheme="minorHAnsi"/>
          <w:sz w:val="22"/>
          <w:szCs w:val="22"/>
        </w:rPr>
        <w:t>11</w:t>
      </w:r>
      <w:r w:rsidRPr="000606C0">
        <w:rPr>
          <w:rFonts w:asciiTheme="minorHAnsi" w:hAnsiTheme="minorHAnsi" w:cstheme="minorHAnsi"/>
          <w:sz w:val="22"/>
          <w:szCs w:val="22"/>
        </w:rPr>
        <w:t>/2020.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b/>
          <w:bCs/>
          <w:sz w:val="22"/>
          <w:szCs w:val="22"/>
        </w:rPr>
        <w:t xml:space="preserve">Art. 5º.  </w:t>
      </w:r>
      <w:r w:rsidRPr="000606C0">
        <w:rPr>
          <w:rFonts w:asciiTheme="minorHAnsi" w:hAnsiTheme="minorHAnsi" w:cstheme="minorHAnsi"/>
          <w:sz w:val="22"/>
          <w:szCs w:val="22"/>
        </w:rPr>
        <w:t>Esta Portaria entra em vigor na data de sua publicação.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42DA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>Registra-se,</w:t>
      </w:r>
    </w:p>
    <w:p w:rsidR="004A42DA" w:rsidRPr="000606C0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  <w:t>Publique-se,</w:t>
      </w:r>
    </w:p>
    <w:p w:rsidR="004A42DA" w:rsidRPr="000606C0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ab/>
      </w:r>
      <w:r w:rsidRPr="000606C0">
        <w:rPr>
          <w:rFonts w:asciiTheme="minorHAnsi" w:hAnsiTheme="minorHAnsi" w:cstheme="minorHAnsi"/>
          <w:sz w:val="22"/>
          <w:szCs w:val="22"/>
        </w:rPr>
        <w:tab/>
        <w:t>Cumpra-se.</w:t>
      </w:r>
    </w:p>
    <w:p w:rsidR="004A42DA" w:rsidRPr="000606C0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A42DA" w:rsidRPr="000606C0" w:rsidRDefault="004A42DA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aps/>
          <w:sz w:val="22"/>
          <w:szCs w:val="22"/>
        </w:rPr>
      </w:pPr>
      <w:r w:rsidRPr="000606C0">
        <w:rPr>
          <w:rFonts w:asciiTheme="minorHAnsi" w:hAnsiTheme="minorHAnsi" w:cstheme="minorHAnsi"/>
          <w:caps/>
          <w:sz w:val="22"/>
          <w:szCs w:val="22"/>
        </w:rPr>
        <w:t>Gabinete da Presidência</w:t>
      </w:r>
    </w:p>
    <w:p w:rsidR="004A42DA" w:rsidRPr="000606C0" w:rsidRDefault="002B0D16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aps/>
          <w:sz w:val="22"/>
          <w:szCs w:val="22"/>
        </w:rPr>
      </w:pPr>
      <w:r>
        <w:rPr>
          <w:rFonts w:asciiTheme="minorHAnsi" w:hAnsiTheme="minorHAnsi" w:cstheme="minorHAnsi"/>
          <w:caps/>
          <w:sz w:val="22"/>
          <w:szCs w:val="22"/>
        </w:rPr>
        <w:t>Jaciara/MT, 19</w:t>
      </w:r>
      <w:r w:rsidR="004A42DA" w:rsidRPr="000606C0">
        <w:rPr>
          <w:rFonts w:asciiTheme="minorHAnsi" w:hAnsiTheme="minorHAnsi" w:cstheme="minorHAnsi"/>
          <w:caps/>
          <w:sz w:val="22"/>
          <w:szCs w:val="22"/>
        </w:rPr>
        <w:t xml:space="preserve"> de </w:t>
      </w:r>
      <w:r>
        <w:rPr>
          <w:rFonts w:asciiTheme="minorHAnsi" w:hAnsiTheme="minorHAnsi" w:cstheme="minorHAnsi"/>
          <w:caps/>
          <w:sz w:val="22"/>
          <w:szCs w:val="22"/>
        </w:rPr>
        <w:t>JANEIRO</w:t>
      </w:r>
      <w:r w:rsidR="004A42DA" w:rsidRPr="000606C0">
        <w:rPr>
          <w:rFonts w:asciiTheme="minorHAnsi" w:hAnsiTheme="minorHAnsi" w:cstheme="minorHAnsi"/>
          <w:caps/>
          <w:sz w:val="22"/>
          <w:szCs w:val="22"/>
        </w:rPr>
        <w:t xml:space="preserve"> de 202</w:t>
      </w:r>
      <w:r>
        <w:rPr>
          <w:rFonts w:asciiTheme="minorHAnsi" w:hAnsiTheme="minorHAnsi" w:cstheme="minorHAnsi"/>
          <w:caps/>
          <w:sz w:val="22"/>
          <w:szCs w:val="22"/>
        </w:rPr>
        <w:t>1</w:t>
      </w:r>
    </w:p>
    <w:p w:rsidR="004A42DA" w:rsidRDefault="004A42DA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2B0D16" w:rsidRPr="002B0D16" w:rsidRDefault="002B0D16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aps/>
          <w:sz w:val="22"/>
          <w:szCs w:val="22"/>
        </w:rPr>
      </w:pPr>
    </w:p>
    <w:p w:rsidR="004A42DA" w:rsidRPr="002B0D16" w:rsidRDefault="002B0D16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B0D16">
        <w:rPr>
          <w:rFonts w:asciiTheme="minorHAnsi" w:hAnsiTheme="minorHAnsi" w:cstheme="minorHAnsi"/>
          <w:b/>
          <w:caps/>
          <w:sz w:val="22"/>
          <w:szCs w:val="22"/>
        </w:rPr>
        <w:t>clove</w:t>
      </w:r>
      <w:r>
        <w:rPr>
          <w:rFonts w:asciiTheme="minorHAnsi" w:hAnsiTheme="minorHAnsi" w:cstheme="minorHAnsi"/>
          <w:b/>
          <w:caps/>
          <w:sz w:val="22"/>
          <w:szCs w:val="22"/>
        </w:rPr>
        <w:t>s</w:t>
      </w:r>
      <w:r w:rsidRPr="002B0D16">
        <w:rPr>
          <w:rFonts w:asciiTheme="minorHAnsi" w:hAnsiTheme="minorHAnsi" w:cstheme="minorHAnsi"/>
          <w:b/>
          <w:caps/>
          <w:sz w:val="22"/>
          <w:szCs w:val="22"/>
        </w:rPr>
        <w:t xml:space="preserve"> pereira da silva</w:t>
      </w:r>
    </w:p>
    <w:p w:rsidR="004A42DA" w:rsidRPr="000606C0" w:rsidRDefault="004A42DA" w:rsidP="004A42D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606C0">
        <w:rPr>
          <w:rFonts w:asciiTheme="minorHAnsi" w:hAnsiTheme="minorHAnsi" w:cstheme="minorHAnsi"/>
          <w:b/>
          <w:bCs/>
          <w:caps/>
          <w:sz w:val="22"/>
          <w:szCs w:val="22"/>
        </w:rPr>
        <w:t>PRESIDENTE DA CÂMARA MUNICIPAL</w:t>
      </w:r>
    </w:p>
    <w:p w:rsidR="004A42DA" w:rsidRPr="000606C0" w:rsidRDefault="004A42DA" w:rsidP="004A42DA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</w:p>
    <w:p w:rsidR="004A42DA" w:rsidRPr="000606C0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0606C0">
        <w:rPr>
          <w:rFonts w:asciiTheme="minorHAnsi" w:hAnsiTheme="minorHAnsi" w:cstheme="minorHAnsi"/>
          <w:sz w:val="22"/>
          <w:szCs w:val="22"/>
        </w:rPr>
        <w:t>Registrado e Publicado em conformidade com a Lei vigente.</w:t>
      </w:r>
    </w:p>
    <w:p w:rsidR="004A42DA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0D16" w:rsidRPr="000606C0" w:rsidRDefault="002B0D16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4A42DA" w:rsidRDefault="004A42DA" w:rsidP="004A42D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José Roberto Carneiro</w:t>
      </w:r>
    </w:p>
    <w:p w:rsidR="004A42DA" w:rsidRPr="001E1175" w:rsidRDefault="004A42DA" w:rsidP="004A42DA">
      <w:pPr>
        <w:pStyle w:val="NormalWeb"/>
        <w:spacing w:before="0" w:beforeAutospacing="0" w:after="0" w:afterAutospacing="0"/>
        <w:jc w:val="both"/>
      </w:pPr>
      <w:r>
        <w:rPr>
          <w:rFonts w:asciiTheme="minorHAnsi" w:hAnsiTheme="minorHAnsi" w:cstheme="minorHAnsi"/>
          <w:szCs w:val="22"/>
        </w:rPr>
        <w:t>Coordenador Administrativo</w:t>
      </w:r>
    </w:p>
    <w:p w:rsidR="00AC148C" w:rsidRDefault="00AC148C"/>
    <w:sectPr w:rsidR="00AC148C" w:rsidSect="00DF1659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3733B9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</w:t>
    </w:r>
    <w:proofErr w:type="spellStart"/>
    <w:r w:rsidRPr="009A4B30">
      <w:rPr>
        <w:color w:val="7F7F7F" w:themeColor="background1" w:themeShade="7F"/>
        <w:sz w:val="18"/>
        <w:szCs w:val="18"/>
      </w:rPr>
      <w:t>Jurucê</w:t>
    </w:r>
    <w:proofErr w:type="spellEnd"/>
    <w:r w:rsidRPr="009A4B30">
      <w:rPr>
        <w:color w:val="7F7F7F" w:themeColor="background1" w:themeShade="7F"/>
        <w:sz w:val="18"/>
        <w:szCs w:val="18"/>
      </w:rPr>
      <w:t>, 1301 – Centro – CEP 78820-000 – Jaciara/MT – Fone: (66)3461-7350 – Fax: (66)3461-7373 – Site: www.camarajaciara.mt.gov.br</w:t>
    </w:r>
  </w:p>
  <w:p w:rsidR="00206309" w:rsidRDefault="003733B9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733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3733B9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3733B9" w:rsidP="009A4B30">
    <w:pPr>
      <w:pStyle w:val="Cabealho"/>
      <w:jc w:val="center"/>
    </w:pPr>
    <w:r w:rsidRPr="00275138">
      <w:rPr>
        <w:b/>
        <w:sz w:val="50"/>
        <w:szCs w:val="50"/>
      </w:rPr>
      <w:t xml:space="preserve">CÂMARA </w:t>
    </w:r>
    <w:r w:rsidRPr="00275138">
      <w:rPr>
        <w:b/>
        <w:sz w:val="50"/>
        <w:szCs w:val="50"/>
      </w:rPr>
      <w:t>MUNICIPAL DE JACIARA</w:t>
    </w:r>
  </w:p>
  <w:p w:rsidR="00275138" w:rsidRPr="00650B62" w:rsidRDefault="003733B9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 xml:space="preserve">Palácio </w:t>
    </w:r>
    <w:proofErr w:type="spellStart"/>
    <w:r w:rsidRPr="00650B62">
      <w:rPr>
        <w:b/>
        <w:sz w:val="28"/>
        <w:szCs w:val="28"/>
      </w:rPr>
      <w:t>Izaias</w:t>
    </w:r>
    <w:proofErr w:type="spellEnd"/>
    <w:r w:rsidRPr="00650B62">
      <w:rPr>
        <w:b/>
        <w:sz w:val="28"/>
        <w:szCs w:val="28"/>
      </w:rPr>
      <w:t xml:space="preserve"> Alves Nogueira (Lei n.º 714, de 15 de outubro de 98)</w:t>
    </w:r>
  </w:p>
  <w:p w:rsidR="00275138" w:rsidRPr="00650B62" w:rsidRDefault="003733B9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3733B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A42DA"/>
    <w:rsid w:val="002B0D16"/>
    <w:rsid w:val="003733B9"/>
    <w:rsid w:val="004A42DA"/>
    <w:rsid w:val="00AC148C"/>
    <w:rsid w:val="00B9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2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2DA"/>
  </w:style>
  <w:style w:type="paragraph" w:styleId="Rodap">
    <w:name w:val="footer"/>
    <w:basedOn w:val="Normal"/>
    <w:link w:val="RodapChar"/>
    <w:uiPriority w:val="99"/>
    <w:unhideWhenUsed/>
    <w:rsid w:val="004A42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A42DA"/>
  </w:style>
  <w:style w:type="paragraph" w:styleId="NormalWeb">
    <w:name w:val="Normal (Web)"/>
    <w:basedOn w:val="Normal"/>
    <w:uiPriority w:val="99"/>
    <w:unhideWhenUsed/>
    <w:rsid w:val="004A42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4</cp:revision>
  <cp:lastPrinted>2021-01-19T19:14:00Z</cp:lastPrinted>
  <dcterms:created xsi:type="dcterms:W3CDTF">2021-01-19T18:55:00Z</dcterms:created>
  <dcterms:modified xsi:type="dcterms:W3CDTF">2021-01-19T19:15:00Z</dcterms:modified>
</cp:coreProperties>
</file>