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3" w:rsidRPr="002A74F7" w:rsidRDefault="00427BF3" w:rsidP="00427BF3">
      <w:pPr>
        <w:jc w:val="center"/>
        <w:rPr>
          <w:rFonts w:ascii="Arial" w:hAnsi="Arial" w:cs="Arial"/>
          <w:b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 xml:space="preserve">PORTARIA N.º </w:t>
      </w:r>
      <w:r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</w:t>
      </w:r>
      <w:r w:rsidRPr="002A74F7">
        <w:rPr>
          <w:rFonts w:ascii="Arial" w:hAnsi="Arial" w:cs="Arial"/>
          <w:b/>
          <w:sz w:val="22"/>
          <w:szCs w:val="22"/>
        </w:rPr>
        <w:t xml:space="preserve">, DE </w:t>
      </w:r>
      <w:r>
        <w:rPr>
          <w:rFonts w:ascii="Arial" w:hAnsi="Arial" w:cs="Arial"/>
          <w:b/>
          <w:sz w:val="22"/>
          <w:szCs w:val="22"/>
        </w:rPr>
        <w:t>03</w:t>
      </w:r>
      <w:r w:rsidRPr="002A74F7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JANEIRO</w:t>
      </w:r>
      <w:r w:rsidRPr="002A74F7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22</w:t>
      </w:r>
      <w:r w:rsidRPr="002A74F7">
        <w:rPr>
          <w:rFonts w:ascii="Arial" w:hAnsi="Arial" w:cs="Arial"/>
          <w:b/>
          <w:sz w:val="22"/>
          <w:szCs w:val="22"/>
        </w:rPr>
        <w:t>.</w:t>
      </w:r>
    </w:p>
    <w:p w:rsidR="00427BF3" w:rsidRDefault="00427BF3" w:rsidP="00427BF3">
      <w:pPr>
        <w:jc w:val="center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Default="00427BF3" w:rsidP="00427BF3">
      <w:pPr>
        <w:ind w:left="3540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2A74F7">
        <w:rPr>
          <w:rFonts w:ascii="Arial" w:hAnsi="Arial" w:cs="Arial"/>
          <w:b/>
          <w:i/>
          <w:sz w:val="22"/>
          <w:szCs w:val="22"/>
        </w:rPr>
        <w:t>“Regulamenta o horário de funcionamento da Câmara Municipal de Jaciara no período do recesso parlamentar, e dá outras providências”.</w:t>
      </w:r>
    </w:p>
    <w:p w:rsidR="00427BF3" w:rsidRPr="002A74F7" w:rsidRDefault="00427BF3" w:rsidP="00427BF3">
      <w:pPr>
        <w:ind w:left="3540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Default="00427BF3" w:rsidP="00427B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O Presidente, da Câmara Municipal de Jaciara, Estado de Mato Grosso, no uso de suas atribuições legais,</w:t>
      </w:r>
    </w:p>
    <w:p w:rsidR="00427BF3" w:rsidRPr="002A74F7" w:rsidRDefault="00427BF3" w:rsidP="00427BF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7BF3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  <w:t>Considerando o disposto no art. 139 do Regimento Interno desta Casa de Leis;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  <w:t>Considerando que durante o recesso o volume de trabalho da Câmara Municipal reduz consideravelmente;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  <w:t>Considerando que a redução do horário gerará economia aos cofres públicos;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jc w:val="both"/>
        <w:rPr>
          <w:rFonts w:ascii="Arial" w:hAnsi="Arial" w:cs="Arial"/>
          <w:b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</w:r>
    </w:p>
    <w:p w:rsidR="00427BF3" w:rsidRPr="002A74F7" w:rsidRDefault="00427BF3" w:rsidP="00427BF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>RESOLVE: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>Art. 1º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A74F7">
        <w:rPr>
          <w:rFonts w:ascii="Arial" w:hAnsi="Arial" w:cs="Arial"/>
          <w:sz w:val="22"/>
          <w:szCs w:val="22"/>
        </w:rPr>
        <w:t>O horário de funcionamento da Câmara Municipal de Jaciara, durante o período de recesso parlament</w:t>
      </w:r>
      <w:r>
        <w:rPr>
          <w:rFonts w:ascii="Arial" w:hAnsi="Arial" w:cs="Arial"/>
          <w:sz w:val="22"/>
          <w:szCs w:val="22"/>
        </w:rPr>
        <w:t>ar, será das 13hs às 17hs, de 04</w:t>
      </w:r>
      <w:r w:rsidRPr="002A74F7">
        <w:rPr>
          <w:rFonts w:ascii="Arial" w:hAnsi="Arial" w:cs="Arial"/>
          <w:sz w:val="22"/>
          <w:szCs w:val="22"/>
        </w:rPr>
        <w:t xml:space="preserve"> de janeiro de 20</w:t>
      </w:r>
      <w:r>
        <w:rPr>
          <w:rFonts w:ascii="Arial" w:hAnsi="Arial" w:cs="Arial"/>
          <w:sz w:val="22"/>
          <w:szCs w:val="22"/>
        </w:rPr>
        <w:t xml:space="preserve">22 até </w:t>
      </w:r>
      <w:r w:rsidR="00CA0C5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de janeiro de 2022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b/>
          <w:sz w:val="22"/>
          <w:szCs w:val="22"/>
        </w:rPr>
        <w:t>Art. 2º -</w:t>
      </w:r>
      <w:r w:rsidR="00CA0C58">
        <w:rPr>
          <w:rFonts w:ascii="Arial" w:hAnsi="Arial" w:cs="Arial"/>
          <w:b/>
          <w:sz w:val="22"/>
          <w:szCs w:val="22"/>
        </w:rPr>
        <w:t xml:space="preserve"> </w:t>
      </w:r>
      <w:r w:rsidRPr="002A74F7">
        <w:rPr>
          <w:rFonts w:ascii="Arial" w:hAnsi="Arial" w:cs="Arial"/>
          <w:sz w:val="22"/>
          <w:szCs w:val="22"/>
        </w:rPr>
        <w:t>Esta Portaria entra em vigor na data de sua publicação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ab/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 xml:space="preserve">Registre-se, </w:t>
      </w:r>
    </w:p>
    <w:p w:rsidR="00427BF3" w:rsidRPr="002A74F7" w:rsidRDefault="00427BF3" w:rsidP="00427B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 xml:space="preserve">Publique-se, </w:t>
      </w:r>
    </w:p>
    <w:p w:rsidR="00427BF3" w:rsidRDefault="00427BF3" w:rsidP="00427BF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Cumpra-se</w:t>
      </w:r>
    </w:p>
    <w:p w:rsidR="00427BF3" w:rsidRPr="002A74F7" w:rsidRDefault="00427BF3" w:rsidP="00427BF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Pr="002A74F7" w:rsidRDefault="00427BF3" w:rsidP="00427BF3">
      <w:pPr>
        <w:jc w:val="center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GABINETE DA PRESIDÊNCIA</w:t>
      </w:r>
    </w:p>
    <w:p w:rsidR="00427BF3" w:rsidRPr="002A74F7" w:rsidRDefault="00427BF3" w:rsidP="00427B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Jaciara-MT, 03</w:t>
      </w:r>
      <w:r w:rsidRPr="002A74F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janeiro</w:t>
      </w:r>
      <w:r w:rsidRPr="002A74F7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22</w:t>
      </w:r>
    </w:p>
    <w:p w:rsidR="00427BF3" w:rsidRDefault="00427BF3" w:rsidP="00427BF3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427BF3" w:rsidRPr="002A74F7" w:rsidRDefault="00427BF3" w:rsidP="00427BF3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427BF3" w:rsidRPr="002A74F7" w:rsidRDefault="00427BF3" w:rsidP="00427BF3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427BF3" w:rsidRPr="00496D39" w:rsidRDefault="00427BF3" w:rsidP="00427B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CLOVES PEREIRA DA SILVA</w:t>
      </w:r>
    </w:p>
    <w:p w:rsidR="00427BF3" w:rsidRPr="00496D39" w:rsidRDefault="00427BF3" w:rsidP="00427BF3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496D39">
        <w:rPr>
          <w:rFonts w:ascii="Arial" w:hAnsi="Arial" w:cs="Arial"/>
          <w:b/>
          <w:caps/>
          <w:color w:val="000000"/>
          <w:sz w:val="22"/>
          <w:szCs w:val="22"/>
        </w:rPr>
        <w:t>PRESIDENTE</w:t>
      </w:r>
    </w:p>
    <w:p w:rsidR="00427BF3" w:rsidRPr="00496D39" w:rsidRDefault="00427BF3" w:rsidP="00427BF3">
      <w:pPr>
        <w:jc w:val="center"/>
        <w:rPr>
          <w:rFonts w:ascii="Arial" w:hAnsi="Arial" w:cs="Arial"/>
          <w:b/>
          <w:sz w:val="22"/>
          <w:szCs w:val="22"/>
        </w:rPr>
      </w:pP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Registrada e Publicada de conformidade com a Lei vigente.</w:t>
      </w:r>
    </w:p>
    <w:p w:rsidR="00427BF3" w:rsidRDefault="00427BF3" w:rsidP="00427BF3">
      <w:pPr>
        <w:jc w:val="both"/>
        <w:rPr>
          <w:rFonts w:ascii="Arial" w:hAnsi="Arial" w:cs="Arial"/>
          <w:sz w:val="22"/>
          <w:szCs w:val="22"/>
        </w:rPr>
      </w:pPr>
      <w:r w:rsidRPr="002A74F7">
        <w:rPr>
          <w:rFonts w:ascii="Arial" w:hAnsi="Arial" w:cs="Arial"/>
          <w:sz w:val="22"/>
          <w:szCs w:val="22"/>
        </w:rPr>
        <w:t>DATA SUPRA</w:t>
      </w:r>
    </w:p>
    <w:p w:rsidR="00427BF3" w:rsidRPr="002A74F7" w:rsidRDefault="00427BF3" w:rsidP="00427BF3">
      <w:pPr>
        <w:jc w:val="both"/>
        <w:rPr>
          <w:rFonts w:ascii="Arial" w:hAnsi="Arial" w:cs="Arial"/>
          <w:sz w:val="22"/>
          <w:szCs w:val="22"/>
        </w:rPr>
      </w:pPr>
    </w:p>
    <w:p w:rsidR="00427BF3" w:rsidRPr="00496D39" w:rsidRDefault="00427BF3" w:rsidP="00427BF3">
      <w:pPr>
        <w:jc w:val="both"/>
        <w:rPr>
          <w:rFonts w:ascii="Arial" w:hAnsi="Arial" w:cs="Arial"/>
          <w:b/>
        </w:rPr>
      </w:pPr>
    </w:p>
    <w:p w:rsidR="00427BF3" w:rsidRPr="00496D39" w:rsidRDefault="00427BF3" w:rsidP="00427BF3">
      <w:pPr>
        <w:jc w:val="both"/>
        <w:rPr>
          <w:rFonts w:ascii="Arial" w:hAnsi="Arial" w:cs="Arial"/>
          <w:b/>
        </w:rPr>
      </w:pPr>
      <w:r w:rsidRPr="00496D39">
        <w:rPr>
          <w:rFonts w:ascii="Arial" w:hAnsi="Arial" w:cs="Arial"/>
          <w:b/>
        </w:rPr>
        <w:t>JOSÉ ROBERTO CARNEIRO</w:t>
      </w:r>
    </w:p>
    <w:p w:rsidR="00427BF3" w:rsidRPr="00496D39" w:rsidRDefault="00427BF3" w:rsidP="00427BF3">
      <w:pPr>
        <w:jc w:val="both"/>
        <w:rPr>
          <w:rFonts w:ascii="Arial" w:hAnsi="Arial" w:cs="Arial"/>
          <w:b/>
        </w:rPr>
      </w:pPr>
      <w:r w:rsidRPr="00496D39">
        <w:rPr>
          <w:rFonts w:ascii="Arial" w:hAnsi="Arial" w:cs="Arial"/>
          <w:b/>
        </w:rPr>
        <w:t>COORDENADOR ADMINISTRATIVO</w:t>
      </w:r>
    </w:p>
    <w:p w:rsidR="00427BF3" w:rsidRPr="00496D39" w:rsidRDefault="00427BF3" w:rsidP="00427BF3">
      <w:pPr>
        <w:rPr>
          <w:b/>
        </w:rPr>
      </w:pPr>
    </w:p>
    <w:p w:rsidR="00427BF3" w:rsidRDefault="00427BF3" w:rsidP="00427BF3"/>
    <w:p w:rsidR="004D30E6" w:rsidRPr="00427BF3" w:rsidRDefault="004D30E6" w:rsidP="00427BF3"/>
    <w:sectPr w:rsidR="004D30E6" w:rsidRPr="00427BF3" w:rsidSect="00FD1193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Pr="009A4B30" w:rsidRDefault="00CA0C58" w:rsidP="00013943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</w:t>
    </w:r>
    <w:r>
      <w:rPr>
        <w:color w:val="7F7F7F" w:themeColor="background1" w:themeShade="7F"/>
        <w:sz w:val="18"/>
        <w:szCs w:val="18"/>
      </w:rPr>
      <w:t>Campo Comprido</w:t>
    </w:r>
    <w:r w:rsidRPr="009A4B30">
      <w:rPr>
        <w:color w:val="7F7F7F" w:themeColor="background1" w:themeShade="7F"/>
        <w:sz w:val="18"/>
        <w:szCs w:val="18"/>
      </w:rPr>
      <w:t xml:space="preserve"> – CEP 78820-000 – Jaciara/MT – Fone: (66)3461-7350 – Fax: (66)3461-7373 – Site: www.camarajaciara.mt.gov.br</w:t>
    </w:r>
  </w:p>
  <w:p w:rsidR="000D126A" w:rsidRDefault="00CA0C5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Default="00CA0C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Pr="00275138" w:rsidRDefault="00CA0C58" w:rsidP="00013943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B1ACB" w:rsidRDefault="00CA0C58" w:rsidP="005B1ACB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0D126A" w:rsidRPr="00FD1193" w:rsidRDefault="00CA0C58" w:rsidP="00013943">
    <w:pPr>
      <w:pStyle w:val="Cabealho"/>
      <w:jc w:val="center"/>
      <w:rPr>
        <w:sz w:val="24"/>
        <w:szCs w:val="24"/>
      </w:rPr>
    </w:pPr>
    <w:r w:rsidRPr="00FD1193">
      <w:rPr>
        <w:b/>
        <w:sz w:val="24"/>
        <w:szCs w:val="24"/>
      </w:rPr>
      <w:t xml:space="preserve">          Palácio </w:t>
    </w:r>
    <w:proofErr w:type="spellStart"/>
    <w:r w:rsidRPr="00FD1193">
      <w:rPr>
        <w:b/>
        <w:sz w:val="24"/>
        <w:szCs w:val="24"/>
      </w:rPr>
      <w:t>Izaias</w:t>
    </w:r>
    <w:proofErr w:type="spellEnd"/>
    <w:r w:rsidRPr="00FD1193">
      <w:rPr>
        <w:b/>
        <w:sz w:val="24"/>
        <w:szCs w:val="24"/>
      </w:rPr>
      <w:t xml:space="preserve"> Alves Nogueira (Lei n.º 714, de 15 de outubro de 98)</w:t>
    </w:r>
  </w:p>
  <w:p w:rsidR="000D126A" w:rsidRPr="00650B62" w:rsidRDefault="00CA0C5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Default="00CA0C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27BF3"/>
    <w:rsid w:val="00427BF3"/>
    <w:rsid w:val="004D30E6"/>
    <w:rsid w:val="00C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7BF3"/>
  </w:style>
  <w:style w:type="paragraph" w:styleId="Rodap">
    <w:name w:val="footer"/>
    <w:basedOn w:val="Normal"/>
    <w:link w:val="RodapChar"/>
    <w:uiPriority w:val="99"/>
    <w:unhideWhenUsed/>
    <w:rsid w:val="00427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7BF3"/>
  </w:style>
  <w:style w:type="paragraph" w:styleId="NormalWeb">
    <w:name w:val="Normal (Web)"/>
    <w:basedOn w:val="Normal"/>
    <w:rsid w:val="00427BF3"/>
    <w:pPr>
      <w:spacing w:after="324"/>
    </w:pPr>
    <w:rPr>
      <w:sz w:val="24"/>
      <w:szCs w:val="24"/>
    </w:rPr>
  </w:style>
  <w:style w:type="paragraph" w:customStyle="1" w:styleId="TextosemFormatao1">
    <w:name w:val="Texto sem Formatação1"/>
    <w:basedOn w:val="Normal"/>
    <w:rsid w:val="00427BF3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2022-01-03T18:13:00Z</dcterms:created>
  <dcterms:modified xsi:type="dcterms:W3CDTF">2022-01-03T21:04:00Z</dcterms:modified>
</cp:coreProperties>
</file>